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22"/>
        </w:tabs>
        <w:spacing w:line="80" w:lineRule="atLeast"/>
        <w:ind w:firstLine="90" w:firstLineChars="50"/>
        <w:jc w:val="center"/>
        <w:rPr>
          <w:rFonts w:ascii="黑体" w:eastAsia="黑体"/>
          <w:b/>
          <w:bCs/>
          <w:sz w:val="18"/>
          <w:szCs w:val="18"/>
        </w:rPr>
      </w:pPr>
      <w:r>
        <w:rPr>
          <w:rFonts w:hint="eastAsia" w:ascii="黑体" w:eastAsia="黑体"/>
          <w:b/>
          <w:bCs/>
          <w:sz w:val="18"/>
          <w:szCs w:val="18"/>
        </w:rPr>
        <w:t>江苏省仪征中学教学区卫生轮值安排单（202</w:t>
      </w:r>
      <w:r>
        <w:rPr>
          <w:rFonts w:hint="eastAsia" w:ascii="黑体" w:eastAsia="黑体"/>
          <w:b/>
          <w:bCs/>
          <w:sz w:val="18"/>
          <w:szCs w:val="18"/>
          <w:lang w:val="en-US" w:eastAsia="zh-CN"/>
        </w:rPr>
        <w:t>3</w:t>
      </w:r>
      <w:r>
        <w:rPr>
          <w:rFonts w:hint="eastAsia" w:ascii="黑体" w:eastAsia="黑体"/>
          <w:b/>
          <w:bCs/>
          <w:sz w:val="18"/>
          <w:szCs w:val="18"/>
        </w:rPr>
        <w:t>.</w:t>
      </w:r>
      <w:r>
        <w:rPr>
          <w:rFonts w:hint="eastAsia" w:ascii="黑体" w:eastAsia="黑体"/>
          <w:b/>
          <w:bCs/>
          <w:sz w:val="18"/>
          <w:szCs w:val="18"/>
          <w:lang w:val="en-US" w:eastAsia="zh-CN"/>
        </w:rPr>
        <w:t>9</w:t>
      </w:r>
      <w:r>
        <w:rPr>
          <w:rFonts w:hint="eastAsia" w:ascii="黑体" w:eastAsia="黑体"/>
          <w:b/>
          <w:bCs/>
          <w:sz w:val="18"/>
          <w:szCs w:val="18"/>
        </w:rPr>
        <w:t>）</w:t>
      </w:r>
    </w:p>
    <w:p>
      <w:pPr>
        <w:tabs>
          <w:tab w:val="left" w:pos="2422"/>
        </w:tabs>
        <w:spacing w:line="80" w:lineRule="atLeast"/>
        <w:ind w:firstLine="181" w:firstLineChars="100"/>
        <w:jc w:val="center"/>
        <w:rPr>
          <w:rFonts w:ascii="黑体" w:eastAsia="黑体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高</w:t>
      </w:r>
      <w:r>
        <w:rPr>
          <w:b/>
          <w:bCs/>
          <w:sz w:val="18"/>
          <w:szCs w:val="18"/>
          <w:u w:val="single"/>
        </w:rPr>
        <w:t>_</w:t>
      </w:r>
      <w:r>
        <w:rPr>
          <w:rFonts w:hint="eastAsia"/>
          <w:b/>
          <w:bCs/>
          <w:sz w:val="18"/>
          <w:szCs w:val="18"/>
          <w:u w:val="single"/>
          <w:lang w:eastAsia="zh-CN"/>
        </w:rPr>
        <w:t>二</w:t>
      </w:r>
      <w:r>
        <w:rPr>
          <w:b/>
          <w:bCs/>
          <w:sz w:val="18"/>
          <w:szCs w:val="18"/>
          <w:u w:val="single"/>
        </w:rPr>
        <w:t>_</w:t>
      </w:r>
      <w:r>
        <w:rPr>
          <w:rFonts w:hint="eastAsia"/>
          <w:b/>
          <w:sz w:val="18"/>
          <w:szCs w:val="18"/>
        </w:rPr>
        <w:t>年级</w:t>
      </w:r>
      <w:r>
        <w:rPr>
          <w:b/>
          <w:bCs/>
          <w:sz w:val="18"/>
          <w:szCs w:val="18"/>
          <w:u w:val="single"/>
        </w:rPr>
        <w:t>__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10</w:t>
      </w:r>
      <w:r>
        <w:rPr>
          <w:rFonts w:hint="eastAsia"/>
          <w:b/>
          <w:bCs/>
          <w:sz w:val="18"/>
          <w:szCs w:val="18"/>
          <w:u w:val="single"/>
        </w:rPr>
        <w:t xml:space="preserve">  </w:t>
      </w:r>
      <w:r>
        <w:rPr>
          <w:b/>
          <w:bCs/>
          <w:sz w:val="18"/>
          <w:szCs w:val="18"/>
          <w:u w:val="single"/>
        </w:rPr>
        <w:t>_</w:t>
      </w:r>
      <w:r>
        <w:rPr>
          <w:rFonts w:hint="eastAsia"/>
          <w:b/>
          <w:bCs/>
          <w:sz w:val="18"/>
          <w:szCs w:val="18"/>
        </w:rPr>
        <w:t>班</w:t>
      </w:r>
      <w:r>
        <w:rPr>
          <w:b/>
          <w:bCs/>
          <w:sz w:val="18"/>
          <w:szCs w:val="18"/>
        </w:rPr>
        <w:t xml:space="preserve">   </w:t>
      </w:r>
      <w:r>
        <w:rPr>
          <w:rFonts w:hint="eastAsia"/>
          <w:b/>
          <w:bCs/>
          <w:sz w:val="18"/>
          <w:szCs w:val="18"/>
        </w:rPr>
        <w:t xml:space="preserve">           </w:t>
      </w:r>
      <w:r>
        <w:rPr>
          <w:b/>
          <w:bCs/>
          <w:sz w:val="18"/>
          <w:szCs w:val="18"/>
        </w:rPr>
        <w:t xml:space="preserve">     </w:t>
      </w:r>
      <w:r>
        <w:rPr>
          <w:rFonts w:hint="eastAsia"/>
          <w:b/>
          <w:bCs/>
          <w:sz w:val="18"/>
          <w:szCs w:val="18"/>
        </w:rPr>
        <w:t xml:space="preserve"> 20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23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</w:rPr>
        <w:t>年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9</w:t>
      </w:r>
      <w:r>
        <w:rPr>
          <w:rFonts w:hint="eastAsia"/>
          <w:b/>
          <w:bCs/>
          <w:sz w:val="18"/>
          <w:szCs w:val="18"/>
          <w:u w:val="single"/>
        </w:rPr>
        <w:t xml:space="preserve">  </w:t>
      </w:r>
      <w:r>
        <w:rPr>
          <w:rFonts w:hint="eastAsia"/>
          <w:b/>
          <w:bCs/>
          <w:sz w:val="18"/>
          <w:szCs w:val="18"/>
        </w:rPr>
        <w:t>月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15</w:t>
      </w:r>
      <w:r>
        <w:rPr>
          <w:rFonts w:hint="eastAsia"/>
          <w:b/>
          <w:bCs/>
          <w:sz w:val="18"/>
          <w:szCs w:val="18"/>
          <w:u w:val="single"/>
        </w:rPr>
        <w:t xml:space="preserve">  </w:t>
      </w:r>
      <w:r>
        <w:rPr>
          <w:rFonts w:hint="eastAsia"/>
          <w:b/>
          <w:bCs/>
          <w:sz w:val="18"/>
          <w:szCs w:val="18"/>
        </w:rPr>
        <w:t>日</w:t>
      </w:r>
      <w:r>
        <w:rPr>
          <w:rFonts w:hint="eastAsia"/>
          <w:b/>
          <w:bCs/>
          <w:sz w:val="18"/>
          <w:szCs w:val="18"/>
          <w:lang w:eastAsia="zh-CN"/>
        </w:rPr>
        <w:t>——</w:t>
      </w:r>
      <w:r>
        <w:rPr>
          <w:rFonts w:hint="eastAsia"/>
          <w:b/>
          <w:bCs/>
          <w:sz w:val="18"/>
          <w:szCs w:val="18"/>
        </w:rPr>
        <w:t xml:space="preserve"> 20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23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</w:rPr>
        <w:t>年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9</w:t>
      </w:r>
      <w:r>
        <w:rPr>
          <w:rFonts w:hint="eastAsia"/>
          <w:b/>
          <w:bCs/>
          <w:sz w:val="18"/>
          <w:szCs w:val="18"/>
          <w:u w:val="single"/>
        </w:rPr>
        <w:t xml:space="preserve">  </w:t>
      </w:r>
      <w:r>
        <w:rPr>
          <w:rFonts w:hint="eastAsia"/>
          <w:b/>
          <w:bCs/>
          <w:sz w:val="18"/>
          <w:szCs w:val="18"/>
        </w:rPr>
        <w:t>月</w:t>
      </w:r>
      <w:r>
        <w:rPr>
          <w:rFonts w:hint="eastAsia"/>
          <w:b/>
          <w:bCs/>
          <w:sz w:val="18"/>
          <w:szCs w:val="18"/>
          <w:u w:val="single"/>
        </w:rPr>
        <w:t xml:space="preserve"> 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>17</w:t>
      </w:r>
      <w:r>
        <w:rPr>
          <w:rFonts w:hint="eastAsia"/>
          <w:b/>
          <w:bCs/>
          <w:sz w:val="18"/>
          <w:szCs w:val="18"/>
          <w:u w:val="single"/>
        </w:rPr>
        <w:t xml:space="preserve">  </w:t>
      </w:r>
      <w:r>
        <w:rPr>
          <w:rFonts w:hint="eastAsia"/>
          <w:b/>
          <w:bCs/>
          <w:sz w:val="18"/>
          <w:szCs w:val="18"/>
        </w:rPr>
        <w:t>日</w:t>
      </w:r>
    </w:p>
    <w:tbl>
      <w:tblPr>
        <w:tblStyle w:val="6"/>
        <w:tblW w:w="104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557"/>
        <w:gridCol w:w="3255"/>
        <w:gridCol w:w="1688"/>
        <w:gridCol w:w="550"/>
        <w:gridCol w:w="2788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区位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序号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轮 值 区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人员安排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序号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轮 值 区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人员安排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一区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办公楼一楼、二楼至图书馆过道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曹渝承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办公楼三楼、四楼至图书馆过道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董健翔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一区庭院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、二区庭院、三区庭院</w:t>
            </w:r>
          </w:p>
          <w:p>
            <w:pPr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办公楼前升旗广场及两侧砖石路面</w:t>
            </w:r>
          </w:p>
          <w:p>
            <w:pP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体育馆东侧停车场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林梦如\刘雨洁\芦家欣\倪清瑞\阮俊嘉\</w:t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auto"/>
                <w:sz w:val="18"/>
                <w:szCs w:val="18"/>
                <w:u w:val="single"/>
                <w:lang w:val="en-US" w:eastAsia="zh-CN"/>
              </w:rPr>
              <w:t>陶曦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\陶瑀涵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1050" w:hanging="750" w:hangingChars="500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办公楼西侧（靠卫生间）1-5层楼梯与扶手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杜孟轩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二区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图书馆一楼西侧走廊和大厅西半部分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费蕴安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\支佳琪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图书馆一楼东侧走廊和大厅东半部分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sz w:val="18"/>
                <w:szCs w:val="18"/>
                <w:u w:val="single"/>
              </w:rPr>
              <w:t>高杰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\邹婉婷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图书馆二楼两侧走廊及2个南北向过道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孙雅琪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图书馆三楼两侧走廊及2个南北向过道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雷瑞阳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图书馆四楼两侧走廊及2个南北向过道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李晨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图书馆五楼两侧走廊及2个南北向过道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李金航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图书馆北面内楼梯1-2层、2-3层（含1,2楼楼梯两侧木门）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李金天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图书馆北面内楼梯3-4层、4-5层（含3,4楼楼梯两侧木门）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刘宇杰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二区庭院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窗台、扶梯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三区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办公楼一楼到图书馆过道及北1-2层楼梯（含1楼楼梯背面）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刘正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办公楼二楼到图书馆过道及北2-3层楼梯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罗耿泽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办公楼三楼到图书馆过道及北3-4层楼梯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罗书磊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办公楼四楼到图书馆过道及北4-5层楼梯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彭瑞康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一楼选课走班教学楼走廊、窗户玻璃及西北角楼梯1-2层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祁天天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二楼选课走班教学楼走廊、窗户玻璃及西北面楼梯2-3层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沈周昊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三楼选课走班教学楼走廊、窗玻璃及西北角楼梯3-4层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孙星瑞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21**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四楼选课走班教学楼走廊及西北角楼梯4-5层</w:t>
            </w:r>
            <w:r>
              <w:rPr>
                <w:rFonts w:hint="eastAsia" w:ascii="宋体" w:hAnsi="宋体" w:eastAsia="宋体" w:cs="宋体"/>
                <w:sz w:val="15"/>
                <w:szCs w:val="15"/>
                <w:u w:val="single"/>
              </w:rPr>
              <w:t>（班级号为3、6、9、12、15的班级不安排人员）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唐雨颢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22**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五楼选课走班教学楼走廊、窗玻璃</w:t>
            </w:r>
            <w:r>
              <w:rPr>
                <w:rFonts w:hint="eastAsia" w:ascii="宋体" w:hAnsi="宋体" w:eastAsia="宋体" w:cs="宋体"/>
                <w:sz w:val="15"/>
                <w:szCs w:val="15"/>
                <w:u w:val="single"/>
              </w:rPr>
              <w:t>（班级号为3、6、9、12、15班级的不安排人员）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sz w:val="18"/>
                <w:szCs w:val="18"/>
                <w:u w:val="single"/>
              </w:rPr>
              <w:t>汪润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一楼选课走班教学楼到理化生实验中心楼过道及西南角楼梯1-2层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王宇辰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二楼选课走班教学楼到理化生实验中心楼过道、西南角楼梯2-3层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吴逸轩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三楼选课走班教学楼到理化生实验中心楼过道及西南角楼梯3-4层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夏浚宸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四楼选课走班教学楼到理化生实验中心楼微过道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肖子洋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五楼选课走班教学楼到理化生实验中心楼过道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谢知恒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一楼理化生实验中心楼走廊至西楼梯底部（含两头木门）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徐李辰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高黎阳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29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二楼理化生实验中心楼走廊至西楼梯口（含两头木门）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许浩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\朱浩宇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三楼理化生实验中心楼走廊至西楼梯口（含两头木门）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姚昊然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\朱叶凯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四楼理化生实验中心楼走廊至西楼梯口（含两头木门）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金扬程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\赵悦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三区庭院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实验楼的扶手、窗台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四区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一楼办公楼至综合课程体验楼通道、通道与楼梯之间的三扇木门、南侧楼梯底部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余华昌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二楼办公楼至综合课程体验楼通道、通道与楼梯之间的三扇木门、南侧楼梯1-2层、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余如果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35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三楼办公楼至综合课程体验楼通道、通道与楼梯之间的三扇木门、南侧楼梯2-3层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赵子睿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四楼办公楼至综合课程体验楼通道、通道与楼梯之间的三扇木门、南侧楼梯3-4层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周金浩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37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一楼综合课程体验楼走廊和西头空间及楼梯底部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周奕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38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工具房(包括洗手间水池）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sz w:val="18"/>
                <w:szCs w:val="18"/>
                <w:u w:val="single"/>
              </w:rPr>
              <w:t>姜清峰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  <w:jc w:val="center"/>
        </w:trPr>
        <w:tc>
          <w:tcPr>
            <w:tcW w:w="5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其它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  <w:jc w:val="center"/>
        </w:trPr>
        <w:tc>
          <w:tcPr>
            <w:tcW w:w="5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bookmarkStart w:id="1" w:name="_GoBack" w:colFirst="6" w:colLast="6"/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45张校园休息木椅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王思玥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\王欣妍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42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333333"/>
                <w:sz w:val="15"/>
                <w:szCs w:val="15"/>
                <w:shd w:val="clear" w:color="auto" w:fill="FFFFFF"/>
              </w:rPr>
              <w:t>47张阅读铁椅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张可欣\赵静怡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4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45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卫生保洁工作</w:t>
            </w:r>
          </w:p>
        </w:tc>
        <w:tc>
          <w:tcPr>
            <w:tcW w:w="6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</w:tr>
    </w:tbl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tbl>
      <w:tblPr>
        <w:tblStyle w:val="6"/>
        <w:tblW w:w="9517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9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注  意  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9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每班指定班长为总负责人，每区确定一个组长，组长负责指导、督查、验收。总负责人负责整个班级轮值的组织领导、协调、指导、检查、联络及移交工具等工作。</w:t>
            </w:r>
          </w:p>
          <w:p>
            <w:pPr>
              <w:spacing w:line="300" w:lineRule="exact"/>
              <w:ind w:firstLine="361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轮值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以班主任指导、分工，检查为主，让每个学生明确地点、范围、要求，尤其注重现场指导。在规定时间内保质保量完成任务。</w:t>
            </w:r>
          </w:p>
          <w:p>
            <w:p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三、指导说明</w:t>
            </w:r>
          </w:p>
          <w:p>
            <w:pPr>
              <w:spacing w:line="300" w:lineRule="exact"/>
              <w:ind w:firstLine="361" w:firstLineChars="200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（一）时间：</w:t>
            </w:r>
          </w:p>
          <w:p>
            <w:p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轮值为两天（周一周二、周三周四）或三天（周五周六周日），第一天上午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早读课与第一节课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（周一升旗延至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第二节课下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）要求进行彻底打扫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，保洁上午、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下午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为上课前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30分钟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进行保洁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周六与周日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保洁时间为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上午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课前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45分钟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，保洁要求学生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打扫如下重点区域：升旗台广场及两侧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砖石路面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、停车场、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3个庭院、阅读木椅与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铁椅。</w:t>
            </w:r>
          </w:p>
          <w:p>
            <w:pPr>
              <w:spacing w:line="300" w:lineRule="exact"/>
              <w:ind w:firstLine="361" w:firstLineChars="200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（二）劳动顺序：</w:t>
            </w:r>
          </w:p>
          <w:p>
            <w:p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1.打扫楼梯：先由上而下扫一遍，再拖干净（注重竖直面）。最后擦扶手和不锈钢条，踢脚线，扶手等。</w:t>
            </w:r>
          </w:p>
          <w:p>
            <w:p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打扫走廊过道：先扫清地面垃圾，再拖净灰尘，然后擦四周的墙面，要清除够得着的窗边框灰尘、窗台、外窗玻璃、擦拭过道两侧的扶手及墙壁上所有相关标牌、（包括消防栓、消防柜表面、电源开关）等。抹布要勤搓洗，拧干。</w:t>
            </w:r>
          </w:p>
          <w:p>
            <w:p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3.打扫庭院和广场：先捡拾杂物（包括花坛中的垃圾），把路边沿、缝隙中的杂草拔掉，然后把镜面砖砖面、花坛边沿、二区的教师办公楼后的鱼池边沿彻底扫拖干净。楼前升旗台广场和两侧通往大厅的砖石路面上的垃圾、落叶需认真清扫。若遇特殊天气无法外出，则广场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庭院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  <w:t>、阅读木椅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值日暂停。</w:t>
            </w:r>
          </w:p>
          <w:p>
            <w:pPr>
              <w:spacing w:line="300" w:lineRule="exact"/>
              <w:ind w:firstLine="361" w:firstLineChars="200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（三）要求及注意点</w:t>
            </w:r>
          </w:p>
          <w:p>
            <w:pPr>
              <w:spacing w:line="300" w:lineRule="exact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1. 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轮值过程中班主任要提前分工，熟悉区域，全程跟踪，指导与督查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，发现问题及时补救，由监督员巡查打分，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并要服从监督员的临时调动与安排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。</w:t>
            </w:r>
          </w:p>
          <w:p>
            <w:pPr>
              <w:spacing w:line="300" w:lineRule="exact"/>
              <w:ind w:left="479" w:leftChars="22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2．劳动程序必须规范；</w:t>
            </w:r>
          </w:p>
          <w:p>
            <w:pPr>
              <w:spacing w:line="300" w:lineRule="exact"/>
              <w:ind w:left="479" w:leftChars="22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3．注重中午、晚饭前后的校园卫生，如发现乱扔杂物的要及时制止；</w:t>
            </w:r>
          </w:p>
          <w:p>
            <w:pPr>
              <w:spacing w:line="300" w:lineRule="exact"/>
              <w:ind w:left="479" w:leftChars="228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 劳动工具要在每天打扫结束后，到工具房交接并有序摆放，丢失或乱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放，不及时归还将严重处理并扣分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。</w:t>
            </w:r>
          </w:p>
          <w:p>
            <w:pPr>
              <w:ind w:firstLine="450" w:firstLineChars="250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5．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  <w:t>卫生轮值要自带垃圾袋，垃圾集中后由学生统一送到学校垃圾集中点，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不得塞入校内的任何一个小垃圾桶中、不可扫进下水道，检查发现作扣重分处理。</w:t>
            </w:r>
          </w:p>
          <w:p>
            <w:pPr>
              <w:spacing w:line="300" w:lineRule="exact"/>
              <w:ind w:firstLine="450" w:firstLineChars="250"/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6．拖把不得在教学区的工具房水池中冲洗，要在非教学区的拖把池内冲洗，也不要在面盆内洗，要勤洗、拧干，提着拖把，不可拖着走，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  <w:t>同时要将工具房与厕所的面盆与地面擦干净与拖干净。</w:t>
            </w:r>
          </w:p>
          <w:p>
            <w:pPr>
              <w:ind w:firstLine="450" w:firstLineChars="250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7、评分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  <w:t>标准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卫生轮值及时到位与轮值点打扫；</w:t>
            </w:r>
          </w:p>
          <w:p>
            <w:pP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保洁工作到位与打扫；  （3）学生轮值中的态度与服不服从管理状况；</w:t>
            </w:r>
          </w:p>
          <w:p>
            <w:pPr>
              <w:ind w:firstLine="450" w:firstLineChars="250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</w:p>
          <w:p>
            <w:pPr>
              <w:spacing w:line="300" w:lineRule="exact"/>
              <w:ind w:firstLine="3870" w:firstLineChars="2150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仪征中学学生发展中心</w:t>
            </w:r>
          </w:p>
          <w:p>
            <w:pPr>
              <w:spacing w:line="260" w:lineRule="exact"/>
              <w:ind w:left="7245" w:leftChars="3450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</w:p>
          <w:p>
            <w:pPr>
              <w:spacing w:line="260" w:lineRule="exact"/>
              <w:ind w:left="7245" w:leftChars="34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exact"/>
        </w:trPr>
        <w:tc>
          <w:tcPr>
            <w:tcW w:w="9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95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班主任到位指导、督促与检查情况等。（5）合计100分。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95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510" w:firstLineChars="195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仪征中学学生发展中心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5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hint="eastAsia" w:eastAsia="宋体"/>
          <w:b/>
          <w:bCs/>
          <w:sz w:val="18"/>
          <w:szCs w:val="18"/>
          <w:lang w:eastAsia="zh-CN"/>
        </w:rPr>
      </w:pPr>
    </w:p>
    <w:sectPr>
      <w:pgSz w:w="11906" w:h="16838"/>
      <w:pgMar w:top="850" w:right="567" w:bottom="85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C04C39"/>
    <w:multiLevelType w:val="singleLevel"/>
    <w:tmpl w:val="5AC04C3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g3ZDVlMmVlYmFhNjNmZTlmMmRkZDk2NDYxYzk1N2YifQ=="/>
  </w:docVars>
  <w:rsids>
    <w:rsidRoot w:val="00D82F46"/>
    <w:rsid w:val="00000563"/>
    <w:rsid w:val="000040E6"/>
    <w:rsid w:val="00006E13"/>
    <w:rsid w:val="00007697"/>
    <w:rsid w:val="00042D0D"/>
    <w:rsid w:val="0004675D"/>
    <w:rsid w:val="00091581"/>
    <w:rsid w:val="000A1EDD"/>
    <w:rsid w:val="000B69F4"/>
    <w:rsid w:val="000E1933"/>
    <w:rsid w:val="00105F20"/>
    <w:rsid w:val="0012236D"/>
    <w:rsid w:val="0013515F"/>
    <w:rsid w:val="00163577"/>
    <w:rsid w:val="00165D39"/>
    <w:rsid w:val="001758AE"/>
    <w:rsid w:val="001A7951"/>
    <w:rsid w:val="001F6A53"/>
    <w:rsid w:val="001F7578"/>
    <w:rsid w:val="00207EA3"/>
    <w:rsid w:val="00235DE5"/>
    <w:rsid w:val="00245228"/>
    <w:rsid w:val="00257605"/>
    <w:rsid w:val="00263406"/>
    <w:rsid w:val="0027191E"/>
    <w:rsid w:val="003041B1"/>
    <w:rsid w:val="00305F02"/>
    <w:rsid w:val="00333EE6"/>
    <w:rsid w:val="003423CD"/>
    <w:rsid w:val="003525A8"/>
    <w:rsid w:val="00383208"/>
    <w:rsid w:val="003879EA"/>
    <w:rsid w:val="003C6007"/>
    <w:rsid w:val="00425AA9"/>
    <w:rsid w:val="00447587"/>
    <w:rsid w:val="004562DC"/>
    <w:rsid w:val="00456863"/>
    <w:rsid w:val="00484366"/>
    <w:rsid w:val="00492F91"/>
    <w:rsid w:val="00501A5B"/>
    <w:rsid w:val="00510C81"/>
    <w:rsid w:val="00553176"/>
    <w:rsid w:val="005D6530"/>
    <w:rsid w:val="005E09B5"/>
    <w:rsid w:val="00601021"/>
    <w:rsid w:val="0061250E"/>
    <w:rsid w:val="0063003C"/>
    <w:rsid w:val="0063071D"/>
    <w:rsid w:val="00640187"/>
    <w:rsid w:val="006B7403"/>
    <w:rsid w:val="00701BC2"/>
    <w:rsid w:val="007148E4"/>
    <w:rsid w:val="00716104"/>
    <w:rsid w:val="0072527C"/>
    <w:rsid w:val="007448A8"/>
    <w:rsid w:val="00757906"/>
    <w:rsid w:val="00772209"/>
    <w:rsid w:val="00787F4B"/>
    <w:rsid w:val="00882CE8"/>
    <w:rsid w:val="008A4082"/>
    <w:rsid w:val="008C0742"/>
    <w:rsid w:val="00906519"/>
    <w:rsid w:val="0091449D"/>
    <w:rsid w:val="009519C1"/>
    <w:rsid w:val="009834CF"/>
    <w:rsid w:val="009A542E"/>
    <w:rsid w:val="009B3B50"/>
    <w:rsid w:val="009D6845"/>
    <w:rsid w:val="00A003AD"/>
    <w:rsid w:val="00A53A17"/>
    <w:rsid w:val="00A65709"/>
    <w:rsid w:val="00B36F8F"/>
    <w:rsid w:val="00B43F0F"/>
    <w:rsid w:val="00BD16F8"/>
    <w:rsid w:val="00C00F8B"/>
    <w:rsid w:val="00C2544D"/>
    <w:rsid w:val="00C518E4"/>
    <w:rsid w:val="00C52CE5"/>
    <w:rsid w:val="00C74BFA"/>
    <w:rsid w:val="00CF5291"/>
    <w:rsid w:val="00CF5FB5"/>
    <w:rsid w:val="00D311C2"/>
    <w:rsid w:val="00D543ED"/>
    <w:rsid w:val="00D73C0F"/>
    <w:rsid w:val="00D82248"/>
    <w:rsid w:val="00D82F46"/>
    <w:rsid w:val="00DE3B11"/>
    <w:rsid w:val="00E02057"/>
    <w:rsid w:val="00E02A6A"/>
    <w:rsid w:val="00E31A00"/>
    <w:rsid w:val="00E45369"/>
    <w:rsid w:val="00EA0146"/>
    <w:rsid w:val="00EA33F1"/>
    <w:rsid w:val="00EB5402"/>
    <w:rsid w:val="00EB6484"/>
    <w:rsid w:val="00ED7A04"/>
    <w:rsid w:val="00EF4A74"/>
    <w:rsid w:val="00EF4EAA"/>
    <w:rsid w:val="00F00EA9"/>
    <w:rsid w:val="00F55B1A"/>
    <w:rsid w:val="00F71F8E"/>
    <w:rsid w:val="00F93424"/>
    <w:rsid w:val="00FB0F42"/>
    <w:rsid w:val="00FD2425"/>
    <w:rsid w:val="01670767"/>
    <w:rsid w:val="028416CB"/>
    <w:rsid w:val="0685383B"/>
    <w:rsid w:val="093E16F9"/>
    <w:rsid w:val="0B6D7196"/>
    <w:rsid w:val="0BF052FF"/>
    <w:rsid w:val="0CB66560"/>
    <w:rsid w:val="0FE02757"/>
    <w:rsid w:val="10C5631E"/>
    <w:rsid w:val="12594EF5"/>
    <w:rsid w:val="148230DC"/>
    <w:rsid w:val="15692F3C"/>
    <w:rsid w:val="180E2B15"/>
    <w:rsid w:val="194A3321"/>
    <w:rsid w:val="1CB80B0E"/>
    <w:rsid w:val="1F5F2108"/>
    <w:rsid w:val="204B58F2"/>
    <w:rsid w:val="24AD04CD"/>
    <w:rsid w:val="24D632DB"/>
    <w:rsid w:val="25130A93"/>
    <w:rsid w:val="26E2748C"/>
    <w:rsid w:val="275B32A0"/>
    <w:rsid w:val="27E07B6E"/>
    <w:rsid w:val="28094EAF"/>
    <w:rsid w:val="28950A09"/>
    <w:rsid w:val="2B126DA4"/>
    <w:rsid w:val="2C39090C"/>
    <w:rsid w:val="2DF741D7"/>
    <w:rsid w:val="2EAE67A7"/>
    <w:rsid w:val="367656D1"/>
    <w:rsid w:val="36AA2FC4"/>
    <w:rsid w:val="37C74FAD"/>
    <w:rsid w:val="38D82936"/>
    <w:rsid w:val="39907735"/>
    <w:rsid w:val="3B217E26"/>
    <w:rsid w:val="3CAD5B3A"/>
    <w:rsid w:val="3D257EDA"/>
    <w:rsid w:val="3D4648EF"/>
    <w:rsid w:val="3F7D575F"/>
    <w:rsid w:val="40480850"/>
    <w:rsid w:val="42DD507A"/>
    <w:rsid w:val="45787A39"/>
    <w:rsid w:val="45F3377A"/>
    <w:rsid w:val="46600FD9"/>
    <w:rsid w:val="47051921"/>
    <w:rsid w:val="47920ABD"/>
    <w:rsid w:val="4C182A95"/>
    <w:rsid w:val="4E9129B0"/>
    <w:rsid w:val="500C1C4B"/>
    <w:rsid w:val="50C61F3E"/>
    <w:rsid w:val="56D14322"/>
    <w:rsid w:val="576A6CDF"/>
    <w:rsid w:val="5B3403DF"/>
    <w:rsid w:val="5E386859"/>
    <w:rsid w:val="5F0B354C"/>
    <w:rsid w:val="5F51240A"/>
    <w:rsid w:val="64CA0AA8"/>
    <w:rsid w:val="69980589"/>
    <w:rsid w:val="6B832F22"/>
    <w:rsid w:val="6C57736E"/>
    <w:rsid w:val="6DF62C76"/>
    <w:rsid w:val="74F66133"/>
    <w:rsid w:val="77A2688C"/>
    <w:rsid w:val="79D16306"/>
    <w:rsid w:val="7C224550"/>
    <w:rsid w:val="7D4B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qFormat/>
    <w:uiPriority w:val="0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CC083-73EA-40CB-A8CA-2186D31A18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小熔工作室</Company>
  <Pages>2</Pages>
  <Words>2184</Words>
  <Characters>2292</Characters>
  <Lines>4</Lines>
  <Paragraphs>5</Paragraphs>
  <TotalTime>3</TotalTime>
  <ScaleCrop>false</ScaleCrop>
  <LinksUpToDate>false</LinksUpToDate>
  <CharactersWithSpaces>2347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2018-03-23T13:37:00Z</dcterms:created>
  <dc:creator>yuanliang</dc:creator>
  <cp:lastModifiedBy>啸鸢</cp:lastModifiedBy>
  <cp:lastPrinted>2020-08-28T02:42:00Z</cp:lastPrinted>
  <dcterms:modified xsi:type="dcterms:W3CDTF">2023-08-29T10:18:41Z</dcterms:modified>
  <dc:title>江苏省邗江中学（集团）西校区轮值班级通知单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6B8D8F8A78CF4B5C932AC614EF38F878</vt:lpwstr>
  </property>
</Properties>
</file>