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愿以丹心赠华夏，且将青春献拼搏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江苏省仪征中学高一（4）班    吴锦儿</w:t>
      </w:r>
    </w:p>
    <w:p>
      <w:pPr>
        <w:ind w:firstLine="420" w:firstLineChars="200"/>
        <w:jc w:val="center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列宁曾说：“爱国主义就是千百年来巩固起来的对自己祖国的一种深厚的情感。”作为新时代青年，我们应当怀爱国之心，扬报国之情，立强国之志。以寸心寄华夏，将岁月赠拼搏。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爱国精神植根于中华儿女的基因中，在个人与民族荣辱与共、小家与大家休戚与共的历史中代代相传。从“黄金百战穿金甲，不破楼兰终不还”到“苟利国家生死以，岂因祸福避趋之”，再到</w:t>
      </w:r>
      <w:r>
        <w:rPr>
          <w:rFonts w:hint="eastAsia"/>
          <w:lang w:val="en-US" w:eastAsia="zh-CN"/>
        </w:rPr>
        <w:t>“愿以我血献后土，换得神州永太平”，无数青年用自己的满腔热血，积极投身于民族复兴、国家富强的洪流之中，尽自己的微薄之力，助力沉睡的雄狮崛起。爱国精神代代相传，是国家的动力。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学家巴甫洛夫曾说：“科学无国界,但科学家有祖国。”经济社会快速发展的背后，是一代又一代有志青年默默地奉献了自己的青春和热血，汇聚起实现伟大中国梦的巨大力量。钱三强数十载的埋头钻研，换得了中国自己第一颗原子弹；黄旭华三十载埋名苦攻，研制出了核潜艇。无数时代楷模迎着风险，不怕失败，不惧风险，迎难而上，一路高歌猛进。他们的功绩载入史册，以他们为代表的先驱者堪称时代的脊梁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残冬冰彻骨，初春雪未融，万家闭门户，隔窗听疫情。”2020年伊始，新冠肆虐，全国人民万众一心，使抗疫战争有条不紊。挂帅出征展现“国士担当”的钟南山，四处奔波捐献援助户鄂的韩红，与死神赛跑争分夺秒修建火神山、雷神山医院的工人们，以及千千万万志愿逆行的医务工作者。他们在国家危难之际挺身而出，共筑守护生命的长城，在与病毒的斗争中展现人间大爱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毛主席曾说：“未来是我们的，也是你们的，但归根到底是你们的。”祖国的未来与青年人密不可分，前辈们的奉献、拼搏和担当已经为我们做出了典范，作为新时代青年，更应该怀揣着“位卑未敢忘忧国”之心，紧紧抓住这个大有可为的历史机遇期，锐意进取、埋头苦干、善于创新、永不懈怠，投身于祖国建设的伟大事业之中，才能不负时代的要求，历史的期待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愿以丹心赠华夏，且将青春献拼搏！</w: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U3YzY0MjI4YTk1NzM4ZmNmMDBjNDIxNzFlM2EifQ=="/>
  </w:docVars>
  <w:rsids>
    <w:rsidRoot w:val="00000000"/>
    <w:rsid w:val="26866687"/>
    <w:rsid w:val="3C640351"/>
    <w:rsid w:val="553A4A25"/>
    <w:rsid w:val="5ED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804</Words>
  <Characters>807</Characters>
  <Lines>0</Lines>
  <Paragraphs>0</Paragraphs>
  <TotalTime>0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2023-05-21T14:45:00Z</dcterms:created>
  <dc:creator>Administrator</dc:creator>
  <cp:lastModifiedBy>Administrator</cp:lastModifiedBy>
  <dcterms:modified xsi:type="dcterms:W3CDTF">2023-05-30T06:23:29Z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21D31A6267B04155B0D08D62E1FA616D_13</vt:lpwstr>
  </property>
</Properties>
</file>