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江苏省仪征中学业余党校关于第三十</w:t>
      </w:r>
      <w:r>
        <w:rPr>
          <w:rFonts w:hint="eastAsia"/>
          <w:b/>
          <w:sz w:val="36"/>
          <w:szCs w:val="36"/>
          <w:lang w:eastAsia="zh-CN"/>
        </w:rPr>
        <w:t>二</w:t>
      </w:r>
      <w:r>
        <w:rPr>
          <w:rFonts w:hint="eastAsia"/>
          <w:b/>
          <w:sz w:val="36"/>
          <w:szCs w:val="36"/>
        </w:rPr>
        <w:t>期学员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学习班招生的通知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各班级、团支部：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为帮助向党组织积极靠拢的青年团员进一步认识党、了解党，</w:t>
      </w:r>
      <w:r>
        <w:rPr>
          <w:rFonts w:hint="eastAsia"/>
          <w:sz w:val="28"/>
          <w:szCs w:val="28"/>
          <w:lang w:eastAsia="zh-CN"/>
        </w:rPr>
        <w:t>掌握党的基本理论、基本路线和基本知识，提高理论素养，</w:t>
      </w:r>
      <w:r>
        <w:rPr>
          <w:rFonts w:hint="eastAsia"/>
          <w:sz w:val="28"/>
          <w:szCs w:val="28"/>
        </w:rPr>
        <w:t>同时促进校风、学风建设，学生业余党校将举办第三十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期学习班，现将有关</w:t>
      </w:r>
      <w:r>
        <w:rPr>
          <w:rFonts w:hint="eastAsia"/>
          <w:sz w:val="28"/>
          <w:szCs w:val="28"/>
          <w:lang w:eastAsia="zh-CN"/>
        </w:rPr>
        <w:t>招生</w:t>
      </w:r>
      <w:r>
        <w:rPr>
          <w:rFonts w:hint="eastAsia"/>
          <w:sz w:val="28"/>
          <w:szCs w:val="28"/>
        </w:rPr>
        <w:t>事项通知如下：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一、学员推荐条件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1．学员条件：高二学生团员；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2．思想上积极要求上进者，行为上起模范带头作用。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二、各班学员名单分配一览表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三、要求：请各班主任认真做好报名推荐工作，</w:t>
      </w:r>
      <w:r>
        <w:rPr>
          <w:rFonts w:hint="eastAsia"/>
          <w:sz w:val="28"/>
          <w:szCs w:val="28"/>
          <w:lang w:eastAsia="zh-CN"/>
        </w:rPr>
        <w:t>并将“江苏省仪征中学第3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期业余党校学员名单统计一览表”</w:t>
      </w:r>
      <w:r>
        <w:rPr>
          <w:rFonts w:hint="eastAsia"/>
          <w:sz w:val="28"/>
          <w:szCs w:val="28"/>
        </w:rPr>
        <w:t>于10月 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日</w:t>
      </w:r>
      <w:r>
        <w:rPr>
          <w:rFonts w:hint="eastAsia"/>
          <w:sz w:val="28"/>
          <w:szCs w:val="28"/>
          <w:lang w:eastAsia="zh-CN"/>
        </w:rPr>
        <w:t>前</w:t>
      </w:r>
      <w:r>
        <w:rPr>
          <w:rFonts w:hint="eastAsia"/>
          <w:sz w:val="28"/>
          <w:szCs w:val="28"/>
        </w:rPr>
        <w:t>将电子表发至</w:t>
      </w:r>
      <w:r>
        <w:rPr>
          <w:rFonts w:hint="eastAsia"/>
          <w:b/>
          <w:sz w:val="32"/>
          <w:szCs w:val="32"/>
        </w:rPr>
        <w:t>yayihe2005@163.com</w:t>
      </w:r>
      <w:r>
        <w:rPr>
          <w:rFonts w:hint="eastAsia"/>
          <w:sz w:val="28"/>
          <w:szCs w:val="28"/>
        </w:rPr>
        <w:t>。</w:t>
      </w:r>
    </w:p>
    <w:p>
      <w:pPr>
        <w:ind w:firstLine="3780" w:firstLineChars="135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江苏省仪征中学学生业余党校</w:t>
      </w:r>
    </w:p>
    <w:p>
      <w:pPr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年 </w:t>
      </w:r>
      <w:bookmarkStart w:id="0" w:name="_GoBack"/>
      <w:bookmarkEnd w:id="0"/>
      <w:r>
        <w:rPr>
          <w:rFonts w:hint="eastAsia"/>
          <w:sz w:val="28"/>
          <w:szCs w:val="28"/>
        </w:rPr>
        <w:t>10月2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B32915"/>
    <w:rsid w:val="000E3D93"/>
    <w:rsid w:val="005770D9"/>
    <w:rsid w:val="005F0CDF"/>
    <w:rsid w:val="00A84CBF"/>
    <w:rsid w:val="00B102D6"/>
    <w:rsid w:val="00B32915"/>
    <w:rsid w:val="00BB033E"/>
    <w:rsid w:val="00BD73E8"/>
    <w:rsid w:val="00C27E8E"/>
    <w:rsid w:val="00D44A83"/>
    <w:rsid w:val="00E94A1E"/>
    <w:rsid w:val="00FD2AD6"/>
    <w:rsid w:val="20AB478C"/>
    <w:rsid w:val="64A6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356</Characters>
  <Lines>2</Lines>
  <Paragraphs>1</Paragraphs>
  <TotalTime>78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2019-10-11T07:35:00Z</dcterms:created>
  <dc:creator>PC</dc:creator>
  <cp:lastModifiedBy>Administrator</cp:lastModifiedBy>
  <dcterms:modified xsi:type="dcterms:W3CDTF">2022-10-19T11:13:10Z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D37A3D8FC0E848CAA6D1A8378D12E99F</vt:lpwstr>
  </property>
</Properties>
</file>