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江苏省仪征中学2024-2025学年度第二学期高三数学学科导学案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等比数列</w:t>
      </w:r>
      <w:r>
        <w:rPr>
          <w:rFonts w:hint="eastAsia" w:ascii="黑体" w:hAnsi="黑体" w:eastAsia="黑体"/>
          <w:b/>
          <w:bCs/>
          <w:sz w:val="28"/>
          <w:szCs w:val="32"/>
        </w:rPr>
        <w:t>及其前</w:t>
      </w:r>
      <w:r>
        <w:rPr>
          <w:rFonts w:ascii="Times New Roman" w:hAnsi="Times New Roman" w:eastAsia="黑体"/>
          <w:b/>
          <w:bCs/>
          <w:i/>
          <w:iCs/>
          <w:sz w:val="28"/>
          <w:szCs w:val="32"/>
        </w:rPr>
        <w:t>n</w:t>
      </w:r>
      <w:r>
        <w:rPr>
          <w:rFonts w:hint="eastAsia" w:ascii="黑体" w:hAnsi="黑体" w:eastAsia="黑体"/>
          <w:b/>
          <w:bCs/>
          <w:sz w:val="28"/>
          <w:szCs w:val="32"/>
        </w:rPr>
        <w:t>项和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5"/>
        <w:spacing w:line="0" w:lineRule="atLeast"/>
        <w:ind w:left="-2" w:leftChars="-1" w:firstLine="0" w:firstLineChars="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1.理解等比数列的概念，掌握等比数列的通项公式与前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项和公式；</w:t>
      </w:r>
    </w:p>
    <w:p>
      <w:pPr>
        <w:pStyle w:val="5"/>
        <w:spacing w:line="0" w:lineRule="atLeast"/>
        <w:ind w:left="-2" w:leftChars="-1" w:firstLine="0" w:firstLineChars="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2.能在具体的问题情境中识别数列的等比关系，并能用有关知识解决相应的问题；</w:t>
      </w:r>
    </w:p>
    <w:p>
      <w:pPr>
        <w:pStyle w:val="5"/>
        <w:spacing w:line="0" w:lineRule="atLeast"/>
        <w:ind w:left="-2" w:leftChars="-1" w:firstLine="0" w:firstLineChars="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szCs w:val="21"/>
        </w:rPr>
        <w:t>3.能体会等比数列与指数函数的关系</w:t>
      </w:r>
      <w:r>
        <w:rPr>
          <w:rFonts w:ascii="Times New Roman" w:hAnsi="Times New Roman" w:eastAsia="新宋体" w:cs="Times New Roman"/>
          <w:bCs/>
          <w:szCs w:val="21"/>
        </w:rPr>
        <w:t>．</w:t>
      </w:r>
    </w:p>
    <w:p>
      <w:pPr>
        <w:snapToGrid w:val="0"/>
        <w:spacing w:line="0" w:lineRule="atLeast"/>
        <w:ind w:left="0" w:leftChars="-67" w:hanging="141" w:hangingChars="59"/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楷体_GB2312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/>
        </w:rPr>
        <w:t>1．</w:t>
      </w:r>
      <w:r>
        <w:rPr>
          <w:rFonts w:ascii="Times New Roman" w:hAnsi="Times New Roman" w:eastAsia="新宋体"/>
          <w:szCs w:val="21"/>
        </w:rPr>
        <w:t>判断下列结论正误(在括号内打“√”或“×”)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等比数列公比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是一个常数，它可以是任意实数.(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三个数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成等比数列的充要条件是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ac</w:t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}的通项公式是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，则其前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szCs w:val="21"/>
        </w:rPr>
        <w:instrText xml:space="preserve">(1－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1－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(4)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}为等比数列，则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8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12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8</w:t>
      </w:r>
      <w:r>
        <w:rPr>
          <w:rFonts w:ascii="Times New Roman" w:hAnsi="Times New Roman" w:eastAsia="新宋体"/>
          <w:szCs w:val="21"/>
        </w:rPr>
        <w:t>成等比数列.(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已知{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}是等比数列，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＝2，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，则公比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等于(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A.－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B.－2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C.2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</w:p>
    <w:p>
      <w:pPr>
        <w:spacing w:line="0" w:lineRule="atLeast"/>
        <w:jc w:val="left"/>
        <w:rPr>
          <w:rFonts w:ascii="Times New Roman" w:hAnsi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3．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在等比数列{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}中，若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f(9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的值为(　　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B．－3              C．－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D．－3或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spacing w:line="0" w:lineRule="atLeast"/>
        <w:jc w:val="left"/>
        <w:rPr>
          <w:rFonts w:ascii="Times New Roman" w:hAnsi="Times New Roman" w:eastAsia="新宋体"/>
          <w:color w:val="0000FF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 w:hanging="140" w:hangingChars="67"/>
        <w:rPr>
          <w:rFonts w:ascii="Times New Roman" w:hAnsi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4</w: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．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}的通项公式是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≠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0)，则其前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＝____________________.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 w:hanging="140" w:hangingChars="67"/>
        <w:rPr>
          <w:rFonts w:ascii="Times New Roman" w:hAnsi="Times New Roman" w:eastAsia="新宋体"/>
          <w:i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在9与243中间插入两个数，使它们同这两个数成等比数列，则这两个数为________．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在数列{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＝2，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为{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项和.若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＝126，则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numPr>
          <w:ilvl w:val="0"/>
          <w:numId w:val="1"/>
        </w:num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等比数列的概念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36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新宋体" w:cs="Times New Roman"/>
        </w:rPr>
        <w:t>等比数列的通项公式及前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项和公式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新宋体" w:cs="Times New Roman"/>
        </w:rPr>
        <w:t>等比数列的性质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新宋体" w:hAnsi="新宋体" w:eastAsia="新宋体"/>
          <w:szCs w:val="21"/>
        </w:rPr>
        <w:t>例</w:t>
      </w:r>
      <w:r>
        <w:rPr>
          <w:rFonts w:ascii="新宋体" w:hAnsi="新宋体" w:eastAsia="新宋体"/>
          <w:bCs/>
          <w:szCs w:val="21"/>
        </w:rPr>
        <w:t>1</w:t>
      </w:r>
      <w:r>
        <w:rPr>
          <w:rFonts w:hint="eastAsia" w:ascii="新宋体" w:hAnsi="新宋体" w:eastAsia="新宋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(1)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设等比数列{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}满足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＝－1，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＝－3，则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525" w:firstLineChars="2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}的各项均为实数，其前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，已知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(7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(63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8</w:t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szCs w:val="21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新宋体" w:hAnsi="新宋体" w:eastAsia="新宋体"/>
          <w:color w:val="5B9BD5" w:themeColor="accent1"/>
          <w14:textFill>
            <w14:solidFill>
              <w14:schemeClr w14:val="accent1"/>
            </w14:solidFill>
          </w14:textFill>
        </w:rPr>
        <w:t>例</w:t>
      </w:r>
      <w:r>
        <w:rPr>
          <w:rFonts w:hint="eastAsia" w:ascii="新宋体" w:hAnsi="新宋体" w:eastAsia="新宋体"/>
          <w:color w:val="5B9BD5" w:themeColor="accent1"/>
          <w14:textFill>
            <w14:solidFill>
              <w14:schemeClr w14:val="accent1"/>
            </w14:solidFill>
          </w14:textFill>
        </w:rPr>
        <w:t>2.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}和{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}满足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＝3，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＝2，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(1)证明：{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}和{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}都是等比数列；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(2)求{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211" w:hanging="211" w:hangingChars="100"/>
        <w:rPr>
          <w:rFonts w:ascii="Times New Roman" w:hAnsi="Times New Roman" w:eastAsia="新宋体"/>
          <w:b/>
          <w:bCs/>
          <w:szCs w:val="21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新宋体" w:hAnsi="新宋体" w:eastAsia="新宋体"/>
        </w:rPr>
        <w:t>例</w:t>
      </w:r>
      <w:r>
        <w:rPr>
          <w:rFonts w:hint="eastAsia" w:ascii="新宋体" w:hAnsi="新宋体" w:eastAsia="新宋体"/>
        </w:rPr>
        <w:t>3</w:t>
      </w:r>
      <w:r>
        <w:rPr>
          <w:rFonts w:hint="eastAsia" w:ascii="新宋体" w:hAnsi="新宋体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.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(1)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}为等比数列，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4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5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6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9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10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＝－8，则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7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＝________.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210" w:leftChars="100"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 xml:space="preserve"> (2)已知数列{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}是等比数列，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为其前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项和，若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＝4，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＝8，则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12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>　)</w:t>
      </w:r>
    </w:p>
    <w:p>
      <w:pPr>
        <w:tabs>
          <w:tab w:val="left" w:pos="2550"/>
          <w:tab w:val="left" w:pos="4470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  </w:t>
      </w:r>
      <w:r>
        <w:rPr>
          <w:rFonts w:ascii="Times New Roman" w:hAnsi="Times New Roman" w:eastAsia="新宋体"/>
          <w:szCs w:val="21"/>
        </w:rPr>
        <w:t xml:space="preserve">A.40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B.60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C.32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D.50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525" w:firstLineChars="2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(3)设等比数列{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，若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6</w:instrText>
      </w:r>
      <w:r>
        <w:rPr>
          <w:rFonts w:ascii="Times New Roman" w:hAnsi="Times New Roman" w:eastAsia="新宋体"/>
          <w:i/>
          <w:szCs w:val="21"/>
        </w:rPr>
        <w:instrText xml:space="preserve">,S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3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＝3，则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9</w:instrText>
      </w:r>
      <w:r>
        <w:rPr>
          <w:rFonts w:ascii="Times New Roman" w:hAnsi="Times New Roman" w:eastAsia="新宋体"/>
          <w:i/>
          <w:szCs w:val="21"/>
        </w:rPr>
        <w:instrText xml:space="preserve">,S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6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宋体" w:hAnsi="宋体"/>
        </w:rPr>
      </w:pPr>
    </w:p>
    <w:p>
      <w:pPr>
        <w:pStyle w:val="2"/>
        <w:tabs>
          <w:tab w:val="left" w:pos="3828"/>
        </w:tabs>
        <w:spacing w:line="360" w:lineRule="auto"/>
        <w:rPr>
          <w:rFonts w:ascii="新宋体" w:hAnsi="新宋体" w:eastAsia="新宋体" w:cs="Times New Roman"/>
        </w:rPr>
      </w:pPr>
    </w:p>
    <w:p>
      <w:pPr>
        <w:pStyle w:val="2"/>
        <w:tabs>
          <w:tab w:val="left" w:pos="3828"/>
        </w:tabs>
        <w:spacing w:line="360" w:lineRule="auto"/>
        <w:rPr>
          <w:rFonts w:ascii="新宋体" w:hAnsi="新宋体" w:eastAsia="新宋体" w:cs="Times New Roman"/>
        </w:rPr>
      </w:pPr>
    </w:p>
    <w:p>
      <w:pPr>
        <w:pStyle w:val="2"/>
        <w:tabs>
          <w:tab w:val="left" w:pos="3828"/>
        </w:tabs>
        <w:spacing w:line="360" w:lineRule="auto"/>
        <w:rPr>
          <w:rFonts w:ascii="新宋体" w:hAnsi="新宋体" w:eastAsia="新宋体" w:cs="Times New Roman"/>
        </w:rPr>
      </w:pP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cs="Times New Roman"/>
        </w:rPr>
      </w:pPr>
      <w:r>
        <w:rPr>
          <w:rFonts w:hint="eastAsia" w:ascii="新宋体" w:hAnsi="新宋体" w:eastAsia="新宋体" w:cs="Times New Roman"/>
        </w:rPr>
        <w:t>例4</w:t>
      </w:r>
      <w:r>
        <w:rPr>
          <w:rFonts w:ascii="新宋体" w:hAnsi="新宋体" w:eastAsia="新宋体" w:cs="Times New Roman"/>
        </w:rPr>
        <w:t>.</w:t>
      </w: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eastAsia="楷体_GB2312" w:cs="Times New Roman"/>
        </w:rPr>
        <w:t>多选</w:t>
      </w:r>
      <w:r>
        <w:rPr>
          <w:rFonts w:ascii="Times New Roman" w:hAnsi="Times New Roman" w:cs="Times New Roman"/>
        </w:rPr>
        <w:t>)设等比数列{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}的公比为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，其前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项积为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，并满足条件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＞1，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2 023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2 024</w:t>
      </w:r>
      <w:r>
        <w:rPr>
          <w:rFonts w:ascii="Times New Roman" w:hAnsi="Times New Roman" w:cs="Times New Roman"/>
        </w:rPr>
        <w:t>＞1，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2 023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2 024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＜0，下列结论正确的是(　　)</w:t>
      </w: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2 023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2 024</w:t>
      </w:r>
      <w:r>
        <w:rPr>
          <w:rFonts w:hint="eastAsia"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2 023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2 025</w:t>
      </w:r>
      <w:r>
        <w:rPr>
          <w:rFonts w:ascii="Times New Roman" w:hAnsi="Times New Roman" w:cs="Times New Roman"/>
        </w:rPr>
        <w:t>－1＜0</w:t>
      </w: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2 024</w:t>
      </w:r>
      <w:r>
        <w:rPr>
          <w:rFonts w:ascii="Times New Roman" w:hAnsi="Times New Roman" w:cs="Times New Roman"/>
        </w:rPr>
        <w:t>是数列{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}中的最大值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数列{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}无最大值</w:t>
      </w: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(2)已知正项等比数列{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＝5，则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>的最小值为________.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spacing w:line="0" w:lineRule="atLeas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4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5学年度第一学期高三数学学科作业</w:t>
      </w:r>
    </w:p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等比数列</w:t>
      </w:r>
      <w:r>
        <w:rPr>
          <w:rFonts w:hint="eastAsia" w:ascii="黑体" w:hAnsi="黑体" w:eastAsia="黑体"/>
          <w:b/>
          <w:bCs/>
          <w:sz w:val="28"/>
          <w:szCs w:val="32"/>
        </w:rPr>
        <w:t>及其前</w:t>
      </w:r>
      <w:r>
        <w:rPr>
          <w:rFonts w:ascii="Times New Roman" w:hAnsi="Times New Roman" w:eastAsia="黑体"/>
          <w:b/>
          <w:bCs/>
          <w:i/>
          <w:iCs/>
          <w:sz w:val="28"/>
          <w:szCs w:val="32"/>
        </w:rPr>
        <w:t>n</w:t>
      </w:r>
      <w:r>
        <w:rPr>
          <w:rFonts w:hint="eastAsia" w:ascii="黑体" w:hAnsi="黑体" w:eastAsia="黑体"/>
          <w:b/>
          <w:bCs/>
          <w:sz w:val="28"/>
          <w:szCs w:val="32"/>
        </w:rPr>
        <w:t>项和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时长：60分钟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1．公比不为1的等比数列{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6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＝18，若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＝9，则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A.8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B.9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D.11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t>．已知各项均为正数的等比数列{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14</w:t>
      </w:r>
      <w:r>
        <w:rPr>
          <w:rFonts w:ascii="Times New Roman" w:hAnsi="Times New Roman" w:eastAsia="新宋体" w:cs="Times New Roman"/>
        </w:rPr>
        <w:t>的等比中项为2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，则2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11</w:t>
      </w:r>
      <w:r>
        <w:rPr>
          <w:rFonts w:ascii="Times New Roman" w:hAnsi="Times New Roman" w:eastAsia="新宋体" w:cs="Times New Roman"/>
        </w:rPr>
        <w:t>的最小值为(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B.8  </w:t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C.2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．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记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为等比数列{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项和，若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4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＝－5，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6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＝21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8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等于(　　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A．120            B．85              </w: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C．－85           D．－120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4</w:t>
      </w:r>
      <w:r>
        <w:rPr>
          <w:rFonts w:ascii="Times New Roman" w:hAnsi="Times New Roman" w:eastAsia="新宋体" w:cs="Times New Roman"/>
        </w:rPr>
        <w:t>．我国古代数学名著《算法统宗》中有如下问题：“远望巍巍塔七层，红光点点倍加增，共灯三百八十一，请问尖头几盏灯？”意思是：一座7层塔共挂了381盏灯，且相邻两层中的下一层灯数是上一层灯数的2倍，则塔的顶层共有灯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A.1盏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B.3盏  </w:t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 xml:space="preserve">C.5盏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D.9盏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5</w:t>
      </w:r>
      <w:r>
        <w:rPr>
          <w:rFonts w:ascii="Times New Roman" w:hAnsi="Times New Roman" w:eastAsia="新宋体" w:cs="Times New Roman"/>
        </w:rPr>
        <w:t>．数列{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}中，已知对任意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－1，则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vertAlign w:val="sub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vertAlign w:val="subscript"/>
        </w:rPr>
        <w:instrText xml:space="preserve">3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等于(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A.(3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 xml:space="preserve">          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(9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 xml:space="preserve">－1)           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C.9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 xml:space="preserve">－1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(3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－1)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6．已知等比数列{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}的各项均为正数且公比大于1，前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项积为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，则使得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&gt;1的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的最小值为(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B.5  </w:t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 xml:space="preserve">C.6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D.7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7．</w:t>
      </w:r>
      <w:r>
        <w:rPr>
          <w:rFonts w:hint="eastAsia" w:ascii="Times New Roman" w:hAnsi="Times New Roman" w:eastAsia="新宋体" w:cs="Times New Roman"/>
        </w:rPr>
        <w:t>（多选）</w:t>
      </w:r>
      <w:r>
        <w:rPr>
          <w:rFonts w:ascii="Times New Roman" w:hAnsi="Times New Roman" w:eastAsia="新宋体" w:cs="Times New Roman"/>
        </w:rPr>
        <w:t>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＝2(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)（其中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Cs/>
        </w:rPr>
        <w:t>为常数</w:t>
      </w:r>
      <w:r>
        <w:rPr>
          <w:rFonts w:ascii="Times New Roman" w:hAnsi="Times New Roman" w:eastAsia="新宋体" w:cs="Times New Roman"/>
        </w:rPr>
        <w:t>），则下列说法正确的是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jc w:val="righ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    )</w:t>
      </w:r>
    </w:p>
    <w:p>
      <w:pPr>
        <w:snapToGrid w:val="0"/>
        <w:spacing w:line="240" w:lineRule="atLeast"/>
        <w:ind w:left="210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}一定是等比数列               B．数列{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 xml:space="preserve">}可能是等差数列           </w:t>
      </w:r>
    </w:p>
    <w:p>
      <w:pPr>
        <w:snapToGrid w:val="0"/>
        <w:spacing w:line="240" w:lineRule="atLeast"/>
        <w:ind w:left="210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C．数列{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}可能是等比数列               D．数列{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}可能是等差数列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  <w:i/>
          <w:vertAlign w:val="subscript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8．</w:t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（多选）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记等比数列{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项积为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，且满足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&gt;1，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2 022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&gt;1，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2 023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&lt;1，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则(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:lang w:val="pt-BR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:lang w:val="pt-BR"/>
          <w14:textFill>
            <w14:solidFill>
              <w14:schemeClr w14:val="accent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5B9BD5" w:themeColor="accent1"/>
          <w:lang w:val="pt-BR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:lang w:val="pt-BR"/>
          <w14:textFill>
            <w14:solidFill>
              <w14:schemeClr w14:val="accent1"/>
            </w14:solidFill>
          </w14:textFill>
        </w:rPr>
        <w:t>2 022</w:t>
      </w:r>
      <w:r>
        <w:rPr>
          <w:rFonts w:ascii="Times New Roman" w:hAnsi="Times New Roman" w:cs="Times New Roman"/>
          <w:i/>
          <w:color w:val="5B9BD5" w:themeColor="accent1"/>
          <w:lang w:val="pt-BR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:lang w:val="pt-BR"/>
          <w14:textFill>
            <w14:solidFill>
              <w14:schemeClr w14:val="accent1"/>
            </w14:solidFill>
          </w14:textFill>
        </w:rPr>
        <w:t>2 024</w:t>
      </w:r>
      <w:r>
        <w:rPr>
          <w:rFonts w:ascii="Times New Roman" w:hAnsi="Times New Roman" w:cs="Times New Roman"/>
          <w:color w:val="5B9BD5" w:themeColor="accent1"/>
          <w:lang w:val="pt-BR"/>
          <w14:textFill>
            <w14:solidFill>
              <w14:schemeClr w14:val="accent1"/>
            </w14:solidFill>
          </w14:textFill>
        </w:rPr>
        <w:t>－1&lt;0                         B．</w:t>
      </w:r>
      <w:r>
        <w:rPr>
          <w:rFonts w:ascii="Times New Roman" w:hAnsi="Times New Roman" w:cs="Times New Roman"/>
          <w:i/>
          <w:color w:val="5B9BD5" w:themeColor="accent1"/>
          <w:lang w:val="pt-BR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:lang w:val="pt-BR"/>
          <w14:textFill>
            <w14:solidFill>
              <w14:schemeClr w14:val="accent1"/>
            </w14:solidFill>
          </w14:textFill>
        </w:rPr>
        <w:t>2 022</w:t>
      </w:r>
      <w:r>
        <w:rPr>
          <w:rFonts w:ascii="Times New Roman" w:hAnsi="Times New Roman" w:cs="Times New Roman"/>
          <w:color w:val="5B9BD5" w:themeColor="accent1"/>
          <w:lang w:val="pt-BR"/>
          <w14:textFill>
            <w14:solidFill>
              <w14:schemeClr w14:val="accent1"/>
            </w14:solidFill>
          </w14:textFill>
        </w:rPr>
        <w:t>＋1&lt;</w:t>
      </w:r>
      <w:r>
        <w:rPr>
          <w:rFonts w:ascii="Times New Roman" w:hAnsi="Times New Roman" w:cs="Times New Roman"/>
          <w:i/>
          <w:color w:val="5B9BD5" w:themeColor="accent1"/>
          <w:lang w:val="pt-BR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:lang w:val="pt-BR"/>
          <w14:textFill>
            <w14:solidFill>
              <w14:schemeClr w14:val="accent1"/>
            </w14:solidFill>
          </w14:textFill>
        </w:rPr>
        <w:t>2 023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C．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2 022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是数列{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}中的最大项</w: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D．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4 045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&gt;1</w:t>
      </w:r>
    </w:p>
    <w:p>
      <w:pPr>
        <w:snapToGrid w:val="0"/>
        <w:spacing w:line="240" w:lineRule="atLeast"/>
        <w:ind w:left="210" w:hanging="210" w:hangingChars="100"/>
        <w:jc w:val="left"/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</w:p>
    <w:p>
      <w:pPr>
        <w:snapToGrid w:val="0"/>
        <w:spacing w:line="24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9．等比数列{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}中，各项都是正数，且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，2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成等差数列，则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13</w:instrText>
      </w:r>
      <w:r>
        <w:rPr>
          <w:rFonts w:ascii="Times New Roman" w:hAnsi="Times New Roman" w:eastAsia="新宋体" w:cs="Times New Roman"/>
        </w:rPr>
        <w:instrText xml:space="preserve">＋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14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14</w:instrText>
      </w:r>
      <w:r>
        <w:rPr>
          <w:rFonts w:ascii="Times New Roman" w:hAnsi="Times New Roman" w:eastAsia="新宋体" w:cs="Times New Roman"/>
        </w:rPr>
        <w:instrText xml:space="preserve">＋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15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＝________．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ind w:left="426" w:hanging="426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10．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记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为数列{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＝1－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，记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5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…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－1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＝________，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＝________.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11．已知数列{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＝2，且</w:t>
      </w:r>
      <m:oMath>
        <m:f>
          <m:fPr>
            <m:ctrlPr>
              <w:rPr>
                <w:rFonts w:ascii="Cambria Math" w:hAnsi="Cambria Math" w:eastAsia="新宋体" w:cs="Times New Roman"/>
                <w:sz w:val="22"/>
              </w:rPr>
            </m:ctrlPr>
          </m:fPr>
          <m:num>
            <m:sSubSup>
              <m:sSubSupPr>
                <m:ctrlPr>
                  <w:rPr>
                    <w:rFonts w:ascii="Cambria Math" w:hAnsi="Cambria Math" w:eastAsia="新宋体" w:cs="Times New Roman"/>
                    <w:i/>
                    <w:sz w:val="22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 w:cs="Times New Roman"/>
                    <w:sz w:val="22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  <w:sz w:val="22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 w:val="22"/>
                    <w:vertAlign w:val="subscript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2"/>
                    <w:vertAlign w:val="subscript"/>
                  </w:rPr>
                  <m:t>＋1</m:t>
                </m:r>
                <m:ctrlPr>
                  <w:rPr>
                    <w:rFonts w:ascii="Cambria Math" w:hAnsi="Cambria Math" w:eastAsia="新宋体" w:cs="Times New Roman"/>
                    <w:i/>
                    <w:sz w:val="22"/>
                  </w:rPr>
                </m:ctrlPr>
              </m:sub>
              <m:sup>
                <m:r>
                  <m:rPr/>
                  <w:rPr>
                    <w:rFonts w:ascii="Cambria Math" w:hAnsi="Cambria Math" w:eastAsia="新宋体" w:cs="Times New Roman"/>
                    <w:sz w:val="22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i/>
                    <w:sz w:val="22"/>
                  </w:rPr>
                </m:ctrlPr>
              </m:sup>
            </m:sSubSup>
            <m:ctrlPr>
              <w:rPr>
                <w:rFonts w:ascii="Cambria Math" w:hAnsi="Cambria Math" w:eastAsia="新宋体" w:cs="Times New Roman"/>
                <w:sz w:val="22"/>
              </w:rPr>
            </m:ctrlPr>
          </m:num>
          <m:den>
            <m:sSub>
              <m:sSubPr>
                <m:ctrlPr>
                  <w:rPr>
                    <w:rFonts w:ascii="Cambria Math" w:hAnsi="Cambria Math" w:eastAsia="新宋体" w:cs="Times New Roman"/>
                    <w:i/>
                    <w:sz w:val="22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 w:val="22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  <w:sz w:val="22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 w:val="22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  <w:sz w:val="22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 w:val="22"/>
              </w:rPr>
            </m:ctrlPr>
          </m:den>
        </m:f>
      </m:oMath>
      <w:r>
        <w:rPr>
          <w:rFonts w:ascii="Times New Roman" w:hAnsi="Times New Roman" w:eastAsia="新宋体" w:cs="Times New Roman"/>
        </w:rPr>
        <w:t>＝4(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)(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)，则其前9项的和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＝________．</w:t>
      </w:r>
    </w:p>
    <w:p>
      <w:pPr>
        <w:snapToGrid w:val="0"/>
        <w:spacing w:line="24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24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24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240" w:lineRule="atLeast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342900</wp:posOffset>
            </wp:positionV>
            <wp:extent cx="1032510" cy="1059815"/>
            <wp:effectExtent l="0" t="0" r="15240" b="6985"/>
            <wp:wrapNone/>
            <wp:docPr id="13" name="图片 31" descr="C:\Yao\Yao\我的编写材料\2020年南京数列-稿件\新建文件夹\课时作业本\sxb-2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" descr="C:\Yao\Yao\我的编写材料\2020年南京数列-稿件\新建文件夹\课时作业本\sxb-20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701" cy="106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12．如图，互不相同的点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，…，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，…和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，…，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，…，分别在角</w:t>
      </w:r>
      <w:r>
        <w:rPr>
          <w:rFonts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szCs w:val="21"/>
        </w:rPr>
        <w:t>的两条边上，所有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相互平行，且所有梯形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的面积均相等．设</w:t>
      </w:r>
      <w:r>
        <w:rPr>
          <w:rFonts w:ascii="Times New Roman" w:hAnsi="Times New Roman" w:eastAsia="新宋体"/>
          <w:i/>
          <w:szCs w:val="21"/>
        </w:rPr>
        <w:t>OA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＝2，则数列{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}的通项公式是________．</w:t>
      </w:r>
    </w:p>
    <w:p>
      <w:pPr>
        <w:snapToGrid w:val="0"/>
        <w:spacing w:line="240" w:lineRule="atLeast"/>
        <w:ind w:left="210" w:hanging="210" w:hangingChars="100"/>
        <w:jc w:val="right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jc w:val="center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3</w:t>
      </w:r>
      <w:r>
        <w:rPr>
          <w:rFonts w:ascii="Times New Roman" w:hAnsi="Times New Roman" w:eastAsia="新宋体" w:cs="Times New Roman"/>
        </w:rPr>
        <w:t>．已知数列{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＝1，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为常数).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(1)试探究数列{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}是不是等比数列，并求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；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(2)当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＝1时，求数列{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)}的前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14．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，且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＝1，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＝3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＋1，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*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6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(1)求{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}通项公式；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6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(2)设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，在数列{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}中是否存在三项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m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k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p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(其中2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k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m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p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)成等比数列？若存在，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6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求出这三项；若不存在，说明理由．</w:t>
      </w:r>
    </w:p>
    <w:p>
      <w:pPr>
        <w:widowControl/>
        <w:spacing w:line="240" w:lineRule="atLeast"/>
        <w:ind w:left="210" w:hanging="210" w:hangingChars="100"/>
        <w:jc w:val="left"/>
        <w:textAlignment w:val="center"/>
        <w:rPr>
          <w:rFonts w:ascii="Times New Roman" w:hAnsi="Times New Roman" w:eastAsia="新宋体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16D44"/>
    <w:multiLevelType w:val="multilevel"/>
    <w:tmpl w:val="61816D4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F4977"/>
    <w:rsid w:val="308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2024-11-22T06:58:00Z</dcterms:created>
  <dc:creator>侍</dc:creator>
  <cp:lastModifiedBy>若不虚度，谈何光阴</cp:lastModifiedBy>
  <dcterms:modified xsi:type="dcterms:W3CDTF">2024-11-22T07:00:05Z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A1D94EDAE5394C4FA7653011CB62959C</vt:lpwstr>
  </property>
</Properties>
</file>