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rPr>
          <w:rFonts w:ascii="Times New Roman" w:eastAsia="宋体" w:hAnsi="Times New Roman" w:cs="Times New Roman" w:hint="eastAsia"/>
          <w:b/>
          <w:bCs/>
          <w:sz w:val="32"/>
          <w:szCs w:val="32"/>
          <w:lang w:eastAsia="zh-CN"/>
        </w:rPr>
      </w:pP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11988800</wp:posOffset>
            </wp:positionV>
            <wp:extent cx="279400" cy="292100"/>
            <wp:wrapNone/>
            <wp:docPr id="1000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05389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32"/>
          <w:szCs w:val="32"/>
        </w:rPr>
        <w:t>预测卷0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（满分：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>61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分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建议用时：</w:t>
      </w:r>
      <w:r>
        <w:rPr>
          <w:rFonts w:ascii="Times New Roman" w:eastAsia="宋体" w:hAnsi="Times New Roman" w:cs="Times New Roman" w:hint="eastAsia"/>
          <w:b/>
          <w:bCs/>
          <w:color w:val="auto"/>
          <w:sz w:val="21"/>
          <w:szCs w:val="21"/>
          <w:lang w:val="en-US" w:eastAsia="zh-CN"/>
        </w:rPr>
        <w:t>45</w:t>
      </w:r>
      <w:r>
        <w:rPr>
          <w:rFonts w:ascii="Times New Roman" w:eastAsia="宋体" w:hAnsi="Times New Roman" w:cs="Times New Roman" w:hint="default"/>
          <w:b/>
          <w:bCs/>
          <w:color w:val="auto"/>
          <w:sz w:val="21"/>
          <w:szCs w:val="21"/>
        </w:rPr>
        <w:t>分钟）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eastAsia="zh-CN"/>
        </w:rPr>
        <w:t>二、非选择题：共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4题，共61分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广东湛江·统考一模）镍钴锰酸锂材料是近年来开发的一类新型锂离子电池正极材料，具有容量高、循环稳定性好、成本适中等优点，这类材料可以同时有效克服钴酸锂材料成本过高、磷酸铁锂容量低等问题，工业上可由废旧的钴酸锂、磷酸铁锂、镍酸锂、锰酸锂电池正极材料(还含有铝箔、炭黑、有机黏合剂等)，经过一系列工艺流程制备镍钴锰酸锂材料，该材料可用于三元锂电池的制备，实现电池的回收再利用，工艺流程如下图所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4948555" cy="1255395"/>
            <wp:effectExtent l="0" t="0" r="4445" b="190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534250" name="图片 1000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855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①粉碎灼烧后主要成分是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2db68574cedf5135a04281d4592e3ae4" style="width:23.75pt;height:15.8pt" o:oleicon="f" o:ole="" coordsize="21600,21600" o:preferrelative="t" filled="f" stroked="f">
            <v:stroke joinstyle="miter"/>
            <v:imagedata r:id="rId7" o:title="eqId2db68574cedf5135a04281d4592e3ae4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6" type="#_x0000_t75" alt="eqIdda061d631f267f55733d07f8dea0ad94" style="width:20.2pt;height:11.45pt" o:oleicon="f" o:ole="" coordsize="21600,21600" o:preferrelative="t" filled="f" stroked="f">
            <v:stroke joinstyle="miter"/>
            <v:imagedata r:id="rId9" o:title="eqIdda061d631f267f55733d07f8dea0ad94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7" type="#_x0000_t75" alt="eqIda399a680ef2cb48efd6a0a3c2ebfcfef" style="width:29.9pt;height:15.8pt" o:oleicon="f" o:ole="" coordsize="21600,21600" o:preferrelative="t" filled="f" stroked="f">
            <v:stroke joinstyle="miter"/>
            <v:imagedata r:id="rId11" o:title="eqIda399a680ef2cb48efd6a0a3c2ebfcfef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、MnO、Fe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O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</w:rPr>
        <w:t>、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8" type="#_x0000_t75" alt="eqIdc80d9015ef1b9e7dee298b5cf0458ac3" style="width:28.15pt;height:15.7pt" o:oleicon="f" o:ole="" coordsize="21600,21600" o:preferrelative="t" filled="f" stroked="f">
            <v:stroke joinstyle="miter"/>
            <v:imagedata r:id="rId13" o:title="eqIdc80d9015ef1b9e7dee298b5cf0458ac3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②萃取剂对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29" type="#_x0000_t75" alt="eqId7bc7efe60e2e9646c8ab17672c2b8b78" style="width:20.2pt;height:13.7pt" o:oleicon="f" o:ole="" coordsize="21600,21600" o:preferrelative="t" filled="f" stroked="f">
            <v:stroke joinstyle="miter"/>
            <v:imagedata r:id="rId15" o:title="eqId7bc7efe60e2e9646c8ab17672c2b8b78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选择性很高，且生成的物质很稳定，有机相中的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0" type="#_x0000_t75" alt="eqId7bc7efe60e2e9646c8ab17672c2b8b78" style="width:20.2pt;height:13.7pt" o:oleicon="f" o:ole="" coordsize="21600,21600" o:preferrelative="t" filled="f" stroked="f">
            <v:stroke joinstyle="miter"/>
            <v:imagedata r:id="rId15" o:title="eqId7bc7efe60e2e9646c8ab17672c2b8b78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很难被反萃取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请回答下列问题：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(1)正极材料在“灼烧”前先粉碎的目的是___________。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(2)“碱浸”的目的是___________，涉及的化学方程式是___________________。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(3)“酸浸”时加入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1" type="#_x0000_t75" alt="eqIdde35fc0240c4bae100a822e77e3262a0" style="width:26.4pt;height:15.8pt" o:oleicon="f" o:ole="" coordsize="21600,21600" o:preferrelative="t" filled="f" stroked="f">
            <v:stroke joinstyle="miter"/>
            <v:imagedata r:id="rId18" o:title="eqIdde35fc0240c4bae100a822e77e3262a0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的作用是___________。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(4)上述工艺流程中采用萃取法净化除去了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2" type="#_x0000_t75" alt="eqId7bc7efe60e2e9646c8ab17672c2b8b78" style="width:20.2pt;height:13.7pt" o:oleicon="f" o:ole="" coordsize="21600,21600" o:preferrelative="t" filled="f" stroked="f">
            <v:stroke joinstyle="miter"/>
            <v:imagedata r:id="rId15" o:title="eqId7bc7efe60e2e9646c8ab17672c2b8b78"/>
            <o:lock v:ext="edit" aspectratio="t"/>
            <w10:anchorlock/>
          </v:shape>
          <o:OLEObject Type="Embed" ProgID="Equation.DSMT4" ShapeID="_x0000_i1032" DrawAspect="Content" ObjectID="_1468075732" r:id="rId2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，若采用沉淀法除去铁元素，结合下表，最佳的pH范围是___________。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00"/>
        <w:gridCol w:w="644"/>
        <w:gridCol w:w="626"/>
        <w:gridCol w:w="662"/>
        <w:gridCol w:w="697"/>
        <w:gridCol w:w="662"/>
        <w:gridCol w:w="75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3" type="#_x0000_t75" alt="eqId7bc7efe60e2e9646c8ab17672c2b8b78" style="width:20.2pt;height:13.7pt" o:oleicon="f" o:ole="" coordsize="21600,21600" o:preferrelative="t" filled="f" stroked="f">
                  <v:stroke joinstyle="miter"/>
                  <v:imagedata r:id="rId15" o:title="eqId7bc7efe60e2e9646c8ab17672c2b8b78"/>
                  <o:lock v:ext="edit" aspectratio="t"/>
                  <w10:anchorlock/>
                </v:shape>
                <o:OLEObject Type="Embed" ProgID="Equation.DSMT4" ShapeID="_x0000_i1033" DrawAspect="Content" ObjectID="_1468075733" r:id="rId21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4" type="#_x0000_t75" alt="eqId60fcaacd207ab36fd57a93173cc31447" style="width:19.3pt;height:12.7pt" o:oleicon="f" o:ole="" coordsize="21600,21600" o:preferrelative="t" filled="f" stroked="f">
                  <v:stroke joinstyle="miter"/>
                  <v:imagedata r:id="rId22" o:title="eqId60fcaacd207ab36fd57a93173cc31447"/>
                  <o:lock v:ext="edit" aspectratio="t"/>
                  <w10:anchorlock/>
                </v:shape>
                <o:OLEObject Type="Embed" ProgID="Equation.DSMT4" ShapeID="_x0000_i1034" DrawAspect="Content" ObjectID="_1468075734" r:id="rId23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5" type="#_x0000_t75" alt="eqId78074858e37b7253065c0e364414a94a" style="width:21.1pt;height:13.85pt" o:oleicon="f" o:ole="" coordsize="21600,21600" o:preferrelative="t" filled="f" stroked="f">
                  <v:stroke joinstyle="miter"/>
                  <v:imagedata r:id="rId24" o:title="eqId78074858e37b7253065c0e364414a94a"/>
                  <o:lock v:ext="edit" aspectratio="t"/>
                  <w10:anchorlock/>
                </v:shape>
                <o:OLEObject Type="Embed" ProgID="Equation.DSMT4" ShapeID="_x0000_i1035" DrawAspect="Content" ObjectID="_1468075735" r:id="rId25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6" type="#_x0000_t75" alt="eqIda95c942797a917b2952c646d44dd8d72" style="width:22.85pt;height:14.05pt" o:oleicon="f" o:ole="" coordsize="21600,21600" o:preferrelative="t" filled="f" stroked="f">
                  <v:stroke joinstyle="miter"/>
                  <v:imagedata r:id="rId26" o:title="eqIda95c942797a917b2952c646d44dd8d72"/>
                  <o:lock v:ext="edit" aspectratio="t"/>
                  <w10:anchorlock/>
                </v:shape>
                <o:OLEObject Type="Embed" ProgID="Equation.DSMT4" ShapeID="_x0000_i1036" DrawAspect="Content" ObjectID="_1468075736" r:id="rId27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7" type="#_x0000_t75" alt="eqIdee239d60b917ee892d2b81a111461765" style="width:21.1pt;height:14.05pt" o:oleicon="f" o:ole="" coordsize="21600,21600" o:preferrelative="t" filled="f" stroked="f">
                  <v:stroke joinstyle="miter"/>
                  <v:imagedata r:id="rId28" o:title="eqIdee239d60b917ee892d2b81a111461765"/>
                  <o:lock v:ext="edit" aspectratio="t"/>
                  <w10:anchorlock/>
                </v:shape>
                <o:OLEObject Type="Embed" ProgID="Equation.DSMT4" ShapeID="_x0000_i1037" DrawAspect="Content" ObjectID="_1468075737" r:id="rId29"/>
              </w:objec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object>
                <v:shape id="_x0000_i1038" type="#_x0000_t75" alt="eqId2293442fbaeba329c0deab4c6c56a78a" style="width:25.5pt;height:13.2pt" o:oleicon="f" o:ole="" coordsize="21600,21600" o:preferrelative="t" filled="f" stroked="f">
                  <v:stroke joinstyle="miter"/>
                  <v:imagedata r:id="rId30" o:title="eqId2293442fbaeba329c0deab4c6c56a78a"/>
                  <o:lock v:ext="edit" aspectratio="t"/>
                  <w10:anchorlock/>
                </v:shape>
                <o:OLEObject Type="Embed" ProgID="Equation.DSMT4" ShapeID="_x0000_i1038" DrawAspect="Content" ObjectID="_1468075738" r:id="rId31"/>
              </w:objec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开始沉淀时pH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1.5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3.4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6.3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6.6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6.7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7.8</w:t>
            </w:r>
          </w:p>
        </w:tc>
      </w:tr>
      <w:tr>
        <w:tblPrEx>
          <w:tblW w:w="0" w:type="auto"/>
          <w:jc w:val="center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完全沉淀时pH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3.5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4.7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8.3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9.2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9.5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auto"/>
              <w:jc w:val="left"/>
              <w:rPr>
                <w:rFonts w:ascii="Times New Roman" w:eastAsia="宋体" w:hAnsi="Times New Roman" w:cs="Times New Roman" w:hint="default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default"/>
                <w:sz w:val="21"/>
                <w:szCs w:val="21"/>
              </w:rPr>
              <w:t>10.4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(5)镍钴锰酸锂材料中根据镍钴锰的比例不同，可有不同的结构，其中一种底面为正六边形结构的晶胞如图所示。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189990" cy="2187575"/>
            <wp:effectExtent l="0" t="0" r="1016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932276" name="图片 1000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①该物质的化学式为___________，写出基态Mn原子价层电子的轨道表示式___________。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②已知晶胞底面边长是anm，高是bnm，一个晶胞的质量为Mg，计算该晶胞的密度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39" type="#_x0000_t75" alt="eqId8b228784b358bf872e94791ea1443a36" style="width:14.05pt;height:11.5pt" o:oleicon="f" o:ole="" coordsize="21600,21600" o:preferrelative="t" filled="f" stroked="f">
            <v:stroke joinstyle="miter"/>
            <v:imagedata r:id="rId33" o:title="eqId8b228784b358bf872e94791ea1443a36"/>
            <o:lock v:ext="edit" aspectratio="t"/>
            <w10:anchorlock/>
          </v:shape>
          <o:OLEObject Type="Embed" ProgID="Equation.DSMT4" ShapeID="_x0000_i1039" DrawAspect="Content" ObjectID="_1468075739" r:id="rId3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___________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0" type="#_x0000_t75" alt="eqId1966c50a38f0e353660e21505c4cf2e4" style="width:27.25pt;height:15.95pt" o:oleicon="f" o:ole="" coordsize="21600,21600" o:preferrelative="t" filled="f" stroked="f">
            <v:stroke joinstyle="miter"/>
            <v:imagedata r:id="rId35" o:title="eqId1966c50a38f0e353660e21505c4cf2e4"/>
            <o:lock v:ext="edit" aspectratio="t"/>
            <w10:anchorlock/>
          </v:shape>
          <o:OLEObject Type="Embed" ProgID="Equation.DSMT4" ShapeID="_x0000_i1040" DrawAspect="Content" ObjectID="_1468075740" r:id="rId3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(用计算式表示)。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分）（2023·山东·潍坊一中校联考模拟预测）2－氨基－3－苯基丁酸及其衍生物可作为植物生长调节剂，其同系物G的人工合成路线如图：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5278120" cy="1445260"/>
            <wp:effectExtent l="0" t="0" r="17780" b="254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34886" name="图片 1000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454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(1)A是可与碳酸氢钠溶液反应的芳香族化合物，写出A的结构简式_____________。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(2)写出C→D的反应方程式_____________________。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(3)A→B使用NaOH的目的_____________________。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(4)比C相对分子质量小14的芳香族同分异构体，同时满足下列条件的共有_____种(不考虑空间异构)。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①可与碳酸氢钠溶液反应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②可以使溴水褪色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③苯环上为二取代，其中氯原子直接连接在苯环上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写出其中核磁共振氢谱五组峰，比值为2：2：2：2：1的同分异构体的结构简式_____。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(5)已知：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32740" cy="287655"/>
            <wp:effectExtent l="0" t="0" r="10160" b="1714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336251" name="图片 1000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2740" cy="28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+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303530" cy="356870"/>
            <wp:effectExtent l="0" t="0" r="1270" b="508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216489" name="图片 1000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35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1" type="#_x0000_t75" alt="eqIde8a294fb39247e06d7c471311adec11b" style="width:40.45pt;height:16.55pt" o:oleicon="f" o:ole="" coordsize="21600,21600" o:preferrelative="t" filled="f" stroked="f">
            <v:stroke joinstyle="miter"/>
            <v:imagedata r:id="rId40" o:title="eqIde8a294fb39247e06d7c471311adec11b"/>
            <o:lock v:ext="edit" aspectratio="t"/>
            <w10:anchorlock/>
          </v:shape>
          <o:OLEObject Type="Embed" ProgID="Equation.DSMT4" ShapeID="_x0000_i1041" DrawAspect="Content" ObjectID="_1468075741" r:id="rId4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622935" cy="383540"/>
            <wp:effectExtent l="0" t="0" r="5715" b="1651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19487" name="图片 1000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写出以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495300" cy="6286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597621" name="图片 1000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为原料制备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600075" cy="6096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389050" name="图片 1000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的合成路线流程图(无机试剂和有机溶剂任用，合成路线流程图示例见本题题干)_____________________________________________。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分）（2023·辽宁·校联考一模）硫酸亚铁铵晶体［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2" type="#_x0000_t75" alt="eqId23633881de67d8c317e4b28cb0ed9adb" style="width:109.1pt;height:17.85pt" o:oleicon="f" o:ole="" coordsize="21600,21600" o:preferrelative="t" filled="f" stroked="f">
            <v:stroke joinstyle="miter"/>
            <v:imagedata r:id="rId45" o:title="eqId23633881de67d8c317e4b28cb0ed9adb"/>
            <o:lock v:ext="edit" aspectratio="t"/>
            <w10:anchorlock/>
          </v:shape>
          <o:OLEObject Type="Embed" ProgID="Equation.DSMT4" ShapeID="_x0000_i1042" DrawAspect="Content" ObjectID="_1468075742" r:id="rId4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］又称摩尔盐，简称FAS，是一种重要的化工原料，可用作净水剂、治疗缺铁性贫血的药物等，常温下为浅绿色晶体，可溶于水，100℃时易失去结晶水。实验室利用废铁屑(主要成分为Fe，还有少量FeS和油污)合成硫酸亚铁铵品体的步骤如下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Ⅰ．碱煮水洗：将6.0g废铁屑置于锥形瓶中，加入20mL30%的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3" type="#_x0000_t75" alt="eqId889220d0a5054f0df8fdb14fec5409b8" style="width:37.8pt;height:15.8pt" o:oleicon="f" o:ole="" coordsize="21600,21600" o:preferrelative="t" filled="f" stroked="f">
            <v:stroke joinstyle="miter"/>
            <v:imagedata r:id="rId47" o:title="eqId889220d0a5054f0df8fdb14fec5409b8"/>
            <o:lock v:ext="edit" aspectratio="t"/>
            <w10:anchorlock/>
          </v:shape>
          <o:OLEObject Type="Embed" ProgID="Equation.DSMT4" ShapeID="_x0000_i1043" DrawAspect="Content" ObjectID="_1468075743" r:id="rId4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溶液，加热煮沸一段时间，倾去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4" type="#_x0000_t75" alt="eqId889220d0a5054f0df8fdb14fec5409b8" style="width:37.8pt;height:15.8pt" o:oleicon="f" o:ole="" coordsize="21600,21600" o:preferrelative="t" filled="f" stroked="f">
            <v:stroke joinstyle="miter"/>
            <v:imagedata r:id="rId47" o:title="eqId889220d0a5054f0df8fdb14fec5409b8"/>
            <o:lock v:ext="edit" aspectratio="t"/>
            <w10:anchorlock/>
          </v:shape>
          <o:OLEObject Type="Embed" ProgID="Equation.DSMT4" ShapeID="_x0000_i1044" DrawAspect="Content" ObjectID="_1468075744" r:id="rId4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溶液，水洗至中性；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Ⅱ．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5" type="#_x0000_t75" alt="eqId44a6835f04b83fd5241834f7c12d94f1" style="width:30.75pt;height:16pt" o:oleicon="f" o:ole="" coordsize="21600,21600" o:preferrelative="t" filled="f" stroked="f">
            <v:stroke joinstyle="miter"/>
            <v:imagedata r:id="rId50" o:title="eqId44a6835f04b83fd5241834f7c12d94f1"/>
            <o:lock v:ext="edit" aspectratio="t"/>
            <w10:anchorlock/>
          </v:shape>
          <o:OLEObject Type="Embed" ProgID="Equation.DSMT4" ShapeID="_x0000_i1045" DrawAspect="Content" ObjectID="_1468075745" r:id="rId5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的制备：向处理过的铁屑中加入稀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6" type="#_x0000_t75" alt="eqIddbc7bcfe5cacce080d9a3d2ccf9366e0" style="width:31.65pt;height:15.8pt" o:oleicon="f" o:ole="" coordsize="21600,21600" o:preferrelative="t" filled="f" stroked="f">
            <v:stroke joinstyle="miter"/>
            <v:imagedata r:id="rId52" o:title="eqIddbc7bcfe5cacce080d9a3d2ccf9366e0"/>
            <o:lock v:ext="edit" aspectratio="t"/>
            <w10:anchorlock/>
          </v:shape>
          <o:OLEObject Type="Embed" ProgID="Equation.DSMT4" ShapeID="_x0000_i1046" DrawAspect="Content" ObjectID="_1468075746" r:id="rId5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反应，结束后趁热过滤；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Ⅲ．硫酸亚铁铵晶体的制备：向滤液中迅速加入一定体积的饱和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7" type="#_x0000_t75" alt="eqId17dc318a4c071b2edf289e753a8b86f3" style="width:54.5pt;height:17.55pt" o:oleicon="f" o:ole="" coordsize="21600,21600" o:preferrelative="t" filled="f" stroked="f">
            <v:stroke joinstyle="miter"/>
            <v:imagedata r:id="rId54" o:title="eqId17dc318a4c071b2edf289e753a8b86f3"/>
            <o:lock v:ext="edit" aspectratio="t"/>
            <w10:anchorlock/>
          </v:shape>
          <o:OLEObject Type="Embed" ProgID="Equation.DSMT4" ShapeID="_x0000_i1047" DrawAspect="Content" ObjectID="_1468075747" r:id="rId5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溶液，经蒸发皿加热至出现晶膜时停止加热，冷却结晶硫酸亚铁铵晶体，再过滤、洗涤、干燥得到产品。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回答下列问题：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(1)步骤Ⅰ中对废铁屑进行碱煮的目的是___________。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(2)步骤Ⅱ在如图装置中进行，为加快反应速率，控制温度在70～75℃，对装置A加热的方式为___________，装置C的作用为___________，该步骤不等铁屑完全溶解而是剩余少量时就进行过滤，其目的是___________。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526030" cy="1742440"/>
            <wp:effectExtent l="0" t="0" r="7620" b="10160"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206893" name="图片 1000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52603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(3)步骤Ⅲ制取硫酸亚铁铵晶体的反应中硫酸需过量，保持溶液的pH在1～2，其目的为___________，通过冷却结晶的方法，能够析出硫酸、亚铁铵晶体的原因可能是___________。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(4)测定硫酸亚铁铵晶体样品的纯度：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准确称量20.00g硫酸亚铁铵晶体样品，配制成100mL溶液。取所配溶液25.00mL于锥形瓶中，加稀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8" type="#_x0000_t75" alt="eqIddbc7bcfe5cacce080d9a3d2ccf9366e0" style="width:31.65pt;height:15.8pt" o:oleicon="f" o:ole="" coordsize="21600,21600" o:preferrelative="t" filled="f" stroked="f">
            <v:stroke joinstyle="miter"/>
            <v:imagedata r:id="rId52" o:title="eqIddbc7bcfe5cacce080d9a3d2ccf9366e0"/>
            <o:lock v:ext="edit" aspectratio="t"/>
            <w10:anchorlock/>
          </v:shape>
          <o:OLEObject Type="Embed" ProgID="Equation.DSMT4" ShapeID="_x0000_i1048" DrawAspect="Content" ObjectID="_1468075748" r:id="rId5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酸化，用0.1000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49" type="#_x0000_t75" alt="eqId5c4d9129b79ac985bc46c88b092aeb02" style="width:36.95pt;height:14.25pt" o:oleicon="f" o:ole="" coordsize="21600,21600" o:preferrelative="t" filled="f" stroked="f">
            <v:stroke joinstyle="miter"/>
            <v:imagedata r:id="rId58" o:title="eqId5c4d9129b79ac985bc46c88b092aeb02"/>
            <o:lock v:ext="edit" aspectratio="t"/>
            <w10:anchorlock/>
          </v:shape>
          <o:OLEObject Type="Embed" ProgID="Equation.DSMT4" ShapeID="_x0000_i1049" DrawAspect="Content" ObjectID="_1468075749" r:id="rId5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0" type="#_x0000_t75" alt="eqIde27bd34b38d447163af65055eaa986f4" style="width:36.9pt;height:15.8pt" o:oleicon="f" o:ole="" coordsize="21600,21600" o:preferrelative="t" filled="f" stroked="f">
            <v:stroke joinstyle="miter"/>
            <v:imagedata r:id="rId60" o:title="eqIde27bd34b38d447163af65055eaa986f4"/>
            <o:lock v:ext="edit" aspectratio="t"/>
            <w10:anchorlock/>
          </v:shape>
          <o:OLEObject Type="Embed" ProgID="Equation.DSMT4" ShapeID="_x0000_i1050" DrawAspect="Content" ObjectID="_1468075750" r:id="rId6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标准溶液滴定至终点，重复两次，平均消耗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1" type="#_x0000_t75" alt="eqIde27bd34b38d447163af65055eaa986f4" style="width:36.9pt;height:15.8pt" o:oleicon="f" o:ole="" coordsize="21600,21600" o:preferrelative="t" filled="f" stroked="f">
            <v:stroke joinstyle="miter"/>
            <v:imagedata r:id="rId60" o:title="eqIde27bd34b38d447163af65055eaa986f4"/>
            <o:lock v:ext="edit" aspectratio="t"/>
            <w10:anchorlock/>
          </v:shape>
          <o:OLEObject Type="Embed" ProgID="Equation.DSMT4" ShapeID="_x0000_i1051" DrawAspect="Content" ObjectID="_1468075751" r:id="rId6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标准溶液18.00mL。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①判断达到滴定终点的标志是___________。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②样品中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2" type="#_x0000_t75" alt="eqId23633881de67d8c317e4b28cb0ed9adb" style="width:109.1pt;height:17.85pt" o:oleicon="f" o:ole="" coordsize="21600,21600" o:preferrelative="t" filled="f" stroked="f">
            <v:stroke joinstyle="miter"/>
            <v:imagedata r:id="rId45" o:title="eqId23633881de67d8c317e4b28cb0ed9adb"/>
            <o:lock v:ext="edit" aspectratio="t"/>
            <w10:anchorlock/>
          </v:shape>
          <o:OLEObject Type="Embed" ProgID="Equation.DSMT4" ShapeID="_x0000_i1052" DrawAspect="Content" ObjectID="_1468075752" r:id="rId6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的质量分数为___________。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3" type="#_x0000_t75" alt="eqId23633881de67d8c317e4b28cb0ed9adb" style="width:109.1pt;height:17.85pt" o:oleicon="f" o:ole="" coordsize="21600,21600" o:preferrelative="t" filled="f" stroked="f">
            <v:stroke joinstyle="miter"/>
            <v:imagedata r:id="rId45" o:title="eqId23633881de67d8c317e4b28cb0ed9adb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4" type="#_x0000_t75" alt="eqId2025e61812f4ae479db5072eda8b314e" style="width:73.9pt;height:15.8pt" o:oleicon="f" o:ole="" coordsize="21600,21600" o:preferrelative="t" filled="f" stroked="f">
            <v:stroke joinstyle="miter"/>
            <v:imagedata r:id="rId65" o:title="eqId2025e61812f4ae479db5072eda8b314e"/>
            <o:lock v:ext="edit" aspectratio="t"/>
            <w10:anchorlock/>
          </v:shape>
          <o:OLEObject Type="Embed" ProgID="Equation.DSMT4" ShapeID="_x0000_i1054" DrawAspect="Content" ObjectID="_1468075754" r:id="rId6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(5)某实验小组通过下列装置探究硫酸亚铁铵晶体和绿矾晶体(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5" type="#_x0000_t75" alt="eqId1fabf278c1c36b7dc62b8684558b969f" style="width:55.4pt;height:13.85pt" o:oleicon="f" o:ole="" coordsize="21600,21600" o:preferrelative="t" filled="f" stroked="f">
            <v:stroke joinstyle="miter"/>
            <v:imagedata r:id="rId67" o:title="eqId1fabf278c1c36b7dc62b8684558b969f"/>
            <o:lock v:ext="edit" aspectratio="t"/>
            <w10:anchorlock/>
          </v:shape>
          <o:OLEObject Type="Embed" ProgID="Equation.DSMT4" ShapeID="_x0000_i1055" DrawAspect="Content" ObjectID="_1468075755" r:id="rId6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4391660" cy="913765"/>
            <wp:effectExtent l="0" t="0" r="8890" b="635"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211111" name="图片 1000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391660" cy="91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向两支注射器中分别放入0.05mol的绿矾晶体和硫酸亚铁铵晶体，向右侧拉动注射器活塞，各吸入20mL空气后关闭注射器针头处的夹子(密封性良好)，放置一段时间后，取出两种晶体，用无氧蒸馏水溶解配成等体积的溶液，向溶液中各滴加几滴KSCN溶液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①获得无氧蒸馏水的方法为___________。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②若硫酸亚铁铵晶体的抗氧化能力强，则放置一段时间后，活塞向左移动的距离较长的是___________(填“装置1”或“装置2”)。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．（1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sz w:val="21"/>
          <w:szCs w:val="21"/>
        </w:rPr>
        <w:t>分）（2023·重庆·重庆八中校联考模拟预测）减少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6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56" DrawAspect="Content" ObjectID="_1468075756" r:id="rId7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的排放量以及利用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7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57" DrawAspect="Content" ObjectID="_1468075757" r:id="rId7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8" type="#_x0000_t75" alt="eqId7644a7769a5fa1bdab46cc0b2dee2861" style="width:14.95pt;height:15.8pt" o:oleicon="f" o:ole="" coordsize="21600,21600" o:preferrelative="t" filled="f" stroked="f">
            <v:stroke joinstyle="miter"/>
            <v:imagedata r:id="rId73" o:title="eqId7644a7769a5fa1bdab46cc0b2dee2861"/>
            <o:lock v:ext="edit" aspectratio="t"/>
            <w10:anchorlock/>
          </v:shape>
          <o:OLEObject Type="Embed" ProgID="Equation.DSMT4" ShapeID="_x0000_i1058" DrawAspect="Content" ObjectID="_1468075758" r:id="rId7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的反应合成新能源是实现世界气候峰会目标的有效途径。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59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59" DrawAspect="Content" ObjectID="_1468075759" r:id="rId7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催化加氢合成二甲醚技术能有效利用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0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60" DrawAspect="Content" ObjectID="_1468075760" r:id="rId7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资源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已知：①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1" type="#_x0000_t75" alt="eqIda1a0a7e8797859917d04ff18a6a89d4c" style="width:182.15pt;height:15.8pt" o:oleicon="f" o:ole="" coordsize="21600,21600" o:preferrelative="t" filled="f" stroked="f">
            <v:stroke joinstyle="miter"/>
            <v:imagedata r:id="rId77" o:title="eqIda1a0a7e8797859917d04ff18a6a89d4c"/>
            <o:lock v:ext="edit" aspectratio="t"/>
            <w10:anchorlock/>
          </v:shape>
          <o:OLEObject Type="Embed" ProgID="Equation.DSMT4" ShapeID="_x0000_i1061" DrawAspect="Content" ObjectID="_1468075761" r:id="rId78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2" type="#_x0000_t75" alt="eqIdee2352f45e544d94bf77c7dd5f96f306" style="width:85.3pt;height:16.1pt" o:oleicon="f" o:ole="" coordsize="21600,21600" o:preferrelative="t" filled="f" stroked="f">
            <v:stroke joinstyle="miter"/>
            <v:imagedata r:id="rId79" o:title="eqIdee2352f45e544d94bf77c7dd5f96f306"/>
            <o:lock v:ext="edit" aspectratio="t"/>
            <w10:anchorlock/>
          </v:shape>
          <o:OLEObject Type="Embed" ProgID="Equation.DSMT4" ShapeID="_x0000_i1062" DrawAspect="Content" ObjectID="_1468075762" r:id="rId80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3" type="#_x0000_t75" alt="eqId8553019a490fb8b362708834205e6bdc" style="width:162.8pt;height:17.55pt" o:oleicon="f" o:ole="" coordsize="21600,21600" o:preferrelative="t" filled="f" stroked="f">
            <v:stroke joinstyle="miter"/>
            <v:imagedata r:id="rId81" o:title="eqId8553019a490fb8b362708834205e6bdc"/>
            <o:lock v:ext="edit" aspectratio="t"/>
            <w10:anchorlock/>
          </v:shape>
          <o:OLEObject Type="Embed" ProgID="Equation.DSMT4" ShapeID="_x0000_i1063" DrawAspect="Content" ObjectID="_1468075763" r:id="rId82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4" type="#_x0000_t75" alt="eqId9338531e199861ba5dfc6d4626fe43bc" style="width:90.6pt;height:16.1pt" o:oleicon="f" o:ole="" coordsize="21600,21600" o:preferrelative="t" filled="f" stroked="f">
            <v:stroke joinstyle="miter"/>
            <v:imagedata r:id="rId83" o:title="eqId9338531e199861ba5dfc6d4626fe43bc"/>
            <o:lock v:ext="edit" aspectratio="t"/>
            <w10:anchorlock/>
          </v:shape>
          <o:OLEObject Type="Embed" ProgID="Equation.DSMT4" ShapeID="_x0000_i1064" DrawAspect="Content" ObjectID="_1468075764" r:id="rId84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(1)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5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65" DrawAspect="Content" ObjectID="_1468075765" r:id="rId8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催化加氢直接合成二甲醚反应的热化学方程式为________________。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(2)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6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66" DrawAspect="Content" ObjectID="_1468075766" r:id="rId8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催化加氢直接合成二甲醚时会发生副反应：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7" type="#_x0000_t75" alt="eqIdb35e90d9301361fd4631e9560221c133" style="width:157.5pt;height:15.85pt" o:oleicon="f" o:ole="" coordsize="21600,21600" o:preferrelative="t" filled="f" stroked="f">
            <v:stroke joinstyle="miter"/>
            <v:imagedata r:id="rId87" o:title="eqIdb35e90d9301361fd4631e9560221c133"/>
            <o:lock v:ext="edit" aspectratio="t"/>
            <w10:anchorlock/>
          </v:shape>
          <o:OLEObject Type="Embed" ProgID="Equation.DSMT4" ShapeID="_x0000_i1067" DrawAspect="Content" ObjectID="_1468075767" r:id="rId88"/>
        </w:object>
      </w: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 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8" type="#_x0000_t75" alt="eqIde1faa22a7e7e64510d8c72b861b67426" style="width:85.3pt;height:16.1pt" o:oleicon="f" o:ole="" coordsize="21600,21600" o:preferrelative="t" filled="f" stroked="f">
            <v:stroke joinstyle="miter"/>
            <v:imagedata r:id="rId89" o:title="eqIde1faa22a7e7e64510d8c72b861b67426"/>
            <o:lock v:ext="edit" aspectratio="t"/>
            <w10:anchorlock/>
          </v:shape>
          <o:OLEObject Type="Embed" ProgID="Equation.DSMT4" ShapeID="_x0000_i1068" DrawAspect="Content" ObjectID="_1468075768" r:id="rId90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。其他条件相同时，反应温度对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69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69" DrawAspect="Content" ObjectID="_1468075769" r:id="rId9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平衡总转化率及反应2小时的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0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70" DrawAspect="Content" ObjectID="_1468075770" r:id="rId9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实际总转化率影响如图。图中，温度高于280℃，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1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71" DrawAspect="Content" ObjectID="_1468075771" r:id="rId9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平衡总转化率随温度升高而上升的原因可能是________________。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792730" cy="1774825"/>
            <wp:effectExtent l="0" t="0" r="7620" b="15875"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458265" name="图片 1000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792730" cy="177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II．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2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72" DrawAspect="Content" ObjectID="_1468075772" r:id="rId9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与烷烃耦合反应有利于减少空气中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3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73" DrawAspect="Content" ObjectID="_1468075773" r:id="rId9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含量，已知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4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74" DrawAspect="Content" ObjectID="_1468075774" r:id="rId9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5" type="#_x0000_t75" alt="eqId664aa41ab989d20e9d13587f6677a6f1" style="width:24.6pt;height:15.8pt" o:oleicon="f" o:ole="" coordsize="21600,21600" o:preferrelative="t" filled="f" stroked="f">
            <v:stroke joinstyle="miter"/>
            <v:imagedata r:id="rId98" o:title="eqId664aa41ab989d20e9d13587f6677a6f1"/>
            <o:lock v:ext="edit" aspectratio="t"/>
            <w10:anchorlock/>
          </v:shape>
          <o:OLEObject Type="Embed" ProgID="Equation.DSMT4" ShapeID="_x0000_i1075" DrawAspect="Content" ObjectID="_1468075775" r:id="rId9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发生的耦合反应包含如下三个反应：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①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6" type="#_x0000_t75" alt="eqIdbc5b622b9aa81f27cf83397154057856" style="width:125.8pt;height:15.8pt" o:oleicon="f" o:ole="" coordsize="21600,21600" o:preferrelative="t" filled="f" stroked="f">
            <v:stroke joinstyle="miter"/>
            <v:imagedata r:id="rId100" o:title="eqIdbc5b622b9aa81f27cf83397154057856"/>
            <o:lock v:ext="edit" aspectratio="t"/>
            <w10:anchorlock/>
          </v:shape>
          <o:OLEObject Type="Embed" ProgID="Equation.DSMT4" ShapeID="_x0000_i1076" DrawAspect="Content" ObjectID="_1468075776" r:id="rId101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②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7" type="#_x0000_t75" alt="eqIda5d53c3c3e71a91b298dcc97a136d713" style="width:179.5pt;height:15.8pt" o:oleicon="f" o:ole="" coordsize="21600,21600" o:preferrelative="t" filled="f" stroked="f">
            <v:stroke joinstyle="miter"/>
            <v:imagedata r:id="rId102" o:title="eqIda5d53c3c3e71a91b298dcc97a136d713"/>
            <o:lock v:ext="edit" aspectratio="t"/>
            <w10:anchorlock/>
          </v:shape>
          <o:OLEObject Type="Embed" ProgID="Equation.DSMT4" ShapeID="_x0000_i1077" DrawAspect="Content" ObjectID="_1468075777" r:id="rId103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③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8" type="#_x0000_t75" alt="eqIdb35e90d9301361fd4631e9560221c133" style="width:157.5pt;height:15.85pt" o:oleicon="f" o:ole="" coordsize="21600,21600" o:preferrelative="t" filled="f" stroked="f">
            <v:stroke joinstyle="miter"/>
            <v:imagedata r:id="rId87" o:title="eqIdb35e90d9301361fd4631e9560221c133"/>
            <o:lock v:ext="edit" aspectratio="t"/>
            <w10:anchorlock/>
          </v:shape>
          <o:OLEObject Type="Embed" ProgID="Equation.DSMT4" ShapeID="_x0000_i1078" DrawAspect="Content" ObjectID="_1468075778" r:id="rId104"/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(3)在恒温恒容密闭容器中充入一定量的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79" type="#_x0000_t75" alt="eqId664aa41ab989d20e9d13587f6677a6f1" style="width:24.6pt;height:15.8pt" o:oleicon="f" o:ole="" coordsize="21600,21600" o:preferrelative="t" filled="f" stroked="f">
            <v:stroke joinstyle="miter"/>
            <v:imagedata r:id="rId98" o:title="eqId664aa41ab989d20e9d13587f6677a6f1"/>
            <o:lock v:ext="edit" aspectratio="t"/>
            <w10:anchorlock/>
          </v:shape>
          <o:OLEObject Type="Embed" ProgID="Equation.DSMT4" ShapeID="_x0000_i1079" DrawAspect="Content" ObjectID="_1468075779" r:id="rId10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，发生反应①，达到平衡时压强增大20%，则平衡时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0" type="#_x0000_t75" alt="eqId664aa41ab989d20e9d13587f6677a6f1" style="width:24.6pt;height:15.8pt" o:oleicon="f" o:ole="" coordsize="21600,21600" o:preferrelative="t" filled="f" stroked="f">
            <v:stroke joinstyle="miter"/>
            <v:imagedata r:id="rId98" o:title="eqId664aa41ab989d20e9d13587f6677a6f1"/>
            <o:lock v:ext="edit" aspectratio="t"/>
            <w10:anchorlock/>
          </v:shape>
          <o:OLEObject Type="Embed" ProgID="Equation.DSMT4" ShapeID="_x0000_i1080" DrawAspect="Content" ObjectID="_1468075780" r:id="rId10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的转化率为________。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(4)在一定温度，某恒压密闭容器中充入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1" type="#_x0000_t75" alt="eqId26edabbe2c43af4e74203ad34c4eff2d" style="width:22.85pt;height:12.4pt" o:oleicon="f" o:ole="" coordsize="21600,21600" o:preferrelative="t" filled="f" stroked="f">
            <v:stroke joinstyle="miter"/>
            <v:imagedata r:id="rId107" o:title="eqId26edabbe2c43af4e74203ad34c4eff2d"/>
            <o:lock v:ext="edit" aspectratio="t"/>
            <w10:anchorlock/>
          </v:shape>
          <o:OLEObject Type="Embed" ProgID="Equation.DSMT4" ShapeID="_x0000_i1081" DrawAspect="Content" ObjectID="_1468075781" r:id="rId108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2" type="#_x0000_t75" alt="eqId664aa41ab989d20e9d13587f6677a6f1" style="width:24.6pt;height:15.8pt" o:oleicon="f" o:ole="" coordsize="21600,21600" o:preferrelative="t" filled="f" stroked="f">
            <v:stroke joinstyle="miter"/>
            <v:imagedata r:id="rId98" o:title="eqId664aa41ab989d20e9d13587f6677a6f1"/>
            <o:lock v:ext="edit" aspectratio="t"/>
            <w10:anchorlock/>
          </v:shape>
          <o:OLEObject Type="Embed" ProgID="Equation.DSMT4" ShapeID="_x0000_i1082" DrawAspect="Content" ObjectID="_1468075782" r:id="rId10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3" type="#_x0000_t75" alt="eqId7664e34983e56003959b75c6247473e8" style="width:37.8pt;height:12.45pt" o:oleicon="f" o:ole="" coordsize="21600,21600" o:preferrelative="t" filled="f" stroked="f">
            <v:stroke joinstyle="miter"/>
            <v:imagedata r:id="rId110" o:title="eqId7664e34983e56003959b75c6247473e8"/>
            <o:lock v:ext="edit" aspectratio="t"/>
            <w10:anchorlock/>
          </v:shape>
          <o:OLEObject Type="Embed" ProgID="Equation.DSMT4" ShapeID="_x0000_i1083" DrawAspect="Content" ObjectID="_1468075783" r:id="rId11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4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84" DrawAspect="Content" ObjectID="_1468075784" r:id="rId11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，达平衡后，容器中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5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85" DrawAspect="Content" ObjectID="_1468075785" r:id="rId113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6" type="#_x0000_t75" alt="eqIdbf85b5804bc3aec84d3734d42729cfa3" style="width:32.55pt;height:12.6pt" o:oleicon="f" o:ole="" coordsize="21600,21600" o:preferrelative="t" filled="f" stroked="f">
            <v:stroke joinstyle="miter"/>
            <v:imagedata r:id="rId114" o:title="eqIdbf85b5804bc3aec84d3734d42729cfa3"/>
            <o:lock v:ext="edit" aspectratio="t"/>
            <w10:anchorlock/>
          </v:shape>
          <o:OLEObject Type="Embed" ProgID="Equation.DSMT4" ShapeID="_x0000_i1086" DrawAspect="Content" ObjectID="_1468075786" r:id="rId115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7" type="#_x0000_t75" alt="eqIde5a122e25cf4eb9f03ffe5ec823bfc31" style="width:17.55pt;height:12.3pt" o:oleicon="f" o:ole="" coordsize="21600,21600" o:preferrelative="t" filled="f" stroked="f">
            <v:stroke joinstyle="miter"/>
            <v:imagedata r:id="rId116" o:title="eqIde5a122e25cf4eb9f03ffe5ec823bfc31"/>
            <o:lock v:ext="edit" aspectratio="t"/>
            <w10:anchorlock/>
          </v:shape>
          <o:OLEObject Type="Embed" ProgID="Equation.DSMT4" ShapeID="_x0000_i1087" DrawAspect="Content" ObjectID="_1468075787" r:id="rId11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8" type="#_x0000_t75" alt="eqId3f48b1eb9589e79ed2a818543f1be624" style="width:32.55pt;height:12.2pt" o:oleicon="f" o:ole="" coordsize="21600,21600" o:preferrelative="t" filled="f" stroked="f">
            <v:stroke joinstyle="miter"/>
            <v:imagedata r:id="rId118" o:title="eqId3f48b1eb9589e79ed2a818543f1be624"/>
            <o:lock v:ext="edit" aspectratio="t"/>
            <w10:anchorlock/>
          </v:shape>
          <o:OLEObject Type="Embed" ProgID="Equation.DSMT4" ShapeID="_x0000_i1088" DrawAspect="Content" ObjectID="_1468075788" r:id="rId11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89" type="#_x0000_t75" alt="eqId98183b7becdd0efb6fe8f57cdcbce983" style="width:22.85pt;height:17.45pt" o:oleicon="f" o:ole="" coordsize="21600,21600" o:preferrelative="t" filled="f" stroked="f">
            <v:stroke joinstyle="miter"/>
            <v:imagedata r:id="rId120" o:title="eqId98183b7becdd0efb6fe8f57cdcbce983"/>
            <o:lock v:ext="edit" aspectratio="t"/>
            <w10:anchorlock/>
          </v:shape>
          <o:OLEObject Type="Embed" ProgID="Equation.DSMT4" ShapeID="_x0000_i1089" DrawAspect="Content" ObjectID="_1468075789" r:id="rId12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为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0" type="#_x0000_t75" alt="eqIdbf85b5804bc3aec84d3734d42729cfa3" style="width:32.55pt;height:12.6pt" o:oleicon="f" o:ole="" coordsize="21600,21600" o:preferrelative="t" filled="f" stroked="f">
            <v:stroke joinstyle="miter"/>
            <v:imagedata r:id="rId114" o:title="eqIdbf85b5804bc3aec84d3734d42729cfa3"/>
            <o:lock v:ext="edit" aspectratio="t"/>
            <w10:anchorlock/>
          </v:shape>
          <o:OLEObject Type="Embed" ProgID="Equation.DSMT4" ShapeID="_x0000_i1090" DrawAspect="Content" ObjectID="_1468075790" r:id="rId12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，反应③的分压平衡常数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1" type="#_x0000_t75" alt="eqIdf87506eeb76db67584720244fae949a9" style="width:29pt;height:16.45pt" o:oleicon="f" o:ole="" coordsize="21600,21600" o:preferrelative="t" filled="f" stroked="f">
            <v:stroke joinstyle="miter"/>
            <v:imagedata r:id="rId123" o:title="eqIdf87506eeb76db67584720244fae949a9"/>
            <o:lock v:ext="edit" aspectratio="t"/>
            <w10:anchorlock/>
          </v:shape>
          <o:OLEObject Type="Embed" ProgID="Equation.DSMT4" ShapeID="_x0000_i1091" DrawAspect="Content" ObjectID="_1468075791" r:id="rId124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，则平衡时容器中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2" type="#_x0000_t75" alt="eqIdccab67a736385c61a9c8bc5f0f97c100" style="width:24.6pt;height:15.8pt" o:oleicon="f" o:ole="" coordsize="21600,21600" o:preferrelative="t" filled="f" stroked="f">
            <v:stroke joinstyle="miter"/>
            <v:imagedata r:id="rId125" o:title="eqIdccab67a736385c61a9c8bc5f0f97c100"/>
            <o:lock v:ext="edit" aspectratio="t"/>
            <w10:anchorlock/>
          </v:shape>
          <o:OLEObject Type="Embed" ProgID="Equation.DSMT4" ShapeID="_x0000_i1092" DrawAspect="Content" ObjectID="_1468075792" r:id="rId126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的物质的量为________。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(5)为提高丙烷与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3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93" DrawAspect="Content" ObjectID="_1468075793" r:id="rId127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耦合过程中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4" type="#_x0000_t75" alt="eqId3be3177073802914876d8283b71a7b30" style="width:38.7pt;height:15.75pt" o:oleicon="f" o:ole="" coordsize="21600,21600" o:preferrelative="t" filled="f" stroked="f">
            <v:stroke joinstyle="miter"/>
            <v:imagedata r:id="rId128" o:title="eqId3be3177073802914876d8283b71a7b30"/>
            <o:lock v:ext="edit" aspectratio="t"/>
            <w10:anchorlock/>
          </v:shape>
          <o:OLEObject Type="Embed" ProgID="Equation.DSMT4" ShapeID="_x0000_i1094" DrawAspect="Content" ObjectID="_1468075794" r:id="rId129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的产率，可采取的措施有________。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a．改善催化剂的选择性能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b．增大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5" type="#_x0000_t75" alt="eqIdef653f5cb330066f4e8a08ce08056613" style="width:35.2pt;height:15.9pt" o:oleicon="f" o:ole="" coordsize="21600,21600" o:preferrelative="t" filled="f" stroked="f">
            <v:stroke joinstyle="miter"/>
            <v:imagedata r:id="rId130" o:title="eqIdef653f5cb330066f4e8a08ce08056613"/>
            <o:lock v:ext="edit" aspectratio="t"/>
            <w10:anchorlock/>
          </v:shape>
          <o:OLEObject Type="Embed" ProgID="Equation.DSMT4" ShapeID="_x0000_i1095" DrawAspect="Content" ObjectID="_1468075795" r:id="rId131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的浓度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c．恒容时充入惰性气体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left"/>
        <w:textAlignment w:val="center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(6)如图所示是一种二甲醚和</w:t>
      </w:r>
      <w:r>
        <w:rPr>
          <w:rFonts w:ascii="Times New Roman" w:eastAsia="宋体" w:hAnsi="Times New Roman" w:cs="Times New Roman" w:hint="default"/>
          <w:sz w:val="21"/>
          <w:szCs w:val="21"/>
        </w:rPr>
        <w:object>
          <v:shape id="_x0000_i1096" type="#_x0000_t75" alt="eqIda4298cb837170c021b9f2cd4e674a6a3" style="width:21.1pt;height:16.3pt" o:oleicon="f" o:ole="" coordsize="21600,21600" o:preferrelative="t" filled="f" stroked="f">
            <v:stroke joinstyle="miter"/>
            <v:imagedata r:id="rId70" o:title="eqIda4298cb837170c021b9f2cd4e674a6a3"/>
            <o:lock v:ext="edit" aspectratio="t"/>
            <w10:anchorlock/>
          </v:shape>
          <o:OLEObject Type="Embed" ProgID="Equation.DSMT4" ShapeID="_x0000_i1096" DrawAspect="Content" ObjectID="_1468075796" r:id="rId132"/>
        </w:object>
      </w:r>
      <w:r>
        <w:rPr>
          <w:rFonts w:ascii="Times New Roman" w:eastAsia="宋体" w:hAnsi="Times New Roman" w:cs="Times New Roman" w:hint="default"/>
          <w:sz w:val="21"/>
          <w:szCs w:val="21"/>
        </w:rPr>
        <w:t>直接制备碳酸二甲酯(</w:t>
      </w: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1171575" cy="419100"/>
            <wp:effectExtent l="0" t="0" r="9525" b="0"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872324" name="图片 1000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</w:rPr>
        <w:t>)的电化学方法，a极连接直流电源的________(填“正极”或“负极”)，b极的电极反应式为________。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center"/>
        <w:textAlignment w:val="center"/>
        <w:rPr>
          <w:rFonts w:ascii="Times New Roman" w:eastAsia="宋体" w:hAnsi="Times New Roman" w:cs="Times New Roman" w:hint="default"/>
          <w:sz w:val="21"/>
          <w:szCs w:val="21"/>
        </w:rPr>
        <w:sectPr>
          <w:headerReference w:type="default" r:id="rId134"/>
          <w:footerReference w:type="default" r:id="rId135"/>
          <w:pgSz w:w="11906" w:h="16838"/>
          <w:pgMar w:top="1417" w:right="1077" w:bottom="1417" w:left="1077" w:header="850" w:footer="992" w:gutter="0"/>
          <w:cols w:num="1" w:space="425"/>
          <w:docGrid w:type="lines" w:linePitch="318" w:charSpace="409"/>
        </w:sectPr>
      </w:pPr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 distT="0" distB="0" distL="114300" distR="114300">
            <wp:extent cx="2013585" cy="1463675"/>
            <wp:effectExtent l="0" t="0" r="5715" b="3175"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088513" name="图片 10006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013585" cy="146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rPr>
          <w:rFonts w:ascii="Times New Roman" w:eastAsia="宋体" w:hAnsi="Times New Roman" w:cs="Times New Roman" w:hint="default"/>
          <w:sz w:val="21"/>
          <w:szCs w:val="21"/>
        </w:rPr>
        <w:drawing>
          <wp:inline>
            <wp:extent cx="6192520" cy="7411048"/>
            <wp:docPr id="10010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5284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7411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  <w:textAlignment w:val="center"/>
      <w:rPr>
        <w:color w:val="000000"/>
        <w:szCs w:val="21"/>
      </w:rPr>
    </w:pPr>
    <w:r>
      <w:drawing>
        <wp:inline distT="0" distB="0" distL="0" distR="0">
          <wp:extent cx="276225" cy="323850"/>
          <wp:effectExtent l="0" t="0" r="9525" b="0"/>
          <wp:docPr id="2" name="图片 2" descr="学科网LOGO源文件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48493" name="图片 2" descr="学科网LOGO源文件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2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57785" cy="149225"/>
              <wp:effectExtent l="0" t="0" r="1905" b="3175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785" cy="149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2051" style="width:4.55pt;height:11.75pt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ascii="宋体" w:eastAsia="宋体" w:hAnsi="宋体" w:cs="宋体"/>
        <w:kern w:val="0"/>
        <w:sz w:val="24"/>
        <w:szCs w:val="24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-674370</wp:posOffset>
          </wp:positionH>
          <wp:positionV relativeFrom="paragraph">
            <wp:posOffset>-520700</wp:posOffset>
          </wp:positionV>
          <wp:extent cx="7572375" cy="857250"/>
          <wp:effectExtent l="0" t="0" r="0" b="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295120" name="图片 4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693" cy="8573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bordersDoNotSurroundHeader/>
  <w:bordersDoNotSurroundFooter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B14C0"/>
    <w:rsid w:val="000D38AA"/>
    <w:rsid w:val="000D7007"/>
    <w:rsid w:val="000E4A0D"/>
    <w:rsid w:val="000E715F"/>
    <w:rsid w:val="0010176B"/>
    <w:rsid w:val="001047B0"/>
    <w:rsid w:val="00126485"/>
    <w:rsid w:val="00146953"/>
    <w:rsid w:val="00171EDC"/>
    <w:rsid w:val="001A3B4F"/>
    <w:rsid w:val="001C4CA8"/>
    <w:rsid w:val="001F2046"/>
    <w:rsid w:val="00210CA7"/>
    <w:rsid w:val="00223654"/>
    <w:rsid w:val="0026267B"/>
    <w:rsid w:val="0027067E"/>
    <w:rsid w:val="002771D2"/>
    <w:rsid w:val="0028531C"/>
    <w:rsid w:val="002E56FE"/>
    <w:rsid w:val="003064E9"/>
    <w:rsid w:val="00363227"/>
    <w:rsid w:val="00377475"/>
    <w:rsid w:val="003A49E2"/>
    <w:rsid w:val="0040402F"/>
    <w:rsid w:val="004151FC"/>
    <w:rsid w:val="0047331D"/>
    <w:rsid w:val="00486104"/>
    <w:rsid w:val="00486846"/>
    <w:rsid w:val="00532D13"/>
    <w:rsid w:val="00556C23"/>
    <w:rsid w:val="0056487D"/>
    <w:rsid w:val="005A66BF"/>
    <w:rsid w:val="006E406D"/>
    <w:rsid w:val="00780CE1"/>
    <w:rsid w:val="0079665E"/>
    <w:rsid w:val="008031F8"/>
    <w:rsid w:val="0085328A"/>
    <w:rsid w:val="00880E90"/>
    <w:rsid w:val="008A21CE"/>
    <w:rsid w:val="008A51B2"/>
    <w:rsid w:val="009035F2"/>
    <w:rsid w:val="00913910"/>
    <w:rsid w:val="00972245"/>
    <w:rsid w:val="009B0387"/>
    <w:rsid w:val="009C69FF"/>
    <w:rsid w:val="009E23DA"/>
    <w:rsid w:val="009F7EF9"/>
    <w:rsid w:val="00B205AE"/>
    <w:rsid w:val="00B516DF"/>
    <w:rsid w:val="00BF2518"/>
    <w:rsid w:val="00BF3A9D"/>
    <w:rsid w:val="00BF4AD7"/>
    <w:rsid w:val="00C02FC6"/>
    <w:rsid w:val="00C2613D"/>
    <w:rsid w:val="00D30EE9"/>
    <w:rsid w:val="00D4263A"/>
    <w:rsid w:val="00D47504"/>
    <w:rsid w:val="00DB5378"/>
    <w:rsid w:val="00DD0D58"/>
    <w:rsid w:val="00FB3407"/>
    <w:rsid w:val="22992446"/>
    <w:rsid w:val="2798472C"/>
    <w:rsid w:val="5A630D29"/>
    <w:rsid w:val="74FF04E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nhideWhenUsed="0" w:qFormat="1"/>
    <w:lsdException w:name="Table Theme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3"/>
    <w:uiPriority w:val="99"/>
    <w:semiHidden/>
    <w:unhideWhenUsed/>
    <w:qFormat/>
    <w:pPr>
      <w:ind w:left="100" w:leftChars="2500"/>
    </w:pPr>
    <w:rPr>
      <w:rFonts w:ascii="Calibri" w:eastAsia="宋体" w:hAnsi="Calibri" w:cs="Times New Roman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99"/>
    <w:qFormat/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qFormat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="Times New Roman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Times New Roman" w:eastAsia="宋体" w:hAnsi="Times New Roman" w:cs="Times New Roman"/>
      <w:kern w:val="0"/>
      <w:sz w:val="22"/>
    </w:rPr>
  </w:style>
  <w:style w:type="character" w:customStyle="1" w:styleId="Char3">
    <w:name w:val="日期 Char"/>
    <w:basedOn w:val="DefaultParagraphFont"/>
    <w:link w:val="Date"/>
    <w:uiPriority w:val="99"/>
    <w:semiHidden/>
    <w:qFormat/>
    <w:rPr>
      <w:rFonts w:ascii="Calibri" w:eastAsia="宋体" w:hAnsi="Calibri" w:cs="Times New Roman"/>
    </w:rPr>
  </w:style>
  <w:style w:type="paragraph" w:customStyle="1" w:styleId="DefaultParagraph">
    <w:name w:val="DefaultParagraph"/>
    <w:semiHidden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0">
    <w:name w:val="Normal_0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0">
    <w:name w:val="Normal_4_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">
    <w:name w:val="Normal_0_1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1">
    <w:name w:val="Normal_4_1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">
    <w:name w:val="Normal_0_2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2">
    <w:name w:val="Normal_4_2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">
    <w:name w:val="Normal_0_3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3">
    <w:name w:val="Normal_4_3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">
    <w:name w:val="Normal_0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4">
    <w:name w:val="Normal_4_4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5">
    <w:name w:val="Normal_0_5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6">
    <w:name w:val="Normal_0_6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7">
    <w:name w:val="Normal_0_7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8">
    <w:name w:val="Normal_0_8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9">
    <w:name w:val="Normal_0_9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0">
    <w:name w:val="Normal_0_10"/>
    <w:uiPriority w:val="99"/>
    <w:semiHidden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image" Target="media/image45.wmf" /><Relationship Id="rId101" Type="http://schemas.openxmlformats.org/officeDocument/2006/relationships/oleObject" Target="embeddings/oleObject52.bin" /><Relationship Id="rId102" Type="http://schemas.openxmlformats.org/officeDocument/2006/relationships/image" Target="media/image46.wmf" /><Relationship Id="rId103" Type="http://schemas.openxmlformats.org/officeDocument/2006/relationships/oleObject" Target="embeddings/oleObject53.bin" /><Relationship Id="rId104" Type="http://schemas.openxmlformats.org/officeDocument/2006/relationships/oleObject" Target="embeddings/oleObject54.bin" /><Relationship Id="rId105" Type="http://schemas.openxmlformats.org/officeDocument/2006/relationships/oleObject" Target="embeddings/oleObject55.bin" /><Relationship Id="rId106" Type="http://schemas.openxmlformats.org/officeDocument/2006/relationships/oleObject" Target="embeddings/oleObject56.bin" /><Relationship Id="rId107" Type="http://schemas.openxmlformats.org/officeDocument/2006/relationships/image" Target="media/image47.wmf" /><Relationship Id="rId108" Type="http://schemas.openxmlformats.org/officeDocument/2006/relationships/oleObject" Target="embeddings/oleObject57.bin" /><Relationship Id="rId109" Type="http://schemas.openxmlformats.org/officeDocument/2006/relationships/oleObject" Target="embeddings/oleObject58.bin" /><Relationship Id="rId11" Type="http://schemas.openxmlformats.org/officeDocument/2006/relationships/image" Target="media/image5.wmf" /><Relationship Id="rId110" Type="http://schemas.openxmlformats.org/officeDocument/2006/relationships/image" Target="media/image48.wmf" /><Relationship Id="rId111" Type="http://schemas.openxmlformats.org/officeDocument/2006/relationships/oleObject" Target="embeddings/oleObject59.bin" /><Relationship Id="rId112" Type="http://schemas.openxmlformats.org/officeDocument/2006/relationships/oleObject" Target="embeddings/oleObject60.bin" /><Relationship Id="rId113" Type="http://schemas.openxmlformats.org/officeDocument/2006/relationships/oleObject" Target="embeddings/oleObject61.bin" /><Relationship Id="rId114" Type="http://schemas.openxmlformats.org/officeDocument/2006/relationships/image" Target="media/image49.wmf" /><Relationship Id="rId115" Type="http://schemas.openxmlformats.org/officeDocument/2006/relationships/oleObject" Target="embeddings/oleObject62.bin" /><Relationship Id="rId116" Type="http://schemas.openxmlformats.org/officeDocument/2006/relationships/image" Target="media/image50.wmf" /><Relationship Id="rId117" Type="http://schemas.openxmlformats.org/officeDocument/2006/relationships/oleObject" Target="embeddings/oleObject63.bin" /><Relationship Id="rId118" Type="http://schemas.openxmlformats.org/officeDocument/2006/relationships/image" Target="media/image51.wmf" /><Relationship Id="rId119" Type="http://schemas.openxmlformats.org/officeDocument/2006/relationships/oleObject" Target="embeddings/oleObject64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52.wmf" /><Relationship Id="rId121" Type="http://schemas.openxmlformats.org/officeDocument/2006/relationships/oleObject" Target="embeddings/oleObject65.bin" /><Relationship Id="rId122" Type="http://schemas.openxmlformats.org/officeDocument/2006/relationships/oleObject" Target="embeddings/oleObject66.bin" /><Relationship Id="rId123" Type="http://schemas.openxmlformats.org/officeDocument/2006/relationships/image" Target="media/image53.wmf" /><Relationship Id="rId124" Type="http://schemas.openxmlformats.org/officeDocument/2006/relationships/oleObject" Target="embeddings/oleObject67.bin" /><Relationship Id="rId125" Type="http://schemas.openxmlformats.org/officeDocument/2006/relationships/image" Target="media/image54.wmf" /><Relationship Id="rId126" Type="http://schemas.openxmlformats.org/officeDocument/2006/relationships/oleObject" Target="embeddings/oleObject68.bin" /><Relationship Id="rId127" Type="http://schemas.openxmlformats.org/officeDocument/2006/relationships/oleObject" Target="embeddings/oleObject69.bin" /><Relationship Id="rId128" Type="http://schemas.openxmlformats.org/officeDocument/2006/relationships/image" Target="media/image55.wmf" /><Relationship Id="rId129" Type="http://schemas.openxmlformats.org/officeDocument/2006/relationships/oleObject" Target="embeddings/oleObject70.bin" /><Relationship Id="rId13" Type="http://schemas.openxmlformats.org/officeDocument/2006/relationships/image" Target="media/image6.wmf" /><Relationship Id="rId130" Type="http://schemas.openxmlformats.org/officeDocument/2006/relationships/image" Target="media/image56.wmf" /><Relationship Id="rId131" Type="http://schemas.openxmlformats.org/officeDocument/2006/relationships/oleObject" Target="embeddings/oleObject71.bin" /><Relationship Id="rId132" Type="http://schemas.openxmlformats.org/officeDocument/2006/relationships/oleObject" Target="embeddings/oleObject72.bin" /><Relationship Id="rId133" Type="http://schemas.openxmlformats.org/officeDocument/2006/relationships/image" Target="media/image57.png" /><Relationship Id="rId134" Type="http://schemas.openxmlformats.org/officeDocument/2006/relationships/header" Target="header1.xml" /><Relationship Id="rId135" Type="http://schemas.openxmlformats.org/officeDocument/2006/relationships/footer" Target="footer1.xml" /><Relationship Id="rId136" Type="http://schemas.openxmlformats.org/officeDocument/2006/relationships/image" Target="media/image61.png" /><Relationship Id="rId137" Type="http://schemas.openxmlformats.org/officeDocument/2006/relationships/image" Target="media/image62.jpeg" /><Relationship Id="rId138" Type="http://schemas.openxmlformats.org/officeDocument/2006/relationships/theme" Target="theme/theme1.xml" /><Relationship Id="rId139" Type="http://schemas.openxmlformats.org/officeDocument/2006/relationships/styles" Target="styles.xml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png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png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7.bin" /><Relationship Id="rId42" Type="http://schemas.openxmlformats.org/officeDocument/2006/relationships/image" Target="media/image21.png" /><Relationship Id="rId43" Type="http://schemas.openxmlformats.org/officeDocument/2006/relationships/image" Target="media/image22.png" /><Relationship Id="rId44" Type="http://schemas.openxmlformats.org/officeDocument/2006/relationships/image" Target="media/image23.png" /><Relationship Id="rId45" Type="http://schemas.openxmlformats.org/officeDocument/2006/relationships/image" Target="media/image24.wmf" /><Relationship Id="rId46" Type="http://schemas.openxmlformats.org/officeDocument/2006/relationships/oleObject" Target="embeddings/oleObject18.bin" /><Relationship Id="rId47" Type="http://schemas.openxmlformats.org/officeDocument/2006/relationships/image" Target="media/image25.wmf" /><Relationship Id="rId48" Type="http://schemas.openxmlformats.org/officeDocument/2006/relationships/oleObject" Target="embeddings/oleObject19.bin" /><Relationship Id="rId49" Type="http://schemas.openxmlformats.org/officeDocument/2006/relationships/oleObject" Target="embeddings/oleObject20.bin" /><Relationship Id="rId5" Type="http://schemas.openxmlformats.org/officeDocument/2006/relationships/image" Target="media/image1.png" /><Relationship Id="rId50" Type="http://schemas.openxmlformats.org/officeDocument/2006/relationships/image" Target="media/image26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8.wmf" /><Relationship Id="rId55" Type="http://schemas.openxmlformats.org/officeDocument/2006/relationships/oleObject" Target="embeddings/oleObject23.bin" /><Relationship Id="rId56" Type="http://schemas.openxmlformats.org/officeDocument/2006/relationships/image" Target="media/image29.png" /><Relationship Id="rId57" Type="http://schemas.openxmlformats.org/officeDocument/2006/relationships/oleObject" Target="embeddings/oleObject24.bin" /><Relationship Id="rId58" Type="http://schemas.openxmlformats.org/officeDocument/2006/relationships/image" Target="media/image30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2.png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oleObject" Target="embeddings/oleObject27.bin" /><Relationship Id="rId63" Type="http://schemas.openxmlformats.org/officeDocument/2006/relationships/oleObject" Target="embeddings/oleObject28.bin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png" /><Relationship Id="rId7" Type="http://schemas.openxmlformats.org/officeDocument/2006/relationships/image" Target="media/image3.wmf" /><Relationship Id="rId70" Type="http://schemas.openxmlformats.org/officeDocument/2006/relationships/image" Target="media/image35.wmf" /><Relationship Id="rId71" Type="http://schemas.openxmlformats.org/officeDocument/2006/relationships/oleObject" Target="embeddings/oleObject32.bin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oleObject" Target="embeddings/oleObject35.bin" /><Relationship Id="rId76" Type="http://schemas.openxmlformats.org/officeDocument/2006/relationships/oleObject" Target="embeddings/oleObject36.bin" /><Relationship Id="rId77" Type="http://schemas.openxmlformats.org/officeDocument/2006/relationships/image" Target="media/image37.wmf" /><Relationship Id="rId78" Type="http://schemas.openxmlformats.org/officeDocument/2006/relationships/oleObject" Target="embeddings/oleObject37.bin" /><Relationship Id="rId79" Type="http://schemas.openxmlformats.org/officeDocument/2006/relationships/image" Target="media/image38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8.bin" /><Relationship Id="rId81" Type="http://schemas.openxmlformats.org/officeDocument/2006/relationships/image" Target="media/image39.wmf" /><Relationship Id="rId82" Type="http://schemas.openxmlformats.org/officeDocument/2006/relationships/oleObject" Target="embeddings/oleObject39.bin" /><Relationship Id="rId83" Type="http://schemas.openxmlformats.org/officeDocument/2006/relationships/image" Target="media/image40.wmf" /><Relationship Id="rId84" Type="http://schemas.openxmlformats.org/officeDocument/2006/relationships/oleObject" Target="embeddings/oleObject40.bin" /><Relationship Id="rId85" Type="http://schemas.openxmlformats.org/officeDocument/2006/relationships/oleObject" Target="embeddings/oleObject41.bin" /><Relationship Id="rId86" Type="http://schemas.openxmlformats.org/officeDocument/2006/relationships/oleObject" Target="embeddings/oleObject42.bin" /><Relationship Id="rId87" Type="http://schemas.openxmlformats.org/officeDocument/2006/relationships/image" Target="media/image41.wmf" /><Relationship Id="rId88" Type="http://schemas.openxmlformats.org/officeDocument/2006/relationships/oleObject" Target="embeddings/oleObject43.bin" /><Relationship Id="rId89" Type="http://schemas.openxmlformats.org/officeDocument/2006/relationships/image" Target="media/image42.wmf" /><Relationship Id="rId9" Type="http://schemas.openxmlformats.org/officeDocument/2006/relationships/image" Target="media/image4.wmf" /><Relationship Id="rId90" Type="http://schemas.openxmlformats.org/officeDocument/2006/relationships/oleObject" Target="embeddings/oleObject44.bin" /><Relationship Id="rId91" Type="http://schemas.openxmlformats.org/officeDocument/2006/relationships/oleObject" Target="embeddings/oleObject45.bin" /><Relationship Id="rId92" Type="http://schemas.openxmlformats.org/officeDocument/2006/relationships/oleObject" Target="embeddings/oleObject46.bin" /><Relationship Id="rId93" Type="http://schemas.openxmlformats.org/officeDocument/2006/relationships/oleObject" Target="embeddings/oleObject47.bin" /><Relationship Id="rId94" Type="http://schemas.openxmlformats.org/officeDocument/2006/relationships/image" Target="media/image43.png" /><Relationship Id="rId95" Type="http://schemas.openxmlformats.org/officeDocument/2006/relationships/oleObject" Target="embeddings/oleObject48.bin" /><Relationship Id="rId96" Type="http://schemas.openxmlformats.org/officeDocument/2006/relationships/oleObject" Target="embeddings/oleObject49.bin" /><Relationship Id="rId97" Type="http://schemas.openxmlformats.org/officeDocument/2006/relationships/oleObject" Target="embeddings/oleObject50.bin" /><Relationship Id="rId98" Type="http://schemas.openxmlformats.org/officeDocument/2006/relationships/image" Target="media/image44.wmf" /><Relationship Id="rId99" Type="http://schemas.openxmlformats.org/officeDocument/2006/relationships/oleObject" Target="embeddings/oleObject51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0.png" /><Relationship Id="rId2" Type="http://schemas.openxmlformats.org/officeDocument/2006/relationships/image" Target="media/image59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8.jpeg" /><Relationship Id="rId2" Type="http://schemas.openxmlformats.org/officeDocument/2006/relationships/image" Target="media/image59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1520</Words>
  <Characters>8666</Characters>
  <Application>Microsoft Office Word</Application>
  <DocSecurity>0</DocSecurity>
  <Lines>72</Lines>
  <Paragraphs>20</Paragraphs>
  <ScaleCrop>false</ScaleCrop>
  <Company/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WPS_1617419284</cp:lastModifiedBy>
  <cp:revision>37</cp:revision>
  <dcterms:created xsi:type="dcterms:W3CDTF">2019-12-17T03:45:00Z</dcterms:created>
  <dcterms:modified xsi:type="dcterms:W3CDTF">2023-04-04T08:57:02Z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