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pPr>
      <w:bookmarkStart w:id="0" w:name="_GoBack"/>
      <w:r>
        <w:t>课时64</w:t>
      </w:r>
      <w:bookmarkEnd w:id="0"/>
      <w:r>
        <w:t>　产业转移对区域发展的影响——以亚太地区为例</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"E:\\闫法敏\\2022\\一轮\\鲁教地理\\word\\夯基基础知识梳理.tif"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鲁教版（江苏）\\全书完整的Word版文档\\第三部分\\夯基基础知识梳理.tif"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5" o:spt="75" type="#_x0000_t75" style="height:28.3pt;width:419.1pt;" filled="f" o:preferrelative="t" stroked="f" coordsize="21600,21600">
            <v:path/>
            <v:fill on="f" focussize="0,0"/>
            <v:stroke on="f" joinstyle="miter"/>
            <v:imagedata r:id="rId4" r:href="rId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一、亚太地区的产业转移</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产业转移</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(1)概念：企业将产品生产的部分或全部由</w:t>
      </w:r>
      <w:r>
        <w:rPr>
          <w:rFonts w:ascii="Times New Roman" w:hAnsi="Times New Roman" w:cs="Times New Roman"/>
          <w:u w:val="single"/>
        </w:rPr>
        <w:t>原生产地</w:t>
      </w:r>
      <w:r>
        <w:rPr>
          <w:rFonts w:ascii="Times New Roman" w:hAnsi="Times New Roman" w:cs="Times New Roman"/>
        </w:rPr>
        <w:t>转移到其他地区的现象。</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(2)类型：</w:t>
      </w:r>
      <w:r>
        <w:rPr>
          <w:rFonts w:ascii="Times New Roman" w:hAnsi="Times New Roman" w:cs="Times New Roman"/>
          <w:u w:val="single"/>
        </w:rPr>
        <w:t>区域</w:t>
      </w:r>
      <w:r>
        <w:rPr>
          <w:rFonts w:ascii="Times New Roman" w:hAnsi="Times New Roman" w:cs="Times New Roman"/>
        </w:rPr>
        <w:t>产业转移和国际产业转移。</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亚太地区产业转移</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时间</w:t>
            </w:r>
          </w:p>
        </w:tc>
        <w:tc>
          <w:tcPr>
            <w:tcW w:w="5812"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产业转移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20世纪50年代</w:t>
            </w:r>
          </w:p>
        </w:tc>
        <w:tc>
          <w:tcPr>
            <w:tcW w:w="5812"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美国把纺织等</w:t>
            </w:r>
            <w:r>
              <w:rPr>
                <w:rFonts w:ascii="Times New Roman" w:hAnsi="Times New Roman" w:cs="Times New Roman"/>
                <w:u w:val="single"/>
              </w:rPr>
              <w:t>劳动</w:t>
            </w:r>
            <w:r>
              <w:rPr>
                <w:rFonts w:ascii="Times New Roman" w:hAnsi="Times New Roman" w:cs="Times New Roman"/>
              </w:rPr>
              <w:t>密集型产业转移至日本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20世纪60～70年代</w:t>
            </w:r>
          </w:p>
        </w:tc>
        <w:tc>
          <w:tcPr>
            <w:tcW w:w="5812"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美国、日本将更多的</w:t>
            </w:r>
            <w:r>
              <w:rPr>
                <w:rFonts w:ascii="Times New Roman" w:hAnsi="Times New Roman" w:cs="Times New Roman"/>
                <w:u w:val="single"/>
              </w:rPr>
              <w:t>劳动</w:t>
            </w:r>
            <w:r>
              <w:rPr>
                <w:rFonts w:ascii="Times New Roman" w:hAnsi="Times New Roman" w:cs="Times New Roman"/>
              </w:rPr>
              <w:t>密集型产业向外转移至韩国、新加坡及我国香港、台湾等地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20世纪80年代起</w:t>
            </w:r>
          </w:p>
        </w:tc>
        <w:tc>
          <w:tcPr>
            <w:tcW w:w="5812"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美国、日本等国家将部分</w:t>
            </w:r>
            <w:r>
              <w:rPr>
                <w:rFonts w:ascii="Times New Roman" w:hAnsi="Times New Roman" w:cs="Times New Roman"/>
                <w:u w:val="single"/>
              </w:rPr>
              <w:t>资本</w:t>
            </w:r>
            <w:r>
              <w:rPr>
                <w:rFonts w:ascii="Times New Roman" w:hAnsi="Times New Roman" w:cs="Times New Roman"/>
              </w:rPr>
              <w:t>密集型产业向外转移。韩国、新加坡及我国香港、台湾等地积极承接上述产业，同时，向东南亚其他国家和我国</w:t>
            </w:r>
            <w:r>
              <w:rPr>
                <w:rFonts w:ascii="Times New Roman" w:hAnsi="Times New Roman" w:cs="Times New Roman"/>
                <w:u w:val="single"/>
              </w:rPr>
              <w:t>东部</w:t>
            </w:r>
            <w:r>
              <w:rPr>
                <w:rFonts w:ascii="Times New Roman" w:hAnsi="Times New Roman" w:cs="Times New Roman"/>
              </w:rPr>
              <w:t>地区转出劳动密集型产业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20世纪90年代后期开始</w:t>
            </w:r>
          </w:p>
        </w:tc>
        <w:tc>
          <w:tcPr>
            <w:tcW w:w="5812"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美国、日本不断输出资本与</w:t>
            </w:r>
            <w:r>
              <w:rPr>
                <w:rFonts w:ascii="Times New Roman" w:hAnsi="Times New Roman" w:cs="Times New Roman"/>
                <w:u w:val="single"/>
              </w:rPr>
              <w:t>技术</w:t>
            </w:r>
            <w:r>
              <w:rPr>
                <w:rFonts w:ascii="Times New Roman" w:hAnsi="Times New Roman" w:cs="Times New Roman"/>
              </w:rPr>
              <w:t>密集型产业，韩国、新加坡及我国香港、台湾等地的劳动密集型产业则不断向东南亚其他国家和我国</w:t>
            </w:r>
            <w:r>
              <w:rPr>
                <w:rFonts w:ascii="Times New Roman" w:hAnsi="Times New Roman" w:cs="Times New Roman"/>
                <w:u w:val="single"/>
              </w:rPr>
              <w:t>中西部</w:t>
            </w:r>
            <w:r>
              <w:rPr>
                <w:rFonts w:ascii="Times New Roman" w:hAnsi="Times New Roman" w:cs="Times New Roman"/>
              </w:rPr>
              <w:t>地区转移</w:t>
            </w:r>
          </w:p>
        </w:tc>
      </w:tr>
    </w:tbl>
    <w:p>
      <w:pPr>
        <w:pStyle w:val="10"/>
        <w:tabs>
          <w:tab w:val="left" w:pos="3261"/>
        </w:tabs>
        <w:snapToGrid w:val="0"/>
        <w:spacing w:line="360" w:lineRule="auto"/>
        <w:rPr>
          <w:rFonts w:ascii="Times New Roman" w:hAnsi="Times New Roman" w:eastAsia="黑体" w:cs="Times New Roman"/>
        </w:rPr>
      </w:pP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二、产业转移的原因</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主要原因</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影响因素</w:t>
            </w:r>
          </w:p>
        </w:tc>
        <w:tc>
          <w:tcPr>
            <w:tcW w:w="6527" w:type="dxa"/>
            <w:shd w:val="clear" w:color="auto" w:fill="auto"/>
            <w:vAlign w:val="center"/>
          </w:tcPr>
          <w:p>
            <w:pPr>
              <w:pStyle w:val="10"/>
              <w:tabs>
                <w:tab w:val="left" w:pos="3261"/>
              </w:tabs>
              <w:snapToGrid w:val="0"/>
              <w:spacing w:line="360" w:lineRule="auto"/>
              <w:jc w:val="center"/>
              <w:rPr>
                <w:rFonts w:hAnsi="宋体" w:cs="宋体"/>
              </w:rPr>
            </w:pPr>
            <w:r>
              <w:rPr>
                <w:rFonts w:ascii="Times New Roman" w:hAnsi="Times New Roman" w:cs="Times New Roman"/>
              </w:rPr>
              <w:t>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技术水平差距</w:t>
            </w:r>
          </w:p>
        </w:tc>
        <w:tc>
          <w:tcPr>
            <w:tcW w:w="6527"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技术差距越小，产业转移越有效果，所以产业转移一般是按</w:t>
            </w:r>
            <w:r>
              <w:rPr>
                <w:rFonts w:hAnsi="宋体" w:cs="Times New Roman"/>
              </w:rPr>
              <w:t>“</w:t>
            </w:r>
            <w:r>
              <w:rPr>
                <w:rFonts w:ascii="Times New Roman" w:hAnsi="Times New Roman" w:cs="Times New Roman"/>
                <w:u w:val="single"/>
              </w:rPr>
              <w:t>技术差距</w:t>
            </w:r>
            <w:r>
              <w:rPr>
                <w:rFonts w:hAnsi="宋体" w:cs="Times New Roman"/>
              </w:rPr>
              <w:t>”</w:t>
            </w:r>
            <w:r>
              <w:rPr>
                <w:rFonts w:ascii="Times New Roman" w:hAnsi="Times New Roman" w:cs="Times New Roman"/>
              </w:rPr>
              <w:t>依次进行推进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劳动力价格差异</w:t>
            </w:r>
          </w:p>
        </w:tc>
        <w:tc>
          <w:tcPr>
            <w:tcW w:w="6527"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劳动力资源充足、素质高且价格低的国家或地区，往往成为产业转移的目的地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市场规模大小</w:t>
            </w:r>
          </w:p>
        </w:tc>
        <w:tc>
          <w:tcPr>
            <w:tcW w:w="6527"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市场规模大的地区成为产业转移的目的地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政策支持程度</w:t>
            </w:r>
          </w:p>
        </w:tc>
        <w:tc>
          <w:tcPr>
            <w:tcW w:w="6527"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一些</w:t>
            </w:r>
            <w:r>
              <w:rPr>
                <w:rFonts w:ascii="Times New Roman" w:hAnsi="Times New Roman" w:cs="Times New Roman"/>
                <w:u w:val="single"/>
              </w:rPr>
              <w:t>发达</w:t>
            </w:r>
            <w:r>
              <w:rPr>
                <w:rFonts w:ascii="Times New Roman" w:hAnsi="Times New Roman" w:cs="Times New Roman"/>
              </w:rPr>
              <w:t>国家通过立法、税收等政策，限制某些产业在本国的发展；一些相对落后的国家和地区通过制定产业优惠政策等措施来承接产业转移</w:t>
            </w:r>
          </w:p>
        </w:tc>
      </w:tr>
    </w:tbl>
    <w:p>
      <w:pPr>
        <w:pStyle w:val="10"/>
        <w:tabs>
          <w:tab w:val="left" w:pos="3261"/>
        </w:tabs>
        <w:snapToGrid w:val="0"/>
        <w:spacing w:line="360" w:lineRule="auto"/>
        <w:rPr>
          <w:rFonts w:ascii="Times New Roman" w:hAnsi="Times New Roman" w:cs="Times New Roman"/>
        </w:rPr>
      </w:pPr>
    </w:p>
    <w:p>
      <w:pPr>
        <w:pStyle w:val="10"/>
        <w:tabs>
          <w:tab w:val="left" w:pos="3261"/>
        </w:tabs>
        <w:snapToGrid w:val="0"/>
        <w:spacing w:line="360" w:lineRule="auto"/>
        <w:rPr>
          <w:rFonts w:ascii="Times New Roman" w:hAnsi="Times New Roman" w:cs="Times New Roman"/>
        </w:rPr>
      </w:pPr>
    </w:p>
    <w:p>
      <w:pPr>
        <w:pStyle w:val="10"/>
        <w:tabs>
          <w:tab w:val="left" w:pos="3261"/>
        </w:tabs>
        <w:snapToGrid w:val="0"/>
        <w:spacing w:line="360" w:lineRule="auto"/>
        <w:rPr>
          <w:rFonts w:ascii="Times New Roman" w:hAnsi="Times New Roman" w:cs="Times New Roman"/>
        </w:rPr>
      </w:pP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其他因素：</w:t>
      </w:r>
      <w:r>
        <w:rPr>
          <w:rFonts w:ascii="Times New Roman" w:hAnsi="Times New Roman" w:cs="Times New Roman"/>
        </w:rPr>
        <w:t>国际经济形势变化，产业链集聚产生的效应，原生产</w:t>
      </w:r>
      <w:r>
        <w:rPr>
          <w:rFonts w:ascii="Times New Roman" w:hAnsi="Times New Roman" w:cs="Times New Roman"/>
          <w:u w:val="single"/>
        </w:rPr>
        <w:t>用地紧张</w:t>
      </w:r>
      <w:r>
        <w:rPr>
          <w:rFonts w:ascii="Times New Roman" w:hAnsi="Times New Roman" w:cs="Times New Roman"/>
        </w:rPr>
        <w:t>、地价昂贵、环境污染严重等。</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eastAsia="黑体" w:cs="Times New Roman"/>
        </w:rPr>
        <w:t>产业转移对区域发展的影响</w:t>
      </w:r>
    </w:p>
    <w:tbl>
      <w:tblPr>
        <w:tblStyle w:val="13"/>
        <w:tblW w:w="8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828"/>
        <w:gridCol w:w="3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Borders>
              <w:tl2br w:val="single" w:color="auto" w:sz="4" w:space="0"/>
            </w:tcBorders>
            <w:shd w:val="clear" w:color="auto" w:fill="auto"/>
            <w:vAlign w:val="center"/>
          </w:tcPr>
          <w:p>
            <w:pPr>
              <w:pStyle w:val="10"/>
              <w:tabs>
                <w:tab w:val="left" w:pos="3261"/>
              </w:tabs>
              <w:snapToGrid w:val="0"/>
              <w:spacing w:line="360" w:lineRule="auto"/>
              <w:jc w:val="center"/>
              <w:rPr>
                <w:rFonts w:ascii="Times New Roman" w:hAnsi="Times New Roman" w:cs="Times New Roman"/>
              </w:rPr>
            </w:pPr>
          </w:p>
        </w:tc>
        <w:tc>
          <w:tcPr>
            <w:tcW w:w="3828"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有利影响</w:t>
            </w:r>
          </w:p>
        </w:tc>
        <w:tc>
          <w:tcPr>
            <w:tcW w:w="3279" w:type="dxa"/>
            <w:shd w:val="clear" w:color="auto" w:fill="auto"/>
            <w:vAlign w:val="center"/>
          </w:tcPr>
          <w:p>
            <w:pPr>
              <w:pStyle w:val="10"/>
              <w:tabs>
                <w:tab w:val="left" w:pos="3261"/>
              </w:tabs>
              <w:snapToGrid w:val="0"/>
              <w:spacing w:line="360" w:lineRule="auto"/>
              <w:jc w:val="center"/>
              <w:rPr>
                <w:rFonts w:hAnsi="宋体" w:cs="宋体"/>
              </w:rPr>
            </w:pPr>
            <w:r>
              <w:rPr>
                <w:rFonts w:ascii="Times New Roman" w:hAnsi="Times New Roman" w:cs="Times New Roman"/>
              </w:rPr>
              <w:t>不利影响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移入区</w:t>
            </w:r>
          </w:p>
        </w:tc>
        <w:tc>
          <w:tcPr>
            <w:tcW w:w="3828"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促进</w:t>
            </w:r>
            <w:r>
              <w:rPr>
                <w:rFonts w:ascii="Times New Roman" w:hAnsi="Times New Roman" w:cs="Times New Roman"/>
                <w:u w:val="single"/>
              </w:rPr>
              <w:t>产业升级</w:t>
            </w:r>
            <w:r>
              <w:rPr>
                <w:rFonts w:ascii="Times New Roman" w:hAnsi="Times New Roman" w:cs="Times New Roman"/>
              </w:rPr>
              <w:t>；增加</w:t>
            </w:r>
            <w:r>
              <w:rPr>
                <w:rFonts w:ascii="Times New Roman" w:hAnsi="Times New Roman" w:cs="Times New Roman"/>
                <w:u w:val="single"/>
              </w:rPr>
              <w:t>就业机会</w:t>
            </w:r>
            <w:r>
              <w:rPr>
                <w:rFonts w:ascii="Times New Roman" w:hAnsi="Times New Roman" w:cs="Times New Roman"/>
              </w:rPr>
              <w:t>，促进就业，减少人口外迁</w:t>
            </w:r>
          </w:p>
        </w:tc>
        <w:tc>
          <w:tcPr>
            <w:tcW w:w="3279"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部分高耗能、高污染产业的移入加大当地资源和环境的压力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移出区</w:t>
            </w:r>
          </w:p>
        </w:tc>
        <w:tc>
          <w:tcPr>
            <w:tcW w:w="3828"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在区域产业分工中占据有利地位；改善生态环境，减少污染，减轻资源压力</w:t>
            </w:r>
          </w:p>
        </w:tc>
        <w:tc>
          <w:tcPr>
            <w:tcW w:w="3279"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就业机会减少，常引起</w:t>
            </w:r>
            <w:r>
              <w:rPr>
                <w:rFonts w:ascii="Times New Roman" w:hAnsi="Times New Roman" w:cs="Times New Roman"/>
                <w:u w:val="single"/>
              </w:rPr>
              <w:t>失业人口</w:t>
            </w:r>
            <w:r>
              <w:rPr>
                <w:rFonts w:ascii="Times New Roman" w:hAnsi="Times New Roman" w:cs="Times New Roman"/>
              </w:rPr>
              <w:t>增加；影响迁入人口的数量和素质</w:t>
            </w:r>
          </w:p>
        </w:tc>
      </w:tr>
    </w:tbl>
    <w:p>
      <w:pPr>
        <w:pStyle w:val="10"/>
        <w:tabs>
          <w:tab w:val="left" w:pos="3261"/>
        </w:tabs>
        <w:snapToGrid w:val="0"/>
        <w:spacing w:line="360" w:lineRule="auto"/>
        <w:rPr>
          <w:rFonts w:ascii="Times New Roman" w:hAnsi="Times New Roman" w:cs="Times New Roman"/>
        </w:rPr>
      </w:pP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"E:\\闫法敏\\2022\\一轮\\鲁教地理\\word\\突破考点能力提升.TIF"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"E:\\闫法敏\\2022\\一轮\\鲁教地理\\word\\突破考点能力提升.TIF"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"E:\\闫法敏\\2022\\一轮\\鲁教地理\\word\\突破考点能力提升.TIF"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"E:\\闫法敏\\2022\\一轮\\鲁教地理\\word\\突破考点能力提升.TIF"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"E:\\闫法敏\\2022\\一轮\\鲁教地理\\word\\突破考点能力提升.TIF"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"E:\\闫法敏\\2022\\一轮\\鲁教地理\\word\\突破考点能力提升.TIF"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鲁云\\全书完整的Word版文档\\第三部分\\突破考点能力提升.TIF"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鲁教版（江苏）\\全书完整的Word版文档\\第三部分\\突破考点能力提升.TIF"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6" o:spt="75" type="#_x0000_t75" style="height:38.3pt;width:419.5pt;" filled="f" o:preferrelative="t" stroked="f" coordsize="21600,21600">
            <v:path/>
            <v:fill on="f" focussize="0,0"/>
            <v:stroke on="f" joinstyle="miter"/>
            <v:imagedata r:id="rId6" r:href="rId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产业转移的规律</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(1)转移主体：先是劳动密集型产业和轻工业转移，然后是资金、技术密集型产业和重工业转移。</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轻工业</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w:instrText>
      </w:r>
      <w:r>
        <w:rPr>
          <w:rFonts w:hAnsi="宋体" w:cs="Times New Roman"/>
          <w:spacing w:val="-27"/>
        </w:rPr>
        <w:instrText xml:space="preserve">――――</w:instrText>
      </w:r>
      <w:r>
        <w:rPr>
          <w:rFonts w:hAnsi="宋体" w:cs="Times New Roman"/>
        </w:rPr>
        <w:instrText xml:space="preserve">→</w:instrText>
      </w:r>
      <w:r>
        <w:rPr>
          <w:rFonts w:ascii="Times New Roman" w:hAnsi="Times New Roman" w:cs="Times New Roman"/>
        </w:rPr>
        <w:instrText xml:space="preserve">,\s\up7(</w:instrText>
      </w:r>
      <w:r>
        <w:rPr>
          <w:rFonts w:ascii="Times New Roman" w:hAnsi="Times New Roman" w:cs="Times New Roman"/>
          <w:sz w:val="15"/>
        </w:rPr>
        <w:instrText xml:space="preserve">积累资金),\s\do5(提高技术</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重工业</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w:instrText>
      </w:r>
      <w:r>
        <w:rPr>
          <w:rFonts w:hAnsi="宋体" w:cs="Times New Roman"/>
          <w:spacing w:val="-27"/>
        </w:rPr>
        <w:instrText xml:space="preserve">―――――</w:instrText>
      </w:r>
      <w:r>
        <w:rPr>
          <w:rFonts w:hAnsi="宋体" w:cs="Times New Roman"/>
        </w:rPr>
        <w:instrText xml:space="preserve">→</w:instrText>
      </w:r>
      <w:r>
        <w:rPr>
          <w:rFonts w:ascii="Times New Roman" w:hAnsi="Times New Roman" w:cs="Times New Roman"/>
        </w:rPr>
        <w:instrText xml:space="preserve">,\s\up7(</w:instrText>
      </w:r>
      <w:r>
        <w:rPr>
          <w:rFonts w:ascii="Times New Roman" w:hAnsi="Times New Roman" w:cs="Times New Roman"/>
          <w:sz w:val="15"/>
        </w:rPr>
        <w:instrText xml:space="preserve">加强基础工业),\s\do5(提高科技水平</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s(高科技工业)</w:instrText>
      </w:r>
      <w:r>
        <w:rPr>
          <w:rFonts w:ascii="宋体-方正超大字符集" w:hAnsi="宋体-方正超大字符集" w:eastAsia="宋体-方正超大字符集" w:cs="宋体-方正超大字符集"/>
        </w:rPr>
        <w:fldChar w:fldCharType="end"/>
      </w:r>
    </w:p>
    <w:p>
      <w:pPr>
        <w:pStyle w:val="10"/>
        <w:tabs>
          <w:tab w:val="left" w:pos="3261"/>
        </w:tabs>
        <w:snapToGrid w:val="0"/>
        <w:spacing w:line="360" w:lineRule="auto"/>
        <w:jc w:val="cente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(初期)　　　　(中期) 　　　　(后期)</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(2)转移方向：由发达国家或地区向发展中国家或欠发达地区转移。</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"E:\\闫法敏\\2022\\一轮\\鲁教地理\\word\\L132.TIF"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鲁云\\全书完整的Word版文档\\第三部分\\L132.TIF"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鲁教版（江苏）\\全书完整的Word版文档\\第三部分\\L132.TIF"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7" o:spt="75" type="#_x0000_t75" style="height:214.35pt;width:224.75pt;" filled="f" o:preferrelative="t" stroked="f" coordsize="21600,21600">
            <v:path/>
            <v:fill on="f" focussize="0,0"/>
            <v:stroke on="f" joinstyle="miter"/>
            <v:imagedata r:id="rId8" r:href="rId9"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中国产业转移路线</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"E:\\闫法敏\\2022\\一轮\\鲁教地理\\word\\L133改.TIF"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"E:\\闫法敏\\2022\\一轮\\鲁教地理\\word\\L133改.TIF"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"E:\\闫法敏\\2022\\一轮\\鲁教地理\\word\\L133改.TIF"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"E:\\闫法敏\\2022\\一轮\\鲁教地理\\word\\L133改.TIF"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"E:\\闫法敏\\2022\\一轮\\鲁教地理\\word\\L133改.TIF"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"E:\\闫法敏\\2022\\一轮\\鲁教地理\\word\\L133改.TIF"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鲁云\\全书完整的Word版文档\\第三部分\\L133改.TIF"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鲁教版（江苏）\\全书完整的Word版文档\\第三部分\\L133改.TIF"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8" o:spt="75" type="#_x0000_t75" style="height:340pt;width:226.8pt;" filled="f" o:preferrelative="t" stroked="f" coordsize="21600,21600">
            <v:path/>
            <v:fill on="f" focussize="0,0"/>
            <v:stroke on="f" joinstyle="miter"/>
            <v:imagedata r:id="rId10" r:href="rId11"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jc w:val="center"/>
        <w:rPr>
          <w:rFonts w:ascii="Times New Roman" w:hAnsi="Times New Roman" w:cs="Times New Roman"/>
        </w:rPr>
      </w:pP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"E:\\闫法敏\\2022\\一轮\\鲁教地理\\word\\典例高考真题溯源a.TIF"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"E:\\闫法敏\\2022\\一轮\\鲁教地理\\word\\典例高考真题溯源a.TIF"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"E:\\闫法敏\\2022\\一轮\\鲁教地理\\word\\典例高考真题溯源a.TIF"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"E:\\闫法敏\\2022\\一轮\\鲁教地理\\word\\典例高考真题溯源a.TIF"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"E:\\闫法敏\\2022\\一轮\\鲁教地理\\word\\典例高考真题溯源a.TIF"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"E:\\闫法敏\\2022\\一轮\\鲁教地理\\word\\典例高考真题溯源a.TIF"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鲁云\\全书完整的Word版文档\\第三部分\\典例高考真题溯源a.TIF"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鲁教版（江苏）\\全书完整的Word版文档\\第三部分\\典例高考真题溯源a.TIF"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9" o:spt="75" type="#_x0000_t75" style="height:28.3pt;width:419.5pt;" filled="f" o:preferrelative="t" stroked="f" coordsize="21600,21600">
            <v:path/>
            <v:fill on="f" focussize="0,0"/>
            <v:stroke on="f" joinstyle="miter"/>
            <v:imagedata r:id="rId12" r:href="rId13"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ind w:firstLine="420" w:firstLineChars="200"/>
        <w:rPr>
          <w:rFonts w:ascii="Times New Roman" w:hAnsi="Times New Roman" w:cs="Times New Roman"/>
        </w:rPr>
      </w:pPr>
      <w:r>
        <w:rPr>
          <w:rFonts w:ascii="Times New Roman" w:hAnsi="Times New Roman" w:cs="Times New Roman"/>
        </w:rPr>
        <w:t>(2020·全国文综</w:t>
      </w:r>
      <w:r>
        <w:rPr>
          <w:rFonts w:hAnsi="宋体" w:cs="Times New Roman"/>
        </w:rPr>
        <w:t>Ⅲ</w:t>
      </w:r>
      <w:r>
        <w:rPr>
          <w:rFonts w:ascii="Times New Roman" w:hAnsi="Times New Roman" w:cs="Times New Roman"/>
        </w:rPr>
        <w:t>)</w:t>
      </w:r>
      <w:r>
        <w:rPr>
          <w:rFonts w:ascii="Times New Roman" w:hAnsi="Times New Roman" w:eastAsia="楷体_GB2312" w:cs="Times New Roman"/>
        </w:rPr>
        <w:t>自20世纪90年代，在经济全球化浪潮下，一些国家之间签订自由贸易协定，降低甚至取消彼此间部分商品的贸易关税，促进商品的自由贸易。下图示意汽车企业在已签订自由贸易协定的甲、乙两国的产业布局调整。</w:t>
      </w:r>
      <w:r>
        <w:rPr>
          <w:rFonts w:ascii="Times New Roman" w:hAnsi="Times New Roman" w:cs="Times New Roman"/>
        </w:rPr>
        <w:t>据此完成1～3题。</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"E:\\闫法敏\\2022\\一轮\\鲁教地理\\word\\L134.TIF"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"E:\\闫法敏\\2022\\一轮\\鲁教地理\\word\\L134.TIF"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"E:\\闫法敏\\2022\\一轮\\鲁教地理\\word\\L134.TIF"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"E:\\闫法敏\\2022\\一轮\\鲁教地理\\word\\L134.TIF"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"E:\\闫法敏\\2022\\一轮\\鲁教地理\\word\\L134.TIF"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"E:\\闫法敏\\2022\\一轮\\鲁教地理\\word\\L134.TIF"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鲁云\\全书完整的Word版文档\\第三部分\\L134.TIF"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鲁教版（江苏）\\全书完整的Word版文档\\第三部分\\L134.TIF"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0" o:spt="75" type="#_x0000_t75" style="height:69.9pt;width:202.25pt;" filled="f" o:preferrelative="t" stroked="f" coordsize="21600,21600">
            <v:path/>
            <v:fill on="f" focussize="0,0"/>
            <v:stroke on="f" joinstyle="miter"/>
            <v:imagedata r:id="rId14" r:href="rId1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1．汽车企业将组装厂由甲国转移至乙国的主要目的是(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A．创新技术  </w:t>
      </w:r>
      <w:r>
        <w:rPr>
          <w:rFonts w:ascii="Times New Roman" w:hAnsi="Times New Roman" w:cs="Times New Roman"/>
        </w:rPr>
        <w:tab/>
      </w:r>
      <w:r>
        <w:rPr>
          <w:rFonts w:ascii="Times New Roman" w:hAnsi="Times New Roman" w:cs="Times New Roman"/>
        </w:rPr>
        <w:t>B．拓展市场</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C．扩大规模  </w:t>
      </w:r>
      <w:r>
        <w:rPr>
          <w:rFonts w:ascii="Times New Roman" w:hAnsi="Times New Roman" w:cs="Times New Roman"/>
        </w:rPr>
        <w:tab/>
      </w:r>
      <w:r>
        <w:rPr>
          <w:rFonts w:ascii="Times New Roman" w:hAnsi="Times New Roman" w:cs="Times New Roman"/>
        </w:rPr>
        <w:t>D．降低成本</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2．该产业布局模式宜发生在邻国之间，主要原因是邻国之间(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A．消费习惯相近  </w:t>
      </w:r>
      <w:r>
        <w:rPr>
          <w:rFonts w:ascii="Times New Roman" w:hAnsi="Times New Roman" w:cs="Times New Roman"/>
        </w:rPr>
        <w:tab/>
      </w:r>
      <w:r>
        <w:rPr>
          <w:rFonts w:ascii="Times New Roman" w:hAnsi="Times New Roman" w:cs="Times New Roman"/>
        </w:rPr>
        <w:t>B．经济发展水平相近</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C．运输费用较低  </w:t>
      </w:r>
      <w:r>
        <w:rPr>
          <w:rFonts w:ascii="Times New Roman" w:hAnsi="Times New Roman" w:cs="Times New Roman"/>
        </w:rPr>
        <w:tab/>
      </w:r>
      <w:r>
        <w:rPr>
          <w:rFonts w:ascii="Times New Roman" w:hAnsi="Times New Roman" w:cs="Times New Roman"/>
        </w:rPr>
        <w:t>D．研发成本差异较小</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3．该产业布局调整导致甲国汽车的(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A．进口量增多  </w:t>
      </w:r>
      <w:r>
        <w:rPr>
          <w:rFonts w:ascii="Times New Roman" w:hAnsi="Times New Roman" w:cs="Times New Roman"/>
        </w:rPr>
        <w:tab/>
      </w:r>
      <w:r>
        <w:rPr>
          <w:rFonts w:ascii="Times New Roman" w:hAnsi="Times New Roman" w:cs="Times New Roman"/>
        </w:rPr>
        <w:t>B．出口量增多</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C．销售量增多 </w:t>
      </w:r>
      <w:r>
        <w:rPr>
          <w:rFonts w:ascii="Times New Roman" w:hAnsi="Times New Roman" w:cs="Times New Roman"/>
        </w:rPr>
        <w:tab/>
      </w:r>
      <w:r>
        <w:rPr>
          <w:rFonts w:ascii="Times New Roman" w:hAnsi="Times New Roman" w:cs="Times New Roman"/>
        </w:rPr>
        <w:t>D．生产量增多</w:t>
      </w:r>
    </w:p>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"E:\\闫法敏\\2022\\一轮\\鲁教地理\\word\\情境来源.TIF"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"E:\\闫法敏\\2022\\一轮\\鲁教地理\\word\\情境来源.TIF"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"E:\\闫法敏\\2022\\一轮\\鲁教地理\\word\\情境来源.TIF"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"E:\\闫法敏\\2022\\一轮\\鲁教地理\\word\\情境来源.TIF"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"E:\\闫法敏\\2022\\一轮\\鲁教地理\\word\\情境来源.TIF"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"E:\\闫法敏\\2022\\一轮\\鲁教地理\\word\\情境来源.TIF"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鲁云\\全书完整的Word版文档\\第三部分\\情境来源.TIF"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鲁教版（江苏）\\全书完整的Word版文档\\第三部分\\情境来源.TIF"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1" o:spt="75" type="#_x0000_t75" style="height:18.3pt;width:62.85pt;" filled="f" o:preferrelative="t" stroked="f" coordsize="21600,21600">
            <v:path/>
            <v:fill on="f" focussize="0,0"/>
            <v:stroke on="f" joinstyle="miter"/>
            <v:imagedata r:id="rId16" r:href="rId1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eastAsia="楷体_GB2312" w:cs="Times New Roman"/>
        </w:rPr>
        <w:t>经济全球化是生产力发展的必然结果，推动了资源在全球范围内有效流动和合理配置。自由贸易协定目的在于促进经济一体化。本题选材关注现实中的地理现象和问题，创设真实的生活实践情境。</w:t>
      </w:r>
    </w:p>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"E:\\闫法敏\\2022\\一轮\\鲁教地理\\word\\知识载体.TIF"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"E:\\闫法敏\\2022\\一轮\\鲁教地理\\word\\知识载体.TIF"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"E:\\闫法敏\\2022\\一轮\\鲁教地理\\word\\知识载体.TIF"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"E:\\闫法敏\\2022\\一轮\\鲁教地理\\word\\知识载体.TIF"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"E:\\闫法敏\\2022\\一轮\\鲁教地理\\word\\知识载体.TIF"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"E:\\闫法敏\\2022\\一轮\\鲁教地理\\word\\知识载体.TIF"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鲁云\\全书完整的Word版文档\\第三部分\\知识载体.TIF"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鲁教版（江苏）\\全书完整的Word版文档\\第三部分\\知识载体.TIF"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2" o:spt="75" type="#_x0000_t75" style="height:18.3pt;width:62.85pt;" filled="f" o:preferrelative="t" stroked="f" coordsize="21600,21600">
            <v:path/>
            <v:fill on="f" focussize="0,0"/>
            <v:stroke on="f" joinstyle="miter"/>
            <v:imagedata r:id="rId18" r:href="rId19"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产业转移及影响。</w:t>
      </w:r>
    </w:p>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"E:\\闫法敏\\2022\\一轮\\鲁教地理\\word\\能力与素养.TIF"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"E:\\闫法敏\\2022\\一轮\\鲁教地理\\word\\能力与素养.TIF"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"E:\\闫法敏\\2022\\一轮\\鲁教地理\\word\\能力与素养.TIF"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"E:\\闫法敏\\2022\\一轮\\鲁教地理\\word\\能力与素养.TIF"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"E:\\闫法敏\\2022\\一轮\\鲁教地理\\word\\能力与素养.TIF"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"E:\\闫法敏\\2022\\一轮\\鲁教地理\\word\\能力与素养.TIF"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鲁云\\全书完整的Word版文档\\第三部分\\能力与素养.TIF"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鲁教版（江苏）\\全书完整的Word版文档\\第三部分\\能力与素养.TIF"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3" o:spt="75" type="#_x0000_t75" style="height:18.3pt;width:73.65pt;" filled="f" o:preferrelative="t" stroked="f" coordsize="21600,21600">
            <v:path/>
            <v:fill on="f" focussize="0,0"/>
            <v:stroke on="f" joinstyle="miter"/>
            <v:imagedata r:id="rId20" r:href="rId21"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eastAsia="仿宋_GB2312" w:cs="Times New Roman"/>
        </w:rPr>
        <w:t>引导考生学以致用，从而将知识、能力、学科素养考查融为一体，充分体现了高考试题考查的基础性、综合性和应用性。考查了综合思维的核心素养。</w:t>
      </w:r>
    </w:p>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"E:\\闫法敏\\2022\\一轮\\鲁教地理\\word\\解题过程.TIF"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"E:\\闫法敏\\2022\\一轮\\鲁教地理\\word\\解题过程.TIF"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"E:\\闫法敏\\2022\\一轮\\鲁教地理\\word\\解题过程.TIF"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"E:\\闫法敏\\2022\\一轮\\鲁教地理\\word\\解题过程.TIF"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"E:\\闫法敏\\2022\\一轮\\鲁教地理\\word\\解题过程.TIF"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"E:\\闫法敏\\2022\\一轮\\鲁教地理\\word\\解题过程.TIF"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鲁云\\全书完整的Word版文档\\第三部分\\解题过程.TIF"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鲁教版（江苏）\\全书完整的Word版文档\\第三部分\\解题过程.TIF"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4" o:spt="75" type="#_x0000_t75" style="height:18.3pt;width:62.85pt;" filled="f" o:preferrelative="t" stroked="f" coordsize="21600,21600">
            <v:path/>
            <v:fill on="f" focussize="0,0"/>
            <v:stroke on="f" joinstyle="miter"/>
            <v:imagedata r:id="rId22" r:href="rId23"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2"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"E:\\闫法敏\\2022\\一轮\\鲁教地理\\word\\左括.TIF"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"\\\\闫法敏\\e\\闫法敏\\2022\\一轮\\成盘\\2023版 大一轮 地理 新教材 鲁云\\全书完整的Word版文档\\第三部分\\左括.TIF"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"E:\\闫法敏\\2022\\一轮\\2023版 大一轮 地理 新教材 鲁教版（江苏）\\全书完整的Word版文档\\第三部分\\左括.TIF"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35" o:spt="75" type="#_x0000_t75" style="height:7.9pt;width:2.1pt;" filled="f" o:preferrelative="t" stroked="f" coordsize="21600,21600">
                  <v:path/>
                  <v:fill on="f" focussize="0,0"/>
                  <v:stroke on="f" joinstyle="miter"/>
                  <v:imagedata r:id="rId24" r:href="rId25"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第1题</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"E:\\闫法敏\\2022\\一轮\\鲁教地理\\word\\右括.TIF"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"\\\\闫法敏\\e\\闫法敏\\2022\\一轮\\成盘\\2023版 大一轮 地理 新教材 鲁云\\全书完整的Word版文档\\第三部分\\右括.TIF"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"E:\\闫法敏\\2022\\一轮\\2023版 大一轮 地理 新教材 鲁教版（江苏）\\全书完整的Word版文档\\第三部分\\右括.TIF"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36" o:spt="75" type="#_x0000_t75" style="height:7.9pt;width:2.1pt;" filled="f" o:preferrelative="t" stroked="f" coordsize="21600,21600">
                  <v:path/>
                  <v:fill on="f" focussize="0,0"/>
                  <v:stroke on="f" joinstyle="miter"/>
                  <v:imagedata r:id="rId26" r:href="rId27"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cs="Times New Roman"/>
              </w:rPr>
              <w:t>　读图可知，汽车企业的零部件生产厂家仍保留在甲国，而技术含量较低的</w:t>
            </w:r>
            <w:r>
              <w:rPr>
                <w:rFonts w:ascii="Times New Roman" w:hAnsi="Times New Roman" w:cs="Times New Roman"/>
                <w:u w:val="single"/>
              </w:rPr>
              <w:t>组装</w:t>
            </w:r>
            <w:r>
              <w:rPr>
                <w:rFonts w:ascii="Times New Roman" w:hAnsi="Times New Roman" w:cs="Times New Roman"/>
              </w:rPr>
              <w:t>厂转移至乙国；在调整前汽车企业的市场就已经面向乙国，调整并不是为了拓展市场；乙国缺少零部件生产厂家，前期汽车主要从甲国进口，所以经济水平</w:t>
            </w:r>
            <w:r>
              <w:rPr>
                <w:rFonts w:ascii="Times New Roman" w:hAnsi="Times New Roman" w:cs="Times New Roman"/>
                <w:u w:val="single"/>
              </w:rPr>
              <w:t>低</w:t>
            </w:r>
            <w:r>
              <w:rPr>
                <w:rFonts w:ascii="Times New Roman" w:hAnsi="Times New Roman" w:cs="Times New Roman"/>
              </w:rPr>
              <w:t>，组装的劳动力成本低，且两国间签订了贸易协定，贸易关税成本较低，所以组装厂转移至乙国可降低</w:t>
            </w:r>
            <w:r>
              <w:rPr>
                <w:rFonts w:ascii="Times New Roman" w:hAnsi="Times New Roman" w:cs="Times New Roman"/>
                <w:u w:val="single"/>
              </w:rPr>
              <w:t>成本</w:t>
            </w:r>
            <w:r>
              <w:rPr>
                <w:rFonts w:ascii="Times New Roman" w:hAnsi="Times New Roman" w:cs="Times New Roman"/>
              </w:rPr>
              <w:t>，增加利润。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2"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"E:\\闫法敏\\2022\\一轮\\鲁教地理\\word\\左括.TIF"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"\\\\闫法敏\\e\\闫法敏\\2022\\一轮\\成盘\\2023版 大一轮 地理 新教材 鲁云\\全书完整的Word版文档\\第三部分\\左括.TIF"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"E:\\闫法敏\\2022\\一轮\\2023版 大一轮 地理 新教材 鲁教版（江苏）\\全书完整的Word版文档\\第三部分\\左括.TIF"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37" o:spt="75" type="#_x0000_t75" style="height:7.9pt;width:2.1pt;" filled="f" o:preferrelative="t" stroked="f" coordsize="21600,21600">
                  <v:path/>
                  <v:fill on="f" focussize="0,0"/>
                  <v:stroke on="f" joinstyle="miter"/>
                  <v:imagedata r:id="rId24" r:href="rId25"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第2题</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"E:\\闫法敏\\2022\\一轮\\鲁教地理\\word\\右括.TIF"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"\\\\闫法敏\\e\\闫法敏\\2022\\一轮\\成盘\\2023版 大一轮 地理 新教材 鲁云\\全书完整的Word版文档\\第三部分\\右括.TIF"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"E:\\闫法敏\\2022\\一轮\\2023版 大一轮 地理 新教材 鲁教版（江苏）\\全书完整的Word版文档\\第三部分\\右括.TIF"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38" o:spt="75" type="#_x0000_t75" style="height:7.9pt;width:2.1pt;" filled="f" o:preferrelative="t" stroked="f" coordsize="21600,21600">
                  <v:path/>
                  <v:fill on="f" focussize="0,0"/>
                  <v:stroke on="f" joinstyle="miter"/>
                  <v:imagedata r:id="rId26" r:href="rId27"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cs="Times New Roman"/>
              </w:rPr>
              <w:t>　该产业布局模式会增加零部件的运输</w:t>
            </w:r>
            <w:r>
              <w:rPr>
                <w:rFonts w:ascii="Times New Roman" w:hAnsi="Times New Roman" w:cs="Times New Roman"/>
                <w:u w:val="single"/>
              </w:rPr>
              <w:t>距离</w:t>
            </w:r>
            <w:r>
              <w:rPr>
                <w:rFonts w:ascii="Times New Roman" w:hAnsi="Times New Roman" w:cs="Times New Roman"/>
              </w:rPr>
              <w:t>，提高运输成本，选择在邻国之间，是为了缩短运输距离和降低运输</w:t>
            </w:r>
            <w:r>
              <w:rPr>
                <w:rFonts w:ascii="Times New Roman" w:hAnsi="Times New Roman" w:cs="Times New Roman"/>
                <w:u w:val="single"/>
              </w:rPr>
              <w:t>费用</w:t>
            </w:r>
            <w:r>
              <w:rPr>
                <w:rFonts w:ascii="Times New Roman" w:hAnsi="Times New Roman" w:cs="Times New Roman"/>
              </w:rPr>
              <w:t>。消费习惯影响</w:t>
            </w:r>
            <w:r>
              <w:rPr>
                <w:rFonts w:ascii="Times New Roman" w:hAnsi="Times New Roman" w:cs="Times New Roman"/>
                <w:u w:val="single"/>
              </w:rPr>
              <w:t>市场</w:t>
            </w:r>
            <w:r>
              <w:rPr>
                <w:rFonts w:ascii="Times New Roman" w:hAnsi="Times New Roman" w:cs="Times New Roman"/>
              </w:rPr>
              <w:t>布局但不影响生产布局；经济发展水平影响生产成本，所以应把组装厂建在经济发展水平较低的地区；组装厂不涉及研发。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2"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"E:\\闫法敏\\2022\\一轮\\鲁教地理\\word\\左括.TIF"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"\\\\闫法敏\\e\\闫法敏\\2022\\一轮\\成盘\\2023版 大一轮 地理 新教材 鲁云\\全书完整的Word版文档\\第三部分\\左括.TIF"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"E:\\闫法敏\\2022\\一轮\\2023版 大一轮 地理 新教材 鲁教版（江苏）\\全书完整的Word版文档\\第三部分\\左括.TIF"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39" o:spt="75" type="#_x0000_t75" style="height:7.9pt;width:2.1pt;" filled="f" o:preferrelative="t" stroked="f" coordsize="21600,21600">
                  <v:path/>
                  <v:fill on="f" focussize="0,0"/>
                  <v:stroke on="f" joinstyle="miter"/>
                  <v:imagedata r:id="rId24" r:href="rId25"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第3题</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"E:\\闫法敏\\2022\\一轮\\鲁教地理\\word\\右括.TIF"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"\\\\闫法敏\\e\\闫法敏\\2022\\一轮\\成盘\\2023版 大一轮 地理 新教材 鲁云\\全书完整的Word版文档\\第三部分\\右括.TIF"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"E:\\闫法敏\\2022\\一轮\\2023版 大一轮 地理 新教材 鲁教版（江苏）\\全书完整的Word版文档\\第三部分\\右括.TIF"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40" o:spt="75" type="#_x0000_t75" style="height:7.9pt;width:2.1pt;" filled="f" o:preferrelative="t" stroked="f" coordsize="21600,21600">
                  <v:path/>
                  <v:fill on="f" focussize="0,0"/>
                  <v:stroke on="f" joinstyle="miter"/>
                  <v:imagedata r:id="rId26" r:href="rId27"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cs="Times New Roman"/>
              </w:rPr>
              <w:t>　产业布局调整后，甲国不再组装汽车，需从乙国进口，所出</w:t>
            </w:r>
            <w:r>
              <w:rPr>
                <w:rFonts w:ascii="Times New Roman" w:hAnsi="Times New Roman" w:cs="Times New Roman"/>
                <w:u w:val="single"/>
              </w:rPr>
              <w:t>进口量</w:t>
            </w:r>
            <w:r>
              <w:rPr>
                <w:rFonts w:ascii="Times New Roman" w:hAnsi="Times New Roman" w:cs="Times New Roman"/>
              </w:rPr>
              <w:t>增加。</w:t>
            </w:r>
          </w:p>
        </w:tc>
      </w:tr>
    </w:tbl>
    <w:p>
      <w:pPr>
        <w:pStyle w:val="10"/>
        <w:tabs>
          <w:tab w:val="left" w:pos="3261"/>
        </w:tabs>
        <w:snapToGrid w:val="0"/>
        <w:spacing w:line="360" w:lineRule="auto"/>
        <w:rPr>
          <w:rFonts w:ascii="Times New Roman" w:hAnsi="Times New Roman" w:eastAsia="黑体" w:cs="Times New Roman"/>
        </w:rPr>
      </w:pPr>
    </w:p>
    <w:p>
      <w:pPr>
        <w:pStyle w:val="10"/>
        <w:tabs>
          <w:tab w:val="left" w:pos="3261"/>
        </w:tabs>
        <w:snapToGrid w:val="0"/>
        <w:spacing w:line="360" w:lineRule="auto"/>
        <w:rPr>
          <w:rFonts w:ascii="Times New Roman" w:hAnsi="Times New Roman" w:cs="Times New Roman"/>
          <w:u w:val="single"/>
        </w:rPr>
      </w:pPr>
      <w:r>
        <w:rPr>
          <w:rFonts w:ascii="Times New Roman" w:hAnsi="Times New Roman" w:eastAsia="黑体" w:cs="Times New Roman"/>
        </w:rPr>
        <w:t>答案　</w:t>
      </w:r>
      <w:r>
        <w:rPr>
          <w:rFonts w:ascii="Times New Roman" w:hAnsi="Times New Roman" w:cs="Times New Roman"/>
        </w:rPr>
        <w:t>1.</w:t>
      </w:r>
      <w:r>
        <w:rPr>
          <w:rFonts w:ascii="Times New Roman" w:hAnsi="Times New Roman" w:cs="Times New Roman"/>
          <w:u w:val="single"/>
        </w:rPr>
        <w:t>D</w:t>
      </w:r>
      <w:r>
        <w:rPr>
          <w:rFonts w:ascii="Times New Roman" w:hAnsi="Times New Roman" w:cs="Times New Roman"/>
        </w:rPr>
        <w:t>　2.</w:t>
      </w:r>
      <w:r>
        <w:rPr>
          <w:rFonts w:ascii="Times New Roman" w:hAnsi="Times New Roman" w:cs="Times New Roman"/>
          <w:u w:val="single"/>
        </w:rPr>
        <w:t>C</w:t>
      </w:r>
      <w:r>
        <w:rPr>
          <w:rFonts w:ascii="Times New Roman" w:hAnsi="Times New Roman" w:cs="Times New Roman"/>
        </w:rPr>
        <w:t>　3.</w:t>
      </w:r>
      <w:r>
        <w:rPr>
          <w:rFonts w:ascii="Times New Roman" w:hAnsi="Times New Roman" w:cs="Times New Roman"/>
          <w:u w:val="single"/>
        </w:rPr>
        <w:t>A</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"E:\\闫法敏\\2022\\一轮\\鲁教地理\\word\\落实跟踪训练过关.TIF"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鲁教版（江苏）\\全书完整的Word版文档\\第三部分\\落实跟踪训练过关.TIF"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1" o:spt="75" type="#_x0000_t75" style="height:38.3pt;width:419.5pt;" filled="f" o:preferrelative="t" stroked="f" coordsize="21600,21600">
            <v:path/>
            <v:fill on="f" focussize="0,0"/>
            <v:stroke on="f" joinstyle="miter"/>
            <v:imagedata r:id="rId28" r:href="rId29"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ind w:firstLine="420" w:firstLineChars="200"/>
        <w:rPr>
          <w:rFonts w:ascii="Times New Roman" w:hAnsi="Times New Roman" w:cs="Times New Roman"/>
        </w:rPr>
      </w:pPr>
      <w:r>
        <w:rPr>
          <w:rFonts w:ascii="Times New Roman" w:hAnsi="Times New Roman" w:cs="Times New Roman"/>
        </w:rPr>
        <w:t>(2022·</w:t>
      </w:r>
      <w:r>
        <w:rPr>
          <w:rFonts w:hint="eastAsia" w:ascii="Times New Roman" w:hAnsi="Times New Roman" w:cs="Times New Roman"/>
        </w:rPr>
        <w:t>江苏盐城</w:t>
      </w:r>
      <w:r>
        <w:rPr>
          <w:rFonts w:ascii="Times New Roman" w:hAnsi="Times New Roman" w:cs="Times New Roman"/>
        </w:rPr>
        <w:t>模拟)</w:t>
      </w:r>
      <w:r>
        <w:rPr>
          <w:rFonts w:ascii="Times New Roman" w:hAnsi="Times New Roman" w:eastAsia="楷体_GB2312" w:cs="Times New Roman"/>
        </w:rPr>
        <w:t>毛嘴镇位于湖北省仙桃市西部，通过承接武汉市产业转移逐渐形成规模化的服装产业集群，由此被誉为</w:t>
      </w:r>
      <w:r>
        <w:rPr>
          <w:rFonts w:hAnsi="宋体" w:cs="Times New Roman"/>
        </w:rPr>
        <w:t>“</w:t>
      </w:r>
      <w:r>
        <w:rPr>
          <w:rFonts w:ascii="Times New Roman" w:hAnsi="Times New Roman" w:eastAsia="楷体_GB2312" w:cs="Times New Roman"/>
        </w:rPr>
        <w:t>中国女裤之都</w:t>
      </w:r>
      <w:r>
        <w:rPr>
          <w:rFonts w:hAnsi="宋体" w:cs="Times New Roman"/>
        </w:rPr>
        <w:t>”</w:t>
      </w:r>
      <w:r>
        <w:rPr>
          <w:rFonts w:ascii="Times New Roman" w:hAnsi="Times New Roman" w:eastAsia="楷体_GB2312" w:cs="Times New Roman"/>
        </w:rPr>
        <w:t>。下图为</w:t>
      </w:r>
      <w:r>
        <w:rPr>
          <w:rFonts w:hAnsi="宋体" w:cs="Times New Roman"/>
        </w:rPr>
        <w:t>“</w:t>
      </w:r>
      <w:r>
        <w:rPr>
          <w:rFonts w:ascii="Times New Roman" w:hAnsi="Times New Roman" w:eastAsia="楷体_GB2312" w:cs="Times New Roman"/>
        </w:rPr>
        <w:t>毛嘴镇产业转移资本的本地化过程示意图</w:t>
      </w:r>
      <w:r>
        <w:rPr>
          <w:rFonts w:hAnsi="宋体" w:cs="Times New Roman"/>
        </w:rPr>
        <w:t>”</w:t>
      </w:r>
      <w:r>
        <w:rPr>
          <w:rFonts w:ascii="Times New Roman" w:hAnsi="Times New Roman" w:eastAsia="楷体_GB2312" w:cs="Times New Roman"/>
        </w:rPr>
        <w:t>。</w:t>
      </w:r>
      <w:r>
        <w:rPr>
          <w:rFonts w:ascii="Times New Roman" w:hAnsi="Times New Roman" w:cs="Times New Roman"/>
        </w:rPr>
        <w:t>据此完成1～2题。</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"E:\\闫法敏\\2022\\一轮\\鲁教地理\\word\\D609.TIF"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"E:\\闫法敏\\2022\\一轮\\鲁教地理\\word\\D609.TIF"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"E:\\闫法敏\\2022\\一轮\\鲁教地理\\word\\D609.TIF"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"E:\\闫法敏\\2022\\一轮\\鲁教地理\\word\\D609.TIF"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"E:\\闫法敏\\2022\\一轮\\鲁教地理\\word\\D609.TIF"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"E:\\闫法敏\\2022\\一轮\\鲁教地理\\word\\D609.TIF"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鲁云\\全书完整的Word版文档\\第三部分\\D609.TIF"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鲁教版（江苏）\\全书完整的Word版文档\\第三部分\\D609.TIF"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2" o:spt="75" type="#_x0000_t75" style="height:65.75pt;width:227.25pt;" filled="f" o:preferrelative="t" stroked="f" coordsize="21600,21600">
            <v:path/>
            <v:fill on="f" focussize="0,0"/>
            <v:stroke on="f" joinstyle="miter"/>
            <v:imagedata r:id="rId30" r:href="rId31"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1．吸引劳动力主动回流的主要原因是(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A．基础设施完善  </w:t>
      </w:r>
      <w:r>
        <w:rPr>
          <w:rFonts w:ascii="Times New Roman" w:hAnsi="Times New Roman" w:cs="Times New Roman"/>
        </w:rPr>
        <w:tab/>
      </w:r>
      <w:r>
        <w:rPr>
          <w:rFonts w:ascii="Times New Roman" w:hAnsi="Times New Roman" w:cs="Times New Roman"/>
        </w:rPr>
        <w:t>B．乡镇环境改善</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C．就业机会增加  </w:t>
      </w:r>
      <w:r>
        <w:rPr>
          <w:rFonts w:ascii="Times New Roman" w:hAnsi="Times New Roman" w:cs="Times New Roman"/>
        </w:rPr>
        <w:tab/>
      </w:r>
      <w:r>
        <w:rPr>
          <w:rFonts w:ascii="Times New Roman" w:hAnsi="Times New Roman" w:cs="Times New Roman"/>
        </w:rPr>
        <w:t>D．市场范围扩大</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2．产业转移对毛嘴镇产业带动最为显著的是(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A．餐饮零售  </w:t>
      </w:r>
      <w:r>
        <w:rPr>
          <w:rFonts w:ascii="Times New Roman" w:hAnsi="Times New Roman" w:cs="Times New Roman"/>
        </w:rPr>
        <w:tab/>
      </w:r>
      <w:r>
        <w:rPr>
          <w:rFonts w:ascii="Times New Roman" w:hAnsi="Times New Roman" w:cs="Times New Roman"/>
        </w:rPr>
        <w:t>B．棉花种植</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C．机械制造  </w:t>
      </w:r>
      <w:r>
        <w:rPr>
          <w:rFonts w:ascii="Times New Roman" w:hAnsi="Times New Roman" w:cs="Times New Roman"/>
        </w:rPr>
        <w:tab/>
      </w:r>
      <w:r>
        <w:rPr>
          <w:rFonts w:ascii="Times New Roman" w:hAnsi="Times New Roman" w:cs="Times New Roman"/>
        </w:rPr>
        <w:t>D．旅游服务</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1.C　2.A</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第1题，据图分析，武汉产业结构调整，产业转出，在第一波回流的示范作用下，加上毛嘴镇的政策优势，吸引了更多企业转入，就业机会增加，从而吸引劳动力主动回流，C正确。第2题，产业转移使毛嘴镇被誉为</w:t>
      </w:r>
      <w:r>
        <w:rPr>
          <w:rFonts w:hAnsi="宋体" w:cs="Times New Roman"/>
        </w:rPr>
        <w:t>“</w:t>
      </w:r>
      <w:r>
        <w:rPr>
          <w:rFonts w:ascii="Times New Roman" w:hAnsi="Times New Roman" w:eastAsia="楷体_GB2312" w:cs="Times New Roman"/>
        </w:rPr>
        <w:t>中国女裤之都</w:t>
      </w:r>
      <w:r>
        <w:rPr>
          <w:rFonts w:hAnsi="宋体" w:cs="Times New Roman"/>
        </w:rPr>
        <w:t>”</w:t>
      </w:r>
      <w:r>
        <w:rPr>
          <w:rFonts w:ascii="Times New Roman" w:hAnsi="Times New Roman" w:eastAsia="楷体_GB2312" w:cs="Times New Roman"/>
        </w:rPr>
        <w:t>，产业集聚明显，人口增加，产业带动最为显著的是餐饮零售，A正确。</w:t>
      </w:r>
    </w:p>
    <w:p>
      <w:pPr>
        <w:pStyle w:val="10"/>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埃塞俄比亚皮革业非常成熟，但失业率很高，面对巨大的鞋类产品市场却不具备生产能力。近年来，埃塞俄比亚大力吸引中国鞋类企业投资鞋类生产厂。埃塞俄比亚是世界最不发达国家之一，其出口产品在世界多国享受不同程度的优惠，如对美国和欧盟出口的商品享受免关税、免配额的政策等。</w:t>
      </w:r>
      <w:r>
        <w:rPr>
          <w:rFonts w:ascii="Times New Roman" w:hAnsi="Times New Roman" w:cs="Times New Roman"/>
        </w:rPr>
        <w:t>据此完成3～4题。</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3．埃塞俄比亚吸引中国制鞋企业投资的主要优势在于(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A．本土鞋业竞争力弱</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B．原料和产品的物流成本低</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C．环保和生产安全要求低</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D．生产成本低，国际贸易政策优惠</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4．中国制鞋企业转移至埃塞俄比亚，对该国带动比较明显的产业是(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A．旅游业和食品加工业</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B．皮革加工业和制鞋模具生产</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C．建筑业和建材业</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D．畜牧业和交通运输业</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3.D　4.B</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3题，埃塞俄比亚是世界最不发达国家之一，生产成本低；其出口产品在世界多个国家和地区享受不同程度的优惠，因此埃塞俄比亚吸引中国制鞋企业投资的主要优势在于生产成本低，国际贸易政策优惠，D对。第4题，中国制鞋企业在埃塞俄比亚投资建厂，对该国带动比较明显的产业是与制鞋业相关的皮革加工业和制鞋模具生产，B对。</w:t>
      </w:r>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宋体-方正超大字符集">
    <w:altName w:val="宋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NmYjQ5ZjJjODdmYTMyM2Q3NTdhNzIyOGVkNjQ0YjcifQ=="/>
  </w:docVars>
  <w:rsids>
    <w:rsidRoot w:val="00370C84"/>
    <w:rsid w:val="00187E48"/>
    <w:rsid w:val="001A44E5"/>
    <w:rsid w:val="002070A9"/>
    <w:rsid w:val="0030178F"/>
    <w:rsid w:val="00340800"/>
    <w:rsid w:val="00370C84"/>
    <w:rsid w:val="003808AD"/>
    <w:rsid w:val="004B363C"/>
    <w:rsid w:val="005028DE"/>
    <w:rsid w:val="005B6648"/>
    <w:rsid w:val="0065418C"/>
    <w:rsid w:val="007A1A95"/>
    <w:rsid w:val="00831907"/>
    <w:rsid w:val="009A4BF1"/>
    <w:rsid w:val="009B297D"/>
    <w:rsid w:val="009F709A"/>
    <w:rsid w:val="00A0229B"/>
    <w:rsid w:val="00E1438B"/>
    <w:rsid w:val="00E922F4"/>
    <w:rsid w:val="00F96163"/>
    <w:rsid w:val="00FE4298"/>
    <w:rsid w:val="13234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0">
    <w:name w:val="Plain Text"/>
    <w:basedOn w:val="1"/>
    <w:uiPriority w:val="0"/>
    <w:rPr>
      <w:rFonts w:ascii="宋体" w:hAnsi="Courier New" w:cs="Courier New"/>
      <w:szCs w:val="21"/>
    </w:rPr>
  </w:style>
  <w:style w:type="paragraph" w:styleId="11">
    <w:name w:val="footer"/>
    <w:basedOn w:val="1"/>
    <w:link w:val="16"/>
    <w:uiPriority w:val="0"/>
    <w:pPr>
      <w:tabs>
        <w:tab w:val="center" w:pos="4153"/>
        <w:tab w:val="right" w:pos="8306"/>
      </w:tabs>
      <w:snapToGrid w:val="0"/>
      <w:jc w:val="left"/>
    </w:pPr>
    <w:rPr>
      <w:sz w:val="18"/>
      <w:szCs w:val="18"/>
    </w:rPr>
  </w:style>
  <w:style w:type="paragraph" w:styleId="12">
    <w:name w:val="header"/>
    <w:basedOn w:val="1"/>
    <w:link w:val="15"/>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Char"/>
    <w:link w:val="12"/>
    <w:uiPriority w:val="0"/>
    <w:rPr>
      <w:kern w:val="2"/>
      <w:sz w:val="18"/>
      <w:szCs w:val="18"/>
    </w:rPr>
  </w:style>
  <w:style w:type="character" w:customStyle="1" w:styleId="16">
    <w:name w:val="页脚 Char"/>
    <w:link w:val="11"/>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L132.TIF" TargetMode="External"/><Relationship Id="rId8" Type="http://schemas.openxmlformats.org/officeDocument/2006/relationships/image" Target="media/image3.png"/><Relationship Id="rId7" Type="http://schemas.openxmlformats.org/officeDocument/2006/relationships/image" Target="&#31361;&#30772;&#32771;&#28857;&#33021;&#21147;&#25552;&#21319;.TIF" TargetMode="External"/><Relationship Id="rId6" Type="http://schemas.openxmlformats.org/officeDocument/2006/relationships/image" Target="media/image2.png"/><Relationship Id="rId5" Type="http://schemas.openxmlformats.org/officeDocument/2006/relationships/image" Target="&#22831;&#22522;&#22522;&#30784;&#30693;&#35782;&#26803;&#29702;.tif" TargetMode="External"/><Relationship Id="rId4" Type="http://schemas.openxmlformats.org/officeDocument/2006/relationships/image" Target="media/image1.png"/><Relationship Id="rId32" Type="http://schemas.openxmlformats.org/officeDocument/2006/relationships/fontTable" Target="fontTable.xml"/><Relationship Id="rId31" Type="http://schemas.openxmlformats.org/officeDocument/2006/relationships/image" Target="D609.TIF" TargetMode="External"/><Relationship Id="rId30" Type="http://schemas.openxmlformats.org/officeDocument/2006/relationships/image" Target="media/image14.png"/><Relationship Id="rId3" Type="http://schemas.openxmlformats.org/officeDocument/2006/relationships/theme" Target="theme/theme1.xml"/><Relationship Id="rId29" Type="http://schemas.openxmlformats.org/officeDocument/2006/relationships/image" Target="&#33853;&#23454;&#36319;&#36394;&#35757;&#32451;&#36807;&#20851;.TIF" TargetMode="External"/><Relationship Id="rId28" Type="http://schemas.openxmlformats.org/officeDocument/2006/relationships/image" Target="media/image13.png"/><Relationship Id="rId27" Type="http://schemas.openxmlformats.org/officeDocument/2006/relationships/image" Target="&#21491;&#25324;.TIF" TargetMode="External"/><Relationship Id="rId26" Type="http://schemas.openxmlformats.org/officeDocument/2006/relationships/image" Target="media/image12.png"/><Relationship Id="rId25" Type="http://schemas.openxmlformats.org/officeDocument/2006/relationships/image" Target="&#24038;&#25324;.TIF" TargetMode="External"/><Relationship Id="rId24" Type="http://schemas.openxmlformats.org/officeDocument/2006/relationships/image" Target="media/image11.png"/><Relationship Id="rId23" Type="http://schemas.openxmlformats.org/officeDocument/2006/relationships/image" Target="&#35299;&#39064;&#36807;&#31243;.TIF" TargetMode="External"/><Relationship Id="rId22" Type="http://schemas.openxmlformats.org/officeDocument/2006/relationships/image" Target="media/image10.png"/><Relationship Id="rId21" Type="http://schemas.openxmlformats.org/officeDocument/2006/relationships/image" Target="&#33021;&#21147;&#19982;&#32032;&#20859;.TIF" TargetMode="Externa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30693;&#35782;&#36733;&#20307;.TIF" TargetMode="External"/><Relationship Id="rId18" Type="http://schemas.openxmlformats.org/officeDocument/2006/relationships/image" Target="media/image8.png"/><Relationship Id="rId17" Type="http://schemas.openxmlformats.org/officeDocument/2006/relationships/image" Target="&#24773;&#22659;&#26469;&#28304;.TIF" TargetMode="External"/><Relationship Id="rId16" Type="http://schemas.openxmlformats.org/officeDocument/2006/relationships/image" Target="media/image7.png"/><Relationship Id="rId15" Type="http://schemas.openxmlformats.org/officeDocument/2006/relationships/image" Target="L134.TIF" TargetMode="External"/><Relationship Id="rId14" Type="http://schemas.openxmlformats.org/officeDocument/2006/relationships/image" Target="media/image6.png"/><Relationship Id="rId13" Type="http://schemas.openxmlformats.org/officeDocument/2006/relationships/image" Target="&#20856;&#20363;&#39640;&#32771;&#30495;&#39064;&#28335;&#28304;a.TIF" TargetMode="External"/><Relationship Id="rId12" Type="http://schemas.openxmlformats.org/officeDocument/2006/relationships/image" Target="media/image5.png"/><Relationship Id="rId11" Type="http://schemas.openxmlformats.org/officeDocument/2006/relationships/image" Target="L133&#25913;.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8</Pages>
  <Words>4476</Words>
  <Characters>4586</Characters>
  <Lines>147</Lines>
  <Paragraphs>41</Paragraphs>
  <TotalTime>30</TotalTime>
  <ScaleCrop>false</ScaleCrop>
  <LinksUpToDate>false</LinksUpToDate>
  <CharactersWithSpaces>4739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2022-02-14T08:33:00Z</dcterms:created>
  <dc:creator>User</dc:creator>
  <cp:lastModifiedBy>珊珊</cp:lastModifiedBy>
  <dcterms:modified xsi:type="dcterms:W3CDTF">2023-05-08T10:27:16Z</dcterms:modified>
  <dc:title>〖XC第三部分第三单元</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A931E454F1D0448089207B3EFBEB663D_12</vt:lpwstr>
  </property>
</Properties>
</file>