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28"/>
        </w:tabs>
        <w:spacing w:line="360" w:lineRule="auto"/>
        <w:jc w:val="center"/>
      </w:pPr>
      <w:bookmarkStart w:id="0" w:name="_GoBack"/>
      <w:r>
        <w:t>课时32</w:t>
      </w:r>
      <w:bookmarkEnd w:id="0"/>
      <w:r>
        <w:t>　人类活动与地表形态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9pt;width:419.9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地表形态对人类活动的影响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(1)对人口分布的影响</w:t>
      </w:r>
    </w:p>
    <w:tbl>
      <w:tblPr>
        <w:tblStyle w:val="13"/>
        <w:tblW w:w="7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9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人口分布状况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世界上的人口密集区多分布于</w:t>
            </w:r>
            <w:r>
              <w:rPr>
                <w:rFonts w:ascii="Times New Roman" w:hAnsi="Times New Roman" w:cs="Times New Roman"/>
                <w:u w:val="single"/>
              </w:rPr>
              <w:t>中低纬度</w:t>
            </w:r>
            <w:r>
              <w:rPr>
                <w:rFonts w:ascii="Times New Roman" w:hAnsi="Times New Roman" w:cs="Times New Roman"/>
              </w:rPr>
              <w:t>的沿海平原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地势平坦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>土壤肥沃</w:t>
            </w:r>
            <w:r>
              <w:rPr>
                <w:rFonts w:ascii="Times New Roman" w:hAnsi="Times New Roman" w:cs="Times New Roman"/>
              </w:rPr>
              <w:t>，便于农耕与交通联系，成为人类理想的居住地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山地、高原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居住地选择在</w:t>
            </w:r>
            <w:r>
              <w:rPr>
                <w:rFonts w:ascii="Times New Roman" w:hAnsi="Times New Roman" w:cs="Times New Roman"/>
                <w:u w:val="single"/>
              </w:rPr>
              <w:t>河谷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u w:val="single"/>
              </w:rPr>
              <w:t>山间盆地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地表崎岖</w:t>
            </w:r>
            <w:r>
              <w:rPr>
                <w:rFonts w:ascii="Times New Roman" w:hAnsi="Times New Roman" w:cs="Times New Roman"/>
              </w:rPr>
              <w:t>的山地、</w:t>
            </w:r>
            <w:r>
              <w:rPr>
                <w:rFonts w:ascii="Times New Roman" w:hAnsi="Times New Roman" w:cs="Times New Roman"/>
                <w:u w:val="single"/>
              </w:rPr>
              <w:t>寒冷干燥</w:t>
            </w:r>
            <w:r>
              <w:rPr>
                <w:rFonts w:ascii="Times New Roman" w:hAnsi="Times New Roman" w:cs="Times New Roman"/>
              </w:rPr>
              <w:t>的高原人烟稀少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(2)对农业生产的影响</w:t>
      </w:r>
    </w:p>
    <w:tbl>
      <w:tblPr>
        <w:tblStyle w:val="13"/>
        <w:tblW w:w="7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3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平原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对农业生产的限制较小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由于地面坡度大，不太适合大面积耕作，其中海拔低、水热条件好的地方适合发展</w:t>
            </w:r>
            <w:r>
              <w:rPr>
                <w:rFonts w:ascii="Times New Roman" w:hAnsi="Times New Roman" w:cs="Times New Roman"/>
                <w:u w:val="single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海拔高、水热条件不足的地区，发展</w:t>
            </w:r>
            <w:r>
              <w:rPr>
                <w:rFonts w:ascii="Times New Roman" w:hAnsi="Times New Roman" w:cs="Times New Roman"/>
                <w:u w:val="single"/>
              </w:rPr>
              <w:t>高寒农牧</w:t>
            </w:r>
            <w:r>
              <w:rPr>
                <w:rFonts w:ascii="Times New Roman" w:hAnsi="Times New Roman" w:cs="Times New Roma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坡度超过7°，要修筑</w:t>
            </w:r>
            <w:r>
              <w:rPr>
                <w:rFonts w:ascii="Times New Roman" w:hAnsi="Times New Roman" w:cs="Times New Roman"/>
                <w:u w:val="single"/>
              </w:rPr>
              <w:t>梯田</w:t>
            </w:r>
            <w:r>
              <w:rPr>
                <w:rFonts w:ascii="Times New Roman" w:hAnsi="Times New Roman" w:cs="Times New Roman"/>
              </w:rPr>
              <w:t>才能耕作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坡度超过25°，不适宜发展</w:t>
            </w:r>
            <w:r>
              <w:rPr>
                <w:rFonts w:ascii="Times New Roman" w:hAnsi="Times New Roman" w:cs="Times New Roman"/>
                <w:u w:val="single"/>
              </w:rPr>
              <w:t>种植业</w:t>
            </w:r>
            <w:r>
              <w:rPr>
                <w:rFonts w:ascii="Times New Roman" w:hAnsi="Times New Roman" w:cs="Times New Roman"/>
              </w:rPr>
              <w:t>，应发展</w:t>
            </w:r>
            <w:r>
              <w:rPr>
                <w:rFonts w:ascii="Times New Roman" w:hAnsi="Times New Roman" w:cs="Times New Roman"/>
                <w:u w:val="single"/>
              </w:rPr>
              <w:t>林业</w:t>
            </w:r>
            <w:r>
              <w:rPr>
                <w:rFonts w:ascii="Times New Roman" w:hAnsi="Times New Roman" w:cs="Times New Roman"/>
              </w:rPr>
              <w:t>或进行自然保护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坡向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太阳辐射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  <w:u w:val="single"/>
              </w:rPr>
              <w:t>水分</w:t>
            </w:r>
            <w:r>
              <w:rPr>
                <w:rFonts w:ascii="Times New Roman" w:hAnsi="Times New Roman" w:cs="Times New Roman"/>
              </w:rPr>
              <w:t>条件的差异影响植物生长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(3)对运输方式的影响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496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限制因素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</w:t>
            </w:r>
            <w:r>
              <w:rPr>
                <w:rFonts w:ascii="Times New Roman" w:hAnsi="Times New Roman" w:cs="Times New Roman"/>
                <w:u w:val="single"/>
              </w:rPr>
              <w:t>少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线路形态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网络状分布，线路较直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迂回前行，坡度较陡的山地呈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  <w:u w:val="single"/>
              </w:rPr>
              <w:t>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工程造价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较高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8.75pt;width:419.9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山区交通线选址的技巧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在山区修建公路、铁路线时，要从以下几点考虑：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(1)尽量沿等高线修建：这样可以减少工程量，同时道路平坦，利于车辆行驶安全。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(2)尽量穿过等高线稀疏地区：如果交通线要穿越等高线，要选择比较稀疏的地方，这里坡度较缓，利于建设和施工安全。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(3)选择地势较低处修建：鞍部相对较低，可修建公路或铁路线；河谷地区海拔较低，修建交通线的工程量与难度比较小。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人类活动对地表形态的改造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5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直接塑造地表形态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修建梯田</w:t>
            </w:r>
            <w:r>
              <w:rPr>
                <w:rFonts w:ascii="Times New Roman" w:hAnsi="Times New Roman" w:cs="Times New Roman"/>
              </w:rPr>
              <w:t>、修筑堤坝、填海造陆等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间接影响地表形态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破坏植被</w:t>
            </w:r>
            <w:r>
              <w:rPr>
                <w:rFonts w:ascii="Times New Roman" w:hAnsi="Times New Roman" w:cs="Times New Roman"/>
              </w:rPr>
              <w:t>、植树种草、大量引用河水、营造防护林等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38.3pt;width:419.1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地表形态对交通线路分布的影响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61"/>
        <w:gridCol w:w="2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一般原则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方式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首选公路运输，其次是铁路运输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山地修建铁路运输干线的成本高、难度大；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建造公路的成本、技术难度较铁路小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西藏先有新藏、青藏、滇藏等公路，后有青藏铁路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线路走向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线路选在地势相对和缓的山间盆地和河谷地带；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线路一般呈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字形或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字状(线路尽量与等高线平行)；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避开陡坡和断层、滑坡、泥石流等地质灾害多发地段；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在适宜的过河点跨过河流；</w:t>
            </w: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尽量选择两点间最近距离经过各级居民点；</w:t>
            </w:r>
            <w:r>
              <w:rPr>
                <w:rFonts w:hAnsi="宋体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避免占用耕地、避开农田水利设施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选线一般应按地形走势来确定路线的走向。原因：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尽量节约建设成本；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降低技术难度；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工程施工要安全；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降低运营成本和提高运营安全性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同蒲铁路沿汾河谷地伸展；陇海铁路的西段沿渭河谷地伸展；襄渝铁路沿汉水谷地伸展；成昆铁路沿地形走势曲折伸展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线网密度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一般来说，平原、缓丘、山间盆地、河谷等人口稠密、经济发达的地方，线网密度大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山区人口主要集中在河谷地带，这样可以联系较多的居民点，方便人们的出行，吸引较多的客货流，从而提高营运量，增加经济效益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南疆铁路和兰新</w:t>
            </w:r>
            <w:r>
              <w:rPr>
                <w:rFonts w:ascii="Times New Roman" w:hAnsi="Times New Roman" w:cs="Times New Roman"/>
              </w:rPr>
              <w:t>铁路(新疆段)均沿山麓分布，连接绿洲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人类活动对地表形态的直接影响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92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直接影响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在丘陵地区修建梯田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可减缓流水的侵蚀作用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元阳梯田的修建，有利于减少水土流失，保土保肥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修筑堤坝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会改变下游河道的水沙条件，从而改变下游河道的侵蚀、堆积过程及其形态，并改变和影响冲积平原的发展方向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阿斯旺大坝建成后，使下游的输沙量减少，进而使尼罗河下游河床遭到侵蚀，入海口海岸线不断后退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填海造陆、建设人工岛、修筑海堤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不仅改变了海岸线的形态，还形成了新的人工地貌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号称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世界第八大奇迹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的迪拜棕榈岛就是人工岛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工程建设中挖方或填方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会人为造成陡坡或洼地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南水北调工程很多地方挖方修渠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采石、采矿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会改变地表形态，而堆放矸石、废矿石等会形成人造丘冈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萨尔州的弗尔克林根炼铁厂就有两座特色景观——煤矸石山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人类活动对地表形态的间接影响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对地表形态的影响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破坏植被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会加速地表侵蚀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植树种草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能降低地表侵蚀的速度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大量引用河水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会导致河流水量减少，使河流侵蚀、沉积状况发生改变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营造防护林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会抑制风沙的侵蚀与沉积，减缓甚至终止风沙地貌的形成与发展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鲁教\\word\\典例高考真题体验.TIF"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38.7pt;width:420.3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(2021·河北地理)阅读图文材料，完成下列要求。(12分)</w:t>
      </w:r>
    </w:p>
    <w:p>
      <w:pPr>
        <w:pStyle w:val="10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旧石器时代的古人类以采集和狩猎(围猎)为主要谋生方式。20世纪70年代初，在我国北方某地发现一处旧石器中期古人类遗址(下图)。该遗址地处山前冲积－洪积平原区，遗址北面为岩石裸露的山地(北山)。研究表明，古人类在该遗址区生存阶段正值冰期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鲁教\\word\\L1056.TIF"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鲁云\\全书完整的Word版文档\\第一部分\\L1056.TIF"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鲁教版（江苏）\\全书完整的Word版文档\\第一部分\\L1056.TIF"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09.45pt;width:159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(1)指出冰期气候对旧石器时代古人类生存的主要威胁。(4分)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(2)简析冰期气候下古人类选择该遗址区生存的原因。(8分)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(1)气温低，植物和动物生长繁殖受到影响，人类难以获取充足的食物；低温损害人体健康，影响人类生存。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(2)北部山地阻挡冷空气，气流越过山脉后下沉到山麓，气温较高；土壤深厚肥沃，有利于植物生长和动物生存繁殖，采集和狩猎方便；地势低，气温较高；靠近河流，便于获取水源。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鲁教\\word\\落实跟踪训练过关.TIF"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38.7pt;width:420.3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珠峰大本营是指观看珠峰核心区环境而设立的生活地带。下图是通往珠峰大本营的一段公路，该公路由多段大致平行的弯道连接，形成连续的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之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字形路段，弯道弯曲度较大。</w:t>
      </w:r>
      <w:r>
        <w:rPr>
          <w:rFonts w:ascii="Times New Roman" w:hAnsi="Times New Roman" w:cs="Times New Roman"/>
        </w:rPr>
        <w:t>完成1～2题。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鲁教\\word\\L1057.TIF"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鲁云\\全书完整的Word版文档\\第一部分\\L1057.TIF"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鲁教版（江苏）\\全书完整的Word版文档\\第一部分\\L1057.TIF"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92.8pt;width:221.4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1．该公路修建成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字形的目的是(　　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A．降低爬坡难度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B．缩短道路长度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C．减少工程投资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D．避开落石地段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2．甲路段，与上行线相比，下行线(　　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A．路面坡度更大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B．观光视野更好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C．道路维护较易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D．阳光照射较弱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2.B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第1题，根据材料信息可知，图示公路位于通往珠峰大本营的山地，公路在陡坡上呈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字形弯曲，虽增加了线路的长度，但降低了坡度，提高了通行车辆和人员的安全性。因此，该公路修建成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字形的目的是降低路面坡度，A符合题意。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字形会导致线路延长，工程量增大，投资增多，B、C错误。该公路在陡坡上修建成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字形，很难避开山体落石，排除D。故选A。第2题，读图可知，图示弯道的上行线位于弧线内侧，与下行线相比，上行线线路相对较短，相对高度相同，因此路面坡度更大，A错误。图示弯道的下行线位于山坡外侧，与上行线相比，下行线俯视下方弯道视野更好，B正确。内外侧道路施工方面无区别，维护成本相当，C错误。由于下行线位于外侧，直面阳光，光照较强，D错误。故选B。</w:t>
      </w:r>
    </w:p>
    <w:p>
      <w:pPr>
        <w:pStyle w:val="10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楷体" w:hAnsi="楷体" w:eastAsia="楷体" w:cs="宋体"/>
        </w:rPr>
        <w:t>堌</w:t>
      </w:r>
      <w:r>
        <w:rPr>
          <w:rFonts w:hint="eastAsia" w:ascii="楷体_GB2312" w:hAnsi="楷体_GB2312" w:eastAsia="楷体_GB2312" w:cs="楷体_GB2312"/>
        </w:rPr>
        <w:t>堆是黄河下游地区的古代先民在平原上修筑的土堆台地遗址</w:t>
      </w:r>
      <w:r>
        <w:rPr>
          <w:rFonts w:ascii="Times New Roman" w:hAnsi="Times New Roman" w:eastAsia="楷体_GB2312" w:cs="Times New Roman"/>
        </w:rPr>
        <w:t>，主要用于居住。先秦到汉朝均有较多的</w:t>
      </w:r>
      <w:r>
        <w:rPr>
          <w:rFonts w:hint="eastAsia" w:ascii="楷体" w:hAnsi="楷体" w:eastAsia="楷体" w:cs="宋体"/>
        </w:rPr>
        <w:t>堌</w:t>
      </w:r>
      <w:r>
        <w:rPr>
          <w:rFonts w:hint="eastAsia" w:ascii="楷体_GB2312" w:hAnsi="楷体_GB2312" w:eastAsia="楷体_GB2312" w:cs="楷体_GB2312"/>
        </w:rPr>
        <w:t>堆</w:t>
      </w:r>
      <w:r>
        <w:rPr>
          <w:rFonts w:ascii="Times New Roman" w:hAnsi="Times New Roman" w:eastAsia="楷体_GB2312" w:cs="Times New Roman"/>
        </w:rPr>
        <w:t>，汉朝以后的数量极少。下图示意黄河下游地区</w:t>
      </w:r>
      <w:r>
        <w:rPr>
          <w:rFonts w:hint="eastAsia" w:ascii="楷体" w:hAnsi="楷体" w:eastAsia="楷体" w:cs="宋体"/>
        </w:rPr>
        <w:t>堌</w:t>
      </w:r>
      <w:r>
        <w:rPr>
          <w:rFonts w:hint="eastAsia" w:ascii="楷体_GB2312" w:hAnsi="楷体_GB2312" w:eastAsia="楷体_GB2312" w:cs="楷体_GB2312"/>
        </w:rPr>
        <w:t>堆的空间分布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据此完成3～5题。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鲁教\\word\\l1058.TIF"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鲁云\\全书完整的Word版文档\\第一部分\\l1058.TIF"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鲁教版（江苏）\\全书完整的Word版文档\\第一部分\\l1058.TIF"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33.6pt;width:226.4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3．考古发现堌堆主要分布在当时黄河下游的河、湖沿岸地区。古代先民定居于此主要考虑该地区(　　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A．便于农耕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B．水运便利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C．水源充足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D．地形平坦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4．古代先民建造堌堆主要是由于该地区(　　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A．洪水频发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B．战争频繁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C．盐碱严重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D．干旱多发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5．推测汉朝以后堌堆逐渐废弃的主要原因是(　　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A．水土流失严重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B．黄河决口改道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C．治黄措施改进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D．人口迁移流失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3.A　4.A　5.C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古代先民定居于黄河下游的河、湖沿岸地区，主要是因为当地地形平坦、水源充足、水运便利，便于农耕，可以获取相对充足的食物。因此古代先民定居于此主要考虑该地区便于农耕，A符合题意。第4题，由材料可知，</w:t>
      </w:r>
      <w:r>
        <w:rPr>
          <w:rFonts w:hint="eastAsia" w:hAnsi="宋体" w:cs="宋体"/>
        </w:rPr>
        <w:t>堌</w:t>
      </w:r>
      <w:r>
        <w:rPr>
          <w:rFonts w:hint="eastAsia" w:ascii="楷体_GB2312" w:hAnsi="楷体_GB2312" w:eastAsia="楷体_GB2312" w:cs="楷体_GB2312"/>
        </w:rPr>
        <w:t>堆主要分布在当时黄河下游的河</w:t>
      </w:r>
      <w:r>
        <w:rPr>
          <w:rFonts w:ascii="Times New Roman" w:hAnsi="Times New Roman" w:eastAsia="楷体_GB2312" w:cs="Times New Roman"/>
        </w:rPr>
        <w:t>、湖沿岸地区，该区域主要位于季风气候区，降水的季节和年际变化大，加上该地地势低平，水患灾害多，而</w:t>
      </w:r>
      <w:r>
        <w:rPr>
          <w:rFonts w:hint="eastAsia" w:hAnsi="宋体" w:cs="宋体"/>
        </w:rPr>
        <w:t>堌</w:t>
      </w:r>
      <w:r>
        <w:rPr>
          <w:rFonts w:hint="eastAsia" w:ascii="楷体_GB2312" w:hAnsi="楷体_GB2312" w:eastAsia="楷体_GB2312" w:cs="楷体_GB2312"/>
        </w:rPr>
        <w:t>堆是修建在平原上的土堆</w:t>
      </w:r>
      <w:r>
        <w:rPr>
          <w:rFonts w:ascii="Times New Roman" w:hAnsi="Times New Roman" w:eastAsia="楷体_GB2312" w:cs="Times New Roman"/>
        </w:rPr>
        <w:t>台地，海拔较高，在</w:t>
      </w:r>
      <w:r>
        <w:rPr>
          <w:rFonts w:hint="eastAsia" w:hAnsi="宋体" w:cs="宋体"/>
        </w:rPr>
        <w:t>堌</w:t>
      </w:r>
      <w:r>
        <w:rPr>
          <w:rFonts w:hint="eastAsia" w:ascii="楷体_GB2312" w:hAnsi="楷体_GB2312" w:eastAsia="楷体_GB2312" w:cs="楷体_GB2312"/>
        </w:rPr>
        <w:t>堆上建造房屋</w:t>
      </w:r>
      <w:r>
        <w:rPr>
          <w:rFonts w:ascii="Times New Roman" w:hAnsi="Times New Roman" w:eastAsia="楷体_GB2312" w:cs="Times New Roman"/>
        </w:rPr>
        <w:t>，可以防止洪水侵袭，A正确。第5题，随着生产力水平的提高，当地治黄措施的改进(如加固大堤)，使洪水发生频率大大下降，加上</w:t>
      </w:r>
      <w:r>
        <w:rPr>
          <w:rFonts w:hint="eastAsia" w:hAnsi="宋体" w:cs="宋体"/>
        </w:rPr>
        <w:t>堌</w:t>
      </w:r>
      <w:r>
        <w:rPr>
          <w:rFonts w:hint="eastAsia" w:ascii="楷体_GB2312" w:hAnsi="楷体_GB2312" w:eastAsia="楷体_GB2312" w:cs="楷体_GB2312"/>
        </w:rPr>
        <w:t>堆居住不方便</w:t>
      </w:r>
      <w:r>
        <w:rPr>
          <w:rFonts w:ascii="Times New Roman" w:hAnsi="Times New Roman" w:eastAsia="楷体_GB2312" w:cs="Times New Roman"/>
        </w:rPr>
        <w:t>，使得</w:t>
      </w:r>
      <w:r>
        <w:rPr>
          <w:rFonts w:hint="eastAsia" w:hAnsi="宋体" w:cs="宋体"/>
        </w:rPr>
        <w:t>堌</w:t>
      </w:r>
      <w:r>
        <w:rPr>
          <w:rFonts w:hint="eastAsia" w:ascii="楷体_GB2312" w:hAnsi="楷体_GB2312" w:eastAsia="楷体_GB2312" w:cs="楷体_GB2312"/>
        </w:rPr>
        <w:t>堆逐</w:t>
      </w:r>
      <w:r>
        <w:rPr>
          <w:rFonts w:ascii="Times New Roman" w:hAnsi="Times New Roman" w:eastAsia="楷体_GB2312" w:cs="Times New Roman"/>
        </w:rPr>
        <w:t>渐废弃，C符合题意。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BA32FF"/>
    <w:rsid w:val="000C2025"/>
    <w:rsid w:val="000E5E8A"/>
    <w:rsid w:val="005266B5"/>
    <w:rsid w:val="00597459"/>
    <w:rsid w:val="00713540"/>
    <w:rsid w:val="00736E06"/>
    <w:rsid w:val="007B5635"/>
    <w:rsid w:val="008B1BCA"/>
    <w:rsid w:val="00A0404D"/>
    <w:rsid w:val="00A527D9"/>
    <w:rsid w:val="00A8051E"/>
    <w:rsid w:val="00BA32FF"/>
    <w:rsid w:val="00BD3107"/>
    <w:rsid w:val="00D14153"/>
    <w:rsid w:val="00DC2E84"/>
    <w:rsid w:val="00E803FA"/>
    <w:rsid w:val="202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l1058.TIF" TargetMode="External"/><Relationship Id="rId17" Type="http://schemas.openxmlformats.org/officeDocument/2006/relationships/image" Target="media/image8.png"/><Relationship Id="rId16" Type="http://schemas.openxmlformats.org/officeDocument/2006/relationships/image" Target="L1057.TIF" TargetMode="External"/><Relationship Id="rId15" Type="http://schemas.openxmlformats.org/officeDocument/2006/relationships/image" Target="media/image7.png"/><Relationship Id="rId14" Type="http://schemas.openxmlformats.org/officeDocument/2006/relationships/image" Target="&#33853;&#23454;&#36319;&#36394;&#35757;&#32451;&#36807;&#20851;.TIF" TargetMode="External"/><Relationship Id="rId13" Type="http://schemas.openxmlformats.org/officeDocument/2006/relationships/image" Target="media/image6.png"/><Relationship Id="rId12" Type="http://schemas.openxmlformats.org/officeDocument/2006/relationships/image" Target="L1056.TIF" TargetMode="External"/><Relationship Id="rId11" Type="http://schemas.openxmlformats.org/officeDocument/2006/relationships/image" Target="media/image5.png"/><Relationship Id="rId10" Type="http://schemas.openxmlformats.org/officeDocument/2006/relationships/image" Target="&#20856;&#20363;&#39640;&#32771;&#30495;&#39064;&#20307;&#3956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5310</Words>
  <Characters>5408</Characters>
  <Lines>79</Lines>
  <Paragraphs>22</Paragraphs>
  <TotalTime>20</TotalTime>
  <ScaleCrop>false</ScaleCrop>
  <LinksUpToDate>false</LinksUpToDate>
  <CharactersWithSpaces>5537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2022-02-14T03:16:00Z</dcterms:created>
  <dc:creator>User</dc:creator>
  <cp:lastModifiedBy>珊珊</cp:lastModifiedBy>
  <dcterms:modified xsi:type="dcterms:W3CDTF">2022-10-28T01:53:15Z</dcterms:modified>
  <dc:title>〖BT3〗课时31〓探秘澜沧江—湄公河流域的河流地貌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1D376D7D1677419EB2FAC39E3D3FF9B1</vt:lpwstr>
  </property>
</Properties>
</file>