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t>课时17</w:t>
      </w:r>
      <w:r>
        <w:rPr>
          <w:rFonts w:hint="eastAsia"/>
          <w:lang w:val="en-US" w:eastAsia="zh-CN"/>
        </w:rPr>
        <w:t xml:space="preserve"> </w:t>
      </w:r>
      <w:r>
        <w:t>课时精练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</w:t>
      </w:r>
      <w:r>
        <w:rPr>
          <w:rFonts w:hint="eastAsia" w:ascii="Times New Roman" w:hAnsi="Times New Roman" w:cs="Times New Roman"/>
        </w:rPr>
        <w:t>江苏海门</w:t>
      </w:r>
      <w:r>
        <w:rPr>
          <w:rFonts w:ascii="Times New Roman" w:hAnsi="Times New Roman" w:cs="Times New Roman"/>
        </w:rPr>
        <w:t>中学期末)</w:t>
      </w:r>
      <w:r>
        <w:rPr>
          <w:rFonts w:ascii="Times New Roman" w:hAnsi="Times New Roman" w:eastAsia="楷体_GB2312" w:cs="Times New Roman"/>
        </w:rPr>
        <w:t>下图中</w:t>
      </w:r>
      <w:r>
        <w:rPr>
          <w:rFonts w:hAnsi="宋体" w:eastAsia="楷体_GB2312" w:cs="Times New Roman"/>
        </w:rPr>
        <w:t>①②③④</w:t>
      </w:r>
      <w:r>
        <w:rPr>
          <w:rFonts w:ascii="Times New Roman" w:hAnsi="Times New Roman" w:eastAsia="楷体_GB2312" w:cs="Times New Roman"/>
        </w:rPr>
        <w:t>分别为二分二至日气压带、风带分布示意图的一部分。</w:t>
      </w:r>
      <w:r>
        <w:rPr>
          <w:rFonts w:ascii="Times New Roman" w:hAnsi="Times New Roman" w:cs="Times New Roman"/>
        </w:rPr>
        <w:t>据此完成1～3题。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鲁教\\word\\L740.TIF"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鲁教版（江苏）\\全书完整的Word版文档\\第一部分\\L740.TIF"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5280" cy="951230"/>
            <wp:effectExtent l="0" t="0" r="1270" b="12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bookmarkStart w:id="0" w:name="_GoBack"/>
      <w:bookmarkEnd w:id="0"/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1．甲、乙、丙、丁四个气压带和风带由南向北正确排序为(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A．甲、乙、丙、丁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B．乙、甲、丁、丙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C．丙、丁、乙、甲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D．丁、丙、甲、乙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2．导致长江中下游地区伏旱天气的气压带是(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  B．丙  C．丁  D．戊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3．下列关于</w:t>
      </w:r>
      <w:r>
        <w:rPr>
          <w:rFonts w:hAnsi="宋体" w:cs="Times New Roman"/>
        </w:rPr>
        <w:t>①②③④</w:t>
      </w:r>
      <w:r>
        <w:rPr>
          <w:rFonts w:ascii="Times New Roman" w:hAnsi="Times New Roman" w:cs="Times New Roman"/>
        </w:rPr>
        <w:t>节气判断正确的是(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可能为冬至日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可能为春分日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可能为夏至日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可能为秋分日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1.C　2.D　3.D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读图，甲(位于北极圈附近)为北半球的副极地低气压带，乙为北半球西风带，丙(位于南极圈附近)为南半球副极地低气压带，丁(位于30°S附近)为南半球的副热带高气压带，所以由南向北的顺序为丙、丁、乙、甲，故选C。第2题，读图可知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图中的戊为北半球的副热带高气压带，长江中下游的伏旱为副热带高气压带控制下形成的天气特征，故选D。第3题，读图，甲北移，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可能为北半球夏至日；丙、丁南移，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、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可能为北半球的冬至日；戊气压带大致关于30°N纬线对称，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可能为二分日，D正确。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热带辐合带是南北半球信风气流形成的辐合地带，其位置随季节而变化。下图为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某区域热带辐合带的形成示意图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读图完成4～5题。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鲁教\\word\\L741.TIF"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鲁教版（江苏）\\全书完整的Word版文档\\第一部分\\L741.TIF"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5280" cy="866775"/>
            <wp:effectExtent l="0" t="0" r="1270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4．图中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>两处的风向分别是(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A．西南风、东南风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B．西北风、东南风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C．东北风、东南风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D．东南风、西北风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5．热带辐合带(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A．影响的地区降水较多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B．位置移动的根本原因是气温变化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C．影响的地区气候温和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D．影响的地区降水稀少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4.C　5.A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第4题，读图可知，</w:t>
      </w:r>
      <w:r>
        <w:rPr>
          <w:rFonts w:hAnsi="宋体" w:eastAsia="楷体_GB2312" w:cs="Times New Roman"/>
        </w:rPr>
        <w:t>①②</w:t>
      </w:r>
      <w:r>
        <w:rPr>
          <w:rFonts w:ascii="Times New Roman" w:hAnsi="Times New Roman" w:eastAsia="楷体_GB2312" w:cs="Times New Roman"/>
        </w:rPr>
        <w:t>两处位于信风带内，所以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处风向为东北风，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处风向为东南风。第5题，热带辐合带在垂直方向上盛行上升气流，其影响的地区降水较多，气温较高，热带辐合带位置移动的根本原因是太阳直射点的南北移动。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(2022·浙江义乌市上溪中学开学考试)</w:t>
      </w:r>
      <w:r>
        <w:rPr>
          <w:rFonts w:ascii="Times New Roman" w:hAnsi="Times New Roman" w:eastAsia="楷体_GB2312" w:cs="Times New Roman"/>
        </w:rPr>
        <w:t>西风分速是指各风向风速中西风的分量，下图为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南、北半球冬、夏季西风分速分布图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完成6～7题。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鲁教\\word\\L742+1.TIF"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鲁教\\word\\L742+1.TIF"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鲁教\\word\\L742+1.TIF"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鲁教版（江苏）\\全书完整的Word版文档\\第一部分\\L742+1.TIF"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913255" cy="935355"/>
            <wp:effectExtent l="0" t="0" r="10795" b="171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鲁教\\word\\L742.TIF"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鲁教版（江苏）\\全书完整的Word版文档\\第一部分\\L742.TIF"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278380" cy="982980"/>
            <wp:effectExtent l="0" t="0" r="7620" b="762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6．纬度55°附近西风分速在南、北半球之间差异显著，主要原因是该纬度(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A．太阳辐射强弱明显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B．地形起伏差距巨大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C．海陆分布状况不同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D．洋流性质恰好相反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7．与夏季比，北半球中纬度冬季的西风分速更大，主要是受(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A．盛行西风、西北季风影响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B．盛行西风、东北季风影响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C．极地东风、西北季风影响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D．东北信风、东南季风影响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6.C　7.A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6题，纬度55°附近主要是西风带，从图中可知该纬度附近南半球的西风分速比北半球大，说明南半球盛行西风更强。该纬度附近，南半球基本是海洋，摩擦力小，风力更强，C正确。第7题，北半球中纬度的冬季，大陆东部受西北季风的影响，与该纬度本身存在的盛行西风存在西风分速上的叠加；夏季，大陆东部受东南季风影响较大，会抵消一部分西风分速，A正确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近几十年来，东非高原因过度放牧和开垦，生态退化加剧。下图为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东非高原基塔莱和多多马的降水资料及两地之间游牧路线示意图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据此完成8～9题。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鲁教\\word\\L743.TIF"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鲁教版（江苏）\\全书完整的Word版文档\\第一部分\\L743.TIF"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723390" cy="2695575"/>
            <wp:effectExtent l="0" t="0" r="10160" b="9525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8．造成东非高原牧民需要周期性游牧的根本原因是(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A．地球的自转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B．气压带、风带的季节性移动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C．水循环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D．地壳运动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9．该游牧活动过程中可能经过的地点或地理事物是(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A．南回归线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B．热带雨林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C．东非大裂谷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D．撒哈拉沙漠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8.B　9.C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8题，由所学知识可知，图示地区降水主要受赤道低气压带影响。因太阳直射点南北移动，赤道低气压带也南北移动，导致雨带移动，进而导致东非高原牧民周期性游牧，B正确。第9题，根据图中比例尺可知，该游牧路线不能到达南回归线，A错误。根据游牧活动的路线可知，该地经过东非高原，植被为热带草原，B错误。东非大裂谷穿过非洲中部的东非高原，故该路线有可能经过东非大裂谷，C正确。撒哈拉沙漠主要位于北非，与该区域距离太远，故该路线不会经过，D错误。</w:t>
      </w:r>
    </w:p>
    <w:p>
      <w:pPr>
        <w:pStyle w:val="3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(2022·江苏常州期末)</w:t>
      </w:r>
      <w:r>
        <w:rPr>
          <w:rFonts w:ascii="Times New Roman" w:hAnsi="Times New Roman" w:eastAsia="楷体_GB2312" w:cs="Times New Roman"/>
        </w:rPr>
        <w:t>下图为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太阳直射点与某气压带位置关系示意图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据此完成10～11题。</w:t>
      </w:r>
    </w:p>
    <w:p>
      <w:pPr>
        <w:pStyle w:val="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鲁教\\word\\L744.TIF"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鲁教\\word\\L744.TIF"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鲁教版（江苏）\\全书完整的Word版文档\\第一部分\\L744.TIF"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00325" cy="1469390"/>
            <wp:effectExtent l="0" t="0" r="9525" b="1651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10．全年受该气压带控制而形成的气候特征是(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A．有明显的干湿季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B．全年高温多雨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C．冬季寒冷干燥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D．夏季高温少雨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11．关于该气压带位置及移动的有关推测，合理的是(　　)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A．受太阳高度、海陆分布及地形的影响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B．在海洋地区季节移动的幅度较大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C．全球来看，该气压带大致与经线平行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D．不同月份与太阳直射点纬度一致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10.B　11.A</w:t>
      </w:r>
    </w:p>
    <w:p>
      <w:pPr>
        <w:pStyle w:val="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10题，该气压带地处赤道附近，应为赤道低气压带，受赤道低气压带控制的地区，盛行上升气流，全年高温多雨，B正确。第11题，结合上题分析，赤道低气压带主要是东西延伸，大致与纬线平行；由图可看出，该气压带不同月份与太阳直射点纬度不一致；赤道低气压带形成的主要原因是气温高，气流上升，而海洋地区气温的变化幅度小于陆地，故该气压带在海洋地区季节移动的幅度较小；赤道低气压带形成的主要原因是气温高，气流上升，太阳高度、海陆分布、地形均会影响气温，故选A。</w:t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YjQ5ZjJjODdmYTMyM2Q3NTdhNzIyOGVkNjQ0YjcifQ=="/>
  </w:docVars>
  <w:rsids>
    <w:rsidRoot w:val="6CAB0536"/>
    <w:rsid w:val="6CAB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742+1.TIF" TargetMode="External"/><Relationship Id="rId8" Type="http://schemas.openxmlformats.org/officeDocument/2006/relationships/image" Target="media/image3.png"/><Relationship Id="rId7" Type="http://schemas.openxmlformats.org/officeDocument/2006/relationships/image" Target="L741.TIF" TargetMode="External"/><Relationship Id="rId6" Type="http://schemas.openxmlformats.org/officeDocument/2006/relationships/image" Target="media/image2.png"/><Relationship Id="rId5" Type="http://schemas.openxmlformats.org/officeDocument/2006/relationships/image" Target="L740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L744.TIF" TargetMode="External"/><Relationship Id="rId14" Type="http://schemas.openxmlformats.org/officeDocument/2006/relationships/image" Target="media/image6.png"/><Relationship Id="rId13" Type="http://schemas.openxmlformats.org/officeDocument/2006/relationships/image" Target="L743.TIF" TargetMode="External"/><Relationship Id="rId12" Type="http://schemas.openxmlformats.org/officeDocument/2006/relationships/image" Target="media/image5.png"/><Relationship Id="rId11" Type="http://schemas.openxmlformats.org/officeDocument/2006/relationships/image" Target="L742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2022-09-09T02:54:00Z</dcterms:created>
  <dc:creator>珊珊</dc:creator>
  <cp:lastModifiedBy>珊珊</cp:lastModifiedBy>
  <dcterms:modified xsi:type="dcterms:W3CDTF">2022-09-09T02:54:51Z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EB522D6910D6429F9B8227622CF79EB4</vt:lpwstr>
  </property>
</Properties>
</file>