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3828"/>
        </w:tabs>
        <w:spacing w:line="360" w:lineRule="auto"/>
        <w:jc w:val="center"/>
      </w:pPr>
      <w:bookmarkStart w:id="0" w:name="_GoBack"/>
      <w:r>
        <w:t>课时19</w:t>
      </w:r>
      <w:bookmarkEnd w:id="0"/>
      <w:r>
        <w:t>　影响气候的主要因素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27.9pt;width:419.9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气压带对气候和景观的影响</w:t>
      </w:r>
    </w:p>
    <w:tbl>
      <w:tblPr>
        <w:tblStyle w:val="13"/>
        <w:tblW w:w="8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560"/>
        <w:gridCol w:w="2605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气压带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大气运动</w:t>
            </w:r>
          </w:p>
        </w:tc>
        <w:tc>
          <w:tcPr>
            <w:tcW w:w="26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地表景观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赤道低气压带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对流</w:t>
            </w:r>
            <w:r>
              <w:rPr>
                <w:rFonts w:ascii="Times New Roman" w:hAnsi="Times New Roman" w:cs="Times New Roman"/>
              </w:rPr>
              <w:t>显著</w:t>
            </w:r>
          </w:p>
        </w:tc>
        <w:tc>
          <w:tcPr>
            <w:tcW w:w="26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高温多雨</w:t>
            </w:r>
            <w:r>
              <w:rPr>
                <w:rFonts w:ascii="Times New Roman" w:hAnsi="Times New Roman" w:cs="Times New Roman"/>
              </w:rPr>
              <w:t>的热带雨林气候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森林高大茂密、动植物种类繁多的热带雨林景观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副热带高气压带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盛行</w:t>
            </w:r>
            <w:r>
              <w:rPr>
                <w:rFonts w:ascii="Times New Roman" w:hAnsi="Times New Roman" w:cs="Times New Roman"/>
                <w:u w:val="single"/>
              </w:rPr>
              <w:t>下沉</w:t>
            </w:r>
            <w:r>
              <w:rPr>
                <w:rFonts w:ascii="Times New Roman" w:hAnsi="Times New Roman" w:cs="Times New Roman"/>
              </w:rPr>
              <w:t>气流</w:t>
            </w:r>
          </w:p>
        </w:tc>
        <w:tc>
          <w:tcPr>
            <w:tcW w:w="26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炎热干燥</w:t>
            </w:r>
            <w:r>
              <w:rPr>
                <w:rFonts w:ascii="Times New Roman" w:hAnsi="Times New Roman" w:cs="Times New Roman"/>
              </w:rPr>
              <w:t>的热带沙漠气候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多热带荒漠景观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副极地低气压带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盛行上升气流</w:t>
            </w:r>
          </w:p>
        </w:tc>
        <w:tc>
          <w:tcPr>
            <w:tcW w:w="26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冬季漫长而严寒、夏季温暖而短促的亚寒带针叶林气候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多亚寒带针叶林景观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极地高气压带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干冷气流</w:t>
            </w:r>
            <w:r>
              <w:rPr>
                <w:rFonts w:ascii="Times New Roman" w:hAnsi="Times New Roman" w:cs="Times New Roman"/>
                <w:u w:val="single"/>
              </w:rPr>
              <w:t>下沉</w:t>
            </w:r>
          </w:p>
        </w:tc>
        <w:tc>
          <w:tcPr>
            <w:tcW w:w="26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酷寒干燥</w:t>
            </w:r>
            <w:r>
              <w:rPr>
                <w:rFonts w:ascii="Times New Roman" w:hAnsi="Times New Roman" w:cs="Times New Roman"/>
              </w:rPr>
              <w:t>的冰原或者苔原气候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多寒带冰原或者苔原景观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eastAsia="黑体" w:cs="Times New Roman"/>
        </w:rPr>
        <w:t>风带对气候和景观的影响</w:t>
      </w:r>
    </w:p>
    <w:tbl>
      <w:tblPr>
        <w:tblStyle w:val="13"/>
        <w:tblW w:w="81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2268"/>
        <w:gridCol w:w="4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风带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4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气候及景观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信风带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气流由副热带地区向赤道方向流动，气温升高，水汽不易凝结</w:t>
            </w:r>
          </w:p>
        </w:tc>
        <w:tc>
          <w:tcPr>
            <w:tcW w:w="4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  <w:r>
              <w:rPr>
                <w:rFonts w:ascii="Times New Roman" w:hAnsi="Times New Roman" w:cs="Times New Roman"/>
                <w:u w:val="single"/>
              </w:rPr>
              <w:t>干燥</w:t>
            </w:r>
            <w:r>
              <w:rPr>
                <w:rFonts w:ascii="Times New Roman" w:hAnsi="Times New Roman" w:cs="Times New Roman"/>
              </w:rPr>
              <w:t>，多</w:t>
            </w:r>
            <w:r>
              <w:rPr>
                <w:rFonts w:ascii="Times New Roman" w:hAnsi="Times New Roman" w:cs="Times New Roman"/>
                <w:u w:val="single"/>
              </w:rPr>
              <w:t>荒漠</w:t>
            </w:r>
            <w:r>
              <w:rPr>
                <w:rFonts w:ascii="Times New Roman" w:hAnsi="Times New Roman" w:cs="Times New Roman"/>
              </w:rPr>
              <w:t>景观；如果信风经过广阔的海洋和暖流，就会带来温暖湿润的气流，形成湿润的气候；若信风遇到高大山地阻挡，会因</w:t>
            </w:r>
            <w:r>
              <w:rPr>
                <w:rFonts w:ascii="Times New Roman" w:hAnsi="Times New Roman" w:cs="Times New Roman"/>
                <w:u w:val="single"/>
              </w:rPr>
              <w:t>地形</w:t>
            </w:r>
            <w:r>
              <w:rPr>
                <w:rFonts w:ascii="Times New Roman" w:hAnsi="Times New Roman" w:cs="Times New Roman"/>
              </w:rPr>
              <w:t>抬升而形成较丰沛的降水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盛行西风带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终年</w:t>
            </w:r>
            <w:r>
              <w:rPr>
                <w:rFonts w:ascii="Times New Roman" w:hAnsi="Times New Roman" w:cs="Times New Roman"/>
                <w:u w:val="single"/>
              </w:rPr>
              <w:t>温暖湿润</w:t>
            </w:r>
          </w:p>
        </w:tc>
        <w:tc>
          <w:tcPr>
            <w:tcW w:w="4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全年盛行</w:t>
            </w:r>
            <w:r>
              <w:rPr>
                <w:rFonts w:ascii="Times New Roman" w:hAnsi="Times New Roman" w:cs="Times New Roman"/>
                <w:u w:val="single"/>
              </w:rPr>
              <w:t>西风</w:t>
            </w:r>
            <w:r>
              <w:rPr>
                <w:rFonts w:ascii="Times New Roman" w:hAnsi="Times New Roman" w:cs="Times New Roman"/>
              </w:rPr>
              <w:t>，形成典型的温带海洋性气候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极地东风带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干冷</w:t>
            </w:r>
          </w:p>
        </w:tc>
        <w:tc>
          <w:tcPr>
            <w:tcW w:w="4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主要形成</w:t>
            </w:r>
            <w:r>
              <w:rPr>
                <w:rFonts w:ascii="Times New Roman" w:hAnsi="Times New Roman" w:cs="Times New Roman"/>
                <w:u w:val="single"/>
              </w:rPr>
              <w:t>苔原</w:t>
            </w:r>
            <w:r>
              <w:rPr>
                <w:rFonts w:ascii="Times New Roman" w:hAnsi="Times New Roman" w:cs="Times New Roman"/>
              </w:rPr>
              <w:t>气候与景观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黑体" w:cs="Times New Roman"/>
        </w:rPr>
        <w:t>气压带、风带季节移动对气候和景观的作用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005"/>
        <w:gridCol w:w="2410"/>
        <w:gridCol w:w="2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20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大气环流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21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地表景观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南北纬10°～25°</w:t>
            </w:r>
          </w:p>
        </w:tc>
        <w:tc>
          <w:tcPr>
            <w:tcW w:w="20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赤道低气压带与</w:t>
            </w:r>
            <w:r>
              <w:rPr>
                <w:rFonts w:ascii="Times New Roman" w:hAnsi="Times New Roman" w:cs="Times New Roman"/>
                <w:u w:val="single"/>
              </w:rPr>
              <w:t>信风带</w:t>
            </w:r>
            <w:r>
              <w:rPr>
                <w:rFonts w:ascii="Times New Roman" w:hAnsi="Times New Roman" w:cs="Times New Roman"/>
              </w:rPr>
              <w:t>交替控制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热带草原</w:t>
            </w:r>
            <w:r>
              <w:rPr>
                <w:rFonts w:ascii="Times New Roman" w:hAnsi="Times New Roman" w:cs="Times New Roman"/>
              </w:rPr>
              <w:t>气候，全年高温、干湿分明</w:t>
            </w:r>
          </w:p>
        </w:tc>
        <w:tc>
          <w:tcPr>
            <w:tcW w:w="21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热带稀树草原景观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南北纬30°～40°大陆西岸</w:t>
            </w:r>
          </w:p>
        </w:tc>
        <w:tc>
          <w:tcPr>
            <w:tcW w:w="20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副热带高气压带与西风带交替控制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地中海</w:t>
            </w:r>
            <w:r>
              <w:rPr>
                <w:rFonts w:ascii="Times New Roman" w:hAnsi="Times New Roman" w:cs="Times New Roman"/>
              </w:rPr>
              <w:t>气候，夏季炎热少雨，冬季温和多雨</w:t>
            </w:r>
          </w:p>
        </w:tc>
        <w:tc>
          <w:tcPr>
            <w:tcW w:w="21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常绿硬叶林自然景观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type="#_x0000_t75" style="height:18.75pt;width:419.1pt;" filled="f" o:preferrelative="t" stroked="f" coordsize="21600,21600">
            <v:path/>
            <v:fill on="f" focussize="0,0"/>
            <v:stroke on="f" joinstyle="miter"/>
            <v:imagedata r:id="rId6" o:title="特别提醒  书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1．气压带、风带对气候的影响大多与气压带、风带的性质有关，分析如下：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(1)赤道低气压带、副极地低气压带为气流上升区，降水多。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(2)副热带高气压带、极地高气压带为气流下沉区，降水少。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(3)极地东风由高纬吹向低纬，性质干燥；盛行西风由低纬吹向高纬，性质湿润。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(4)受信风带影响的大陆西部和中部地区一般为晴朗干燥天气，而受信风带影响的大陆东部地区，则降水较多。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2．一个地区气候的形成是太阳辐射、大气环流、海陆位置、地形、洋流等因素综合影响的结果。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鲁教版（江苏）\\全书完整的Word版文档\\第一部分\\突破考点能力提升a.TIF"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8.7pt;width:419.1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气候要素——气温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(1)影响气温的因素分析</w:t>
      </w:r>
    </w:p>
    <w:tbl>
      <w:tblPr>
        <w:tblStyle w:val="13"/>
        <w:tblW w:w="77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134"/>
        <w:gridCol w:w="5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6635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具体表现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071" w:type="dxa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纬度因素</w:t>
            </w:r>
          </w:p>
        </w:tc>
        <w:tc>
          <w:tcPr>
            <w:tcW w:w="6635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纬度低，太阳高度大，太阳辐射能多，气温高，日较差大，年较差小；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纬度高，太阳高度小，太阳辐射能少，气温低，日较差小，年较差大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071" w:type="dxa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海陆分布</w:t>
            </w:r>
          </w:p>
        </w:tc>
        <w:tc>
          <w:tcPr>
            <w:tcW w:w="6635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沿海：冬季降温慢，夏季升温慢，冬温夏凉，气温年较差小；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内陆：冬季降温快，夏季升温快，冬冷夏热，气温年较差大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Merge w:val="restart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</w:t>
            </w:r>
          </w:p>
        </w:tc>
        <w:tc>
          <w:tcPr>
            <w:tcW w:w="55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地势高，气温低；地势低，气温高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Merge w:val="continue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山地阻挡</w:t>
            </w:r>
          </w:p>
        </w:tc>
        <w:tc>
          <w:tcPr>
            <w:tcW w:w="55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冷空气受阻、堆积，迎风侧气温更低，背风侧气温较高；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Merge w:val="continue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暖空气受阻、堆积，迎风侧气温更高，背风侧气温较低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Merge w:val="continue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封闭地形</w:t>
            </w:r>
          </w:p>
        </w:tc>
        <w:tc>
          <w:tcPr>
            <w:tcW w:w="55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谷地、盆地等地形封闭，热量不易扩散，气温较高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  <w:vMerge w:val="continue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坡向</w:t>
            </w:r>
          </w:p>
        </w:tc>
        <w:tc>
          <w:tcPr>
            <w:tcW w:w="55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山地阳坡气温高，阴坡气温低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6635" w:type="dxa"/>
            <w:gridSpan w:val="2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暖流增温，寒流降温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冬季风</w:t>
            </w:r>
          </w:p>
        </w:tc>
        <w:tc>
          <w:tcPr>
            <w:tcW w:w="6635" w:type="dxa"/>
            <w:gridSpan w:val="2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距离冬季风源地越近，气温越低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" w:type="dxa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天气</w:t>
            </w:r>
          </w:p>
        </w:tc>
        <w:tc>
          <w:tcPr>
            <w:tcW w:w="6635" w:type="dxa"/>
            <w:gridSpan w:val="2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阴天气温较低，晴天气温较高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(2)造成两地气温差异因素的分析方法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如果是相距较远的南北两地，则年均温大小差异的主要影响因素一般考虑纬度因素。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如果是相距较远的东西两地，则年(日)温差大小的主要影响因素一般考虑海陆位置(距海远近)因素。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如果是距离较近的两地，气温大小有明显差异，则一般考虑地形因素。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如果是位于大陆同纬度东西岸的两地，则气温大小差异一般要考虑洋流因素。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如果某地冬温明显偏高，则可能有地形对冬季风起阻挡作用，常考虑地形因素；如果夏温明显偏低，则可能位于海拔较高的山地或高原。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气候要素——降水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(1)形成条件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充足的水汽供应；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气流上升达到过饱和状态；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有足够的凝结核；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水滴增大到能降落到地面。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(2)降水的类型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4"/>
        <w:gridCol w:w="2126"/>
        <w:gridCol w:w="1701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对流雨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地形雨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锋面雨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台风雨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示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鲁教\\word\\L762.TIF"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"E:\\闫法敏\\2022\\一轮\\2023版 大一轮 地理 新教材 鲁教版（江苏）\\全书完整的Word版文档\\第一部分\\L762.TIF"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28" o:spt="75" type="#_x0000_t75" style="height:56.2pt;width:68.65pt;" filled="f" o:preferrelative="t" stroked="f" coordsize="21600,21600">
                  <v:path/>
                  <v:fill on="f" focussize="0,0"/>
                  <v:stroke on="f" joinstyle="miter"/>
                  <v:imagedata r:id="rId9" r:href="rId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鲁教\\word\\L763.TIF"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"E:\\闫法敏\\2022\\一轮\\2023版 大一轮 地理 新教材 鲁教版（江苏）\\全书完整的Word版文档\\第一部分\\L763.TIF"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29" o:spt="75" type="#_x0000_t75" style="height:55.75pt;width:84.05pt;" filled="f" o:preferrelative="t" stroked="f" coordsize="21600,21600">
                  <v:path/>
                  <v:fill on="f" focussize="0,0"/>
                  <v:stroke on="f" joinstyle="miter"/>
                  <v:imagedata r:id="rId11" r:href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鲁教\\word\\L764.TIF"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"E:\\闫法敏\\2022\\一轮\\2023版 大一轮 地理 新教材 鲁教版（江苏）\\全书完整的Word版文档\\第一部分\\L764.TIF"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30" o:spt="75" type="#_x0000_t75" style="height:48.3pt;width:71.15pt;" filled="f" o:preferrelative="t" stroked="f" coordsize="21600,21600">
                  <v:path/>
                  <v:fill on="f" focussize="0,0"/>
                  <v:stroke on="f" joinstyle="miter"/>
                  <v:imagedata r:id="rId13" r:href="rId1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鲁教\\word\\L765.TIF"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"E:\\闫法敏\\2022\\一轮\\2023版 大一轮 地理 新教材 鲁教版（江苏）\\全书完整的Word版文档\\第一部分\\L765.TIF"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31" o:spt="75" type="#_x0000_t75" style="height:48.7pt;width:78.65pt;" filled="f" o:preferrelative="t" stroked="f" coordsize="21600,21600">
                  <v:path/>
                  <v:fill on="f" focussize="0,0"/>
                  <v:stroke on="f" joinstyle="miter"/>
                  <v:imagedata r:id="rId15" r:href="rId1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大气受热膨胀上升，水汽在高空冷却凝结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迎风坡：暖湿空气被迫抬升，气温降低，饱和空气成云致雨。背风坡：空气下沉，气温升高，降雨减少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冷、暖气团相遇，暖气团上升，水汽冷凝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暖湿空气围绕台风中心旋转上升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征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强度大、历时短、范围小，常伴有暴风、雷电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在迎风坡产生降水，背风坡降水少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持续的时间长，范围广，强度小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强度大，多为暴雨，且常伴有狂风、雷电，历时短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布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主要在赤道地区，我国夏季的午后也会出现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山地的迎风坡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我国东部地区夏秋季节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我国夏秋季节的东南沿海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(3)影响降水的因素分析</w:t>
      </w:r>
    </w:p>
    <w:tbl>
      <w:tblPr>
        <w:tblStyle w:val="13"/>
        <w:tblW w:w="8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851"/>
        <w:gridCol w:w="6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具体表现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大气环流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气流上升易形成降水，如赤道低气压带；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风由低纬度吹向高纬度易形成降水，如西风带控制区降水较多；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而副热带高气压带或信风带控制区降水较少；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风由海洋吹向陆地易形成降水，如夏季风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海陆位置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深居内陆，大陆性强，降水少；位于沿海，海洋性强，降水丰富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1" w:type="dxa"/>
            <w:vMerge w:val="restart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坡向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迎风坡降水多，背风坡降水少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1" w:type="dxa"/>
            <w:vMerge w:val="continue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平原利于水汽深入；盆地、谷地地形封闭，水汽难以进入；赤道附近地势高地区，对流减弱，降水减少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1" w:type="dxa"/>
            <w:vMerge w:val="continue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山脉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走向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与气流方向平行，有利于水汽深入；与气流方向垂直，阻挡水汽深入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洋流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暖流增湿；寒流减湿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下垫面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植被覆盖率高，水域面积大，大气中水汽含量充足；裸地水汽含量少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2" w:type="dxa"/>
            <w:gridSpan w:val="2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人类活动</w:t>
            </w:r>
          </w:p>
        </w:tc>
        <w:tc>
          <w:tcPr>
            <w:tcW w:w="64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凝结核(城市雨岛)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(4)造成两地降水差异的主要因素的判断方法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首先根据经纬度、海陆位置等判断两地所处的气压带、风带位置，即大气环流的不同。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如果是相距较近的两地，降水有明显差异，一般考虑受地形(迎、背风坡)因素的影响。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如果是大陆东西两岸的两地，除考虑大气环流因素外，一般还要考虑受洋流因素的影响。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鲁教\\word\\典例高考真题溯源.TIF"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38.3pt;width:420.3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(全国文综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)阅读图文资料，完成下列要求。(22分)</w:t>
      </w:r>
    </w:p>
    <w:p>
      <w:pPr>
        <w:pStyle w:val="10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白斑狗鱼肉质细嫩，营养丰富，有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鱼中软黄金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 xml:space="preserve">之称。白斑狗鱼是肉食性鱼类，适宜在16 </w:t>
      </w:r>
      <w:r>
        <w:rPr>
          <w:rFonts w:hAnsi="宋体" w:eastAsia="楷体_GB2312" w:cs="Times New Roman"/>
        </w:rPr>
        <w:t>℃</w:t>
      </w:r>
      <w:r>
        <w:rPr>
          <w:rFonts w:ascii="Times New Roman" w:hAnsi="Times New Roman" w:eastAsia="楷体_GB2312" w:cs="Times New Roman"/>
        </w:rPr>
        <w:t>以下的水域产卵繁殖，分布于亚洲、欧洲和北美洲的北部冷水水域，栖息环境多为水质清澈、水草丛生的河流，在我国仅见于新疆的额尔齐斯河流域(如图)。额尔齐斯河是我国唯一属北冰洋水系的河流。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鲁教版（江苏）\\全书完整的Word版文档\\第一部分\\L766.TIF"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71.9pt;width:226.8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(1)根据支流的分布特征，分析图示额尔齐斯河流域降水分布特点及成因。(8分)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(2)分析图示额尔齐斯河流域适合白斑狗鱼生长繁殖的自然条件。(8分)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(3)说明白斑狗鱼产量低的原因。(6分)</w:t>
      </w:r>
    </w:p>
    <w:p>
      <w:pPr>
        <w:pStyle w:val="10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8.75pt;width:63.2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额尔齐斯河是中国唯一流入北冰洋的河流，源自降水比较丰富的阿尔泰山脉西南坡，其上游主要靠融雪、融冰和降水补给，下游汇入鄂毕河，是鄂毕河最大的支流。</w:t>
      </w:r>
    </w:p>
    <w:p>
      <w:pPr>
        <w:pStyle w:val="10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8.75pt;width:63.2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影响降水的主要因素；生物与自然环境。</w:t>
      </w:r>
    </w:p>
    <w:p>
      <w:pPr>
        <w:pStyle w:val="10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8.75pt;width:73.2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本题考查考生对自然地理要素间相互影响的分析、推理能力，以及读图获取地理信息的能力，考查了区域认知、综合思维的核心素养。</w:t>
      </w:r>
    </w:p>
    <w:p>
      <w:pPr>
        <w:pStyle w:val="10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鲁教\\word\\解题过程.TIF"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18.75pt;width:63.25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8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29" r:href="rId3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第(1)题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9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31" r:href="rId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分布特点：支流均从干流北岸大致平行地汇入额尔齐斯河(梳状水系)，可知该流域降水北</w:t>
            </w:r>
            <w:r>
              <w:rPr>
                <w:rFonts w:ascii="Times New Roman" w:hAnsi="Times New Roman" w:cs="Times New Roman"/>
                <w:u w:val="single"/>
              </w:rPr>
              <w:t>多</w:t>
            </w:r>
            <w:r>
              <w:rPr>
                <w:rFonts w:ascii="Times New Roman" w:hAnsi="Times New Roman" w:cs="Times New Roman"/>
              </w:rPr>
              <w:t>南</w:t>
            </w:r>
            <w:r>
              <w:rPr>
                <w:rFonts w:ascii="Times New Roman" w:hAnsi="Times New Roman" w:cs="Times New Roman"/>
                <w:u w:val="single"/>
              </w:rPr>
              <w:t>少</w:t>
            </w:r>
            <w:r>
              <w:rPr>
                <w:rFonts w:ascii="Times New Roman" w:hAnsi="Times New Roman" w:cs="Times New Roman"/>
              </w:rPr>
              <w:t>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成因：由地理位置和戈壁广布，可知该流域地处</w:t>
            </w:r>
            <w:r>
              <w:rPr>
                <w:rFonts w:ascii="Times New Roman" w:hAnsi="Times New Roman" w:cs="Times New Roman"/>
                <w:u w:val="single"/>
              </w:rPr>
              <w:t>大陆内部</w:t>
            </w:r>
            <w:r>
              <w:rPr>
                <w:rFonts w:ascii="Times New Roman" w:hAnsi="Times New Roman" w:cs="Times New Roman"/>
              </w:rPr>
              <w:t>，气候</w:t>
            </w:r>
            <w:r>
              <w:rPr>
                <w:rFonts w:ascii="Times New Roman" w:hAnsi="Times New Roman" w:cs="Times New Roman"/>
                <w:u w:val="single"/>
              </w:rPr>
              <w:t>干旱</w:t>
            </w:r>
            <w:r>
              <w:rPr>
                <w:rFonts w:ascii="Times New Roman" w:hAnsi="Times New Roman" w:cs="Times New Roman"/>
              </w:rPr>
              <w:t>。由等高线可知干流北岸为高大山地，根据纬度可判断这里处于</w:t>
            </w:r>
            <w:r>
              <w:rPr>
                <w:rFonts w:ascii="Times New Roman" w:hAnsi="Times New Roman" w:cs="Times New Roman"/>
                <w:u w:val="single"/>
              </w:rPr>
              <w:t>西风</w:t>
            </w:r>
            <w:r>
              <w:rPr>
                <w:rFonts w:ascii="Times New Roman" w:hAnsi="Times New Roman" w:cs="Times New Roman"/>
              </w:rPr>
              <w:t>带的范围，北部山地为(西风)</w:t>
            </w:r>
            <w:r>
              <w:rPr>
                <w:rFonts w:ascii="Times New Roman" w:hAnsi="Times New Roman" w:cs="Times New Roman"/>
                <w:u w:val="single"/>
              </w:rPr>
              <w:t>迎风</w:t>
            </w:r>
            <w:r>
              <w:rPr>
                <w:rFonts w:ascii="Times New Roman" w:hAnsi="Times New Roman" w:cs="Times New Roman"/>
              </w:rPr>
              <w:t>坡，山体高大，能拦截水汽。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0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29" r:href="rId3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第(2)题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1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31" r:href="rId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由等高线信息可知，支流发源于高山地区，水质</w:t>
            </w:r>
            <w:r>
              <w:rPr>
                <w:rFonts w:ascii="Times New Roman" w:hAnsi="Times New Roman" w:cs="Times New Roman"/>
                <w:u w:val="single"/>
              </w:rPr>
              <w:t>好</w:t>
            </w:r>
            <w:r>
              <w:rPr>
                <w:rFonts w:ascii="Times New Roman" w:hAnsi="Times New Roman" w:cs="Times New Roman"/>
              </w:rPr>
              <w:t>。河流主要靠融雪、融冰和降水补给，且纬度较高，可知水温</w:t>
            </w:r>
            <w:r>
              <w:rPr>
                <w:rFonts w:ascii="Times New Roman" w:hAnsi="Times New Roman" w:cs="Times New Roman"/>
                <w:u w:val="single"/>
              </w:rPr>
              <w:t>低</w:t>
            </w:r>
            <w:r>
              <w:rPr>
                <w:rFonts w:ascii="Times New Roman" w:hAnsi="Times New Roman" w:cs="Times New Roman"/>
              </w:rPr>
              <w:t>。根据等高线可知干流流速</w:t>
            </w:r>
            <w:r>
              <w:rPr>
                <w:rFonts w:ascii="Times New Roman" w:hAnsi="Times New Roman" w:cs="Times New Roman"/>
                <w:u w:val="single"/>
              </w:rPr>
              <w:t>较缓</w:t>
            </w:r>
            <w:r>
              <w:rPr>
                <w:rFonts w:ascii="Times New Roman" w:hAnsi="Times New Roman" w:cs="Times New Roman"/>
              </w:rPr>
              <w:t>，水草丛生。根据白斑狗鱼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分布于亚洲、欧洲和北美洲的北部冷水水域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和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额尔齐斯河是我国唯一属北冰洋水系的河流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，判断出白斑狗鱼是从河流下游</w:t>
            </w:r>
            <w:r>
              <w:rPr>
                <w:rFonts w:ascii="Times New Roman" w:hAnsi="Times New Roman" w:cs="Times New Roman"/>
                <w:u w:val="single"/>
              </w:rPr>
              <w:t>逆流</w:t>
            </w:r>
            <w:r>
              <w:rPr>
                <w:rFonts w:ascii="Times New Roman" w:hAnsi="Times New Roman" w:cs="Times New Roman"/>
              </w:rPr>
              <w:t>而上来到这里的。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2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29" r:href="rId3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第(3)题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3" o:spt="75" type="#_x0000_t75" style="height:7.5pt;width:2.9pt;" filled="f" o:preferrelative="t" stroked="f" coordsize="21600,21600">
                  <v:path/>
                  <v:fill on="f" focussize="0,0"/>
                  <v:stroke on="f" joinstyle="miter"/>
                  <v:imagedata r:id="rId31" r:href="rId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鱼类种群数量多少与适宜其生长繁殖的环境——</w:t>
            </w:r>
            <w:r>
              <w:rPr>
                <w:rFonts w:ascii="Times New Roman" w:hAnsi="Times New Roman" w:cs="Times New Roman"/>
                <w:u w:val="single"/>
              </w:rPr>
              <w:t>水域</w:t>
            </w:r>
            <w:r>
              <w:rPr>
                <w:rFonts w:ascii="Times New Roman" w:hAnsi="Times New Roman" w:cs="Times New Roman"/>
              </w:rPr>
              <w:t>大小、饵料多少有密切关联。结合上题，可得出适宜生长繁殖的水域少；水中生物量低，饵料</w:t>
            </w:r>
            <w:r>
              <w:rPr>
                <w:rFonts w:ascii="Times New Roman" w:hAnsi="Times New Roman" w:cs="Times New Roman"/>
                <w:u w:val="single"/>
              </w:rPr>
              <w:t>少</w:t>
            </w:r>
            <w:r>
              <w:rPr>
                <w:rFonts w:ascii="Times New Roman" w:hAnsi="Times New Roman" w:cs="Times New Roman"/>
              </w:rPr>
              <w:t>；水温低，生长</w:t>
            </w:r>
            <w:r>
              <w:rPr>
                <w:rFonts w:ascii="Times New Roman" w:hAnsi="Times New Roman" w:cs="Times New Roman"/>
                <w:u w:val="single"/>
              </w:rPr>
              <w:t>缓慢</w:t>
            </w:r>
            <w:r>
              <w:rPr>
                <w:rFonts w:ascii="Times New Roman" w:hAnsi="Times New Roman" w:cs="Times New Roman"/>
              </w:rPr>
              <w:t>等结论。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(1)分布特点：该流域降水北多南少。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原因：地处大陆内部，气候干旱。但北部山地为(西风)迎风坡，山体高大，能拦截水汽。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(2)支流发源于高山地区，水质好；纬度高，加之受高山融雪影响，水温低；干流流速较缓，水草丛生；河流下游冷水鱼可逆流而上(可构成统一种群)。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(3)生长繁殖的环境要求特殊，适宜生长繁殖的水域少；水中生物量低，饵料少；水温低，生长缓慢。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38.3pt;width:420.35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冬雨率是指冬季降水量占全年降水总量的比重。下图为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我国部分区域冬雨率分布示意图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鲁教\\word\\L767.TIF"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鲁教版（江苏）\\全书完整的Word版文档\\第一部分\\L767.TIF"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159.8pt;width:146.9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1．根据图示冬雨率的分布推测台湾冬季主导风向是(　　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B．西北风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C．东南风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D．西南风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2．暖流对台湾地区增温最显著的季节是(　　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A．春季  B．夏季  C．秋季  D．冬季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2.D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读图可知，台湾岛的冬雨率由东北向西南递减，说明冬季给当地带来降雨的盛行风为东北风，东北风从海洋上吹来，给东北海岸带来丰富的降水，向西南水汽减少，降水也随之减少，A符合题意。第2题，北半球冬季，台湾岛南北海域水温差异大，使得流经台湾岛附近的日本暖流与沿岸的气温相差大，冬季暖流对台湾地区增温最显著，D符合题意。</w:t>
      </w:r>
    </w:p>
    <w:p>
      <w:pPr>
        <w:pStyle w:val="10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江苏镇江</w:t>
      </w:r>
      <w:r>
        <w:rPr>
          <w:rFonts w:ascii="Times New Roman" w:hAnsi="Times New Roman" w:cs="Times New Roman"/>
        </w:rPr>
        <w:t>期中)</w:t>
      </w:r>
      <w:r>
        <w:rPr>
          <w:rFonts w:ascii="Times New Roman" w:hAnsi="Times New Roman" w:eastAsia="楷体_GB2312" w:cs="Times New Roman"/>
        </w:rPr>
        <w:t>下面图1示意某区域年降水量(单位：mm)，图2示意内比都和仰光各月平均气温(单位：</w:t>
      </w:r>
      <w:r>
        <w:rPr>
          <w:rFonts w:hAnsi="宋体" w:eastAsia="楷体_GB2312" w:cs="Times New Roman"/>
        </w:rPr>
        <w:t>℃</w:t>
      </w:r>
      <w:r>
        <w:rPr>
          <w:rFonts w:ascii="Times New Roman" w:hAnsi="Times New Roman" w:eastAsia="楷体_GB2312" w:cs="Times New Roman"/>
        </w:rPr>
        <w:t>)。</w:t>
      </w:r>
      <w:r>
        <w:rPr>
          <w:rFonts w:ascii="Times New Roman" w:hAnsi="Times New Roman" w:cs="Times New Roman"/>
        </w:rPr>
        <w:t>读图，完成3～4题。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鲁教\\word\\L768+1.TIF"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鲁教版（江苏）\\全书完整的Word版文档\\第一部分\\L768+1.TIF"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6" o:spt="75" type="#_x0000_t75" style="height:120.3pt;width:105.7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鲁教版（江苏）\\全书完整的Word版文档\\第一部分\\L768.TIF"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o:spt="75" type="#_x0000_t75" style="height:118.6pt;width:110.7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3．造成内比都附近地区降水偏少的主要因素是(　　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A．大气环流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B．洋流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C．海陆位置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D．地形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4．图中某时段内比都气温比仰光高，影响的主要因素是(　　)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A．纬度高低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B．天气状况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C．人类活动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D．植被覆盖率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3.D　4.B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根据材料，内比都附近年降水量较少。内比都地处中南半岛，为热带季风气候，夏季的西南风为其带来降水。但内比都西侧有山地分布，内比都处在来自印度洋的西南风的背风一侧，降水较少，D正确；内比都和其西部降水多的区域都是受夏季西南风影响，大气环流是相同的；洋流和海陆位置对该区域降水差异影响较小。第4题，图中4～10月内比都的气温高于仰光，原因是此时段仰光受夏季西南风的影响，降水多，阴雨天多，内比都在夏季风背风一侧，降水少，晴天多，太阳辐射强，气温高，B正确；内比都纬度更高，仅考虑纬度因素，内比都应该气温低；人类活动对气温的影响较小，且两城市人类活动差异较小；两城市均位于热带地区，植被覆盖率差异不大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41374D"/>
    <w:rsid w:val="00087424"/>
    <w:rsid w:val="002C70DF"/>
    <w:rsid w:val="002D4EE7"/>
    <w:rsid w:val="003C7663"/>
    <w:rsid w:val="003F7280"/>
    <w:rsid w:val="0041196F"/>
    <w:rsid w:val="0041374D"/>
    <w:rsid w:val="00456669"/>
    <w:rsid w:val="004A7A51"/>
    <w:rsid w:val="0051262D"/>
    <w:rsid w:val="00531AB1"/>
    <w:rsid w:val="00571DCF"/>
    <w:rsid w:val="005B375C"/>
    <w:rsid w:val="00703B2E"/>
    <w:rsid w:val="00802CBE"/>
    <w:rsid w:val="009433EF"/>
    <w:rsid w:val="00944F8D"/>
    <w:rsid w:val="009E2984"/>
    <w:rsid w:val="009F24EB"/>
    <w:rsid w:val="00A367C1"/>
    <w:rsid w:val="00A51F11"/>
    <w:rsid w:val="00A82058"/>
    <w:rsid w:val="00C53647"/>
    <w:rsid w:val="00D160BB"/>
    <w:rsid w:val="00D94D78"/>
    <w:rsid w:val="00DA3538"/>
    <w:rsid w:val="00E43324"/>
    <w:rsid w:val="00E57A69"/>
    <w:rsid w:val="00E77671"/>
    <w:rsid w:val="00EC185C"/>
    <w:rsid w:val="00F229B1"/>
    <w:rsid w:val="00F23653"/>
    <w:rsid w:val="00F371C5"/>
    <w:rsid w:val="00F66DAA"/>
    <w:rsid w:val="00F71559"/>
    <w:rsid w:val="00FE5F2B"/>
    <w:rsid w:val="5947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&#31361;&#30772;&#32771;&#28857;&#33021;&#21147;&#25552;&#21319;a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1" Type="http://schemas.openxmlformats.org/officeDocument/2006/relationships/fontTable" Target="fontTable.xml"/><Relationship Id="rId40" Type="http://schemas.openxmlformats.org/officeDocument/2006/relationships/image" Target="L768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19.png"/><Relationship Id="rId38" Type="http://schemas.openxmlformats.org/officeDocument/2006/relationships/image" Target="L768+1.TIF" TargetMode="External"/><Relationship Id="rId37" Type="http://schemas.openxmlformats.org/officeDocument/2006/relationships/image" Target="media/image18.png"/><Relationship Id="rId36" Type="http://schemas.openxmlformats.org/officeDocument/2006/relationships/image" Target="L767.TIF" TargetMode="External"/><Relationship Id="rId35" Type="http://schemas.openxmlformats.org/officeDocument/2006/relationships/image" Target="media/image17.png"/><Relationship Id="rId34" Type="http://schemas.openxmlformats.org/officeDocument/2006/relationships/image" Target="&#33853;&#23454;&#36319;&#36394;&#35757;&#32451;&#36807;&#20851;.TIF" TargetMode="External"/><Relationship Id="rId33" Type="http://schemas.openxmlformats.org/officeDocument/2006/relationships/image" Target="media/image16.png"/><Relationship Id="rId32" Type="http://schemas.openxmlformats.org/officeDocument/2006/relationships/image" Target="&#21491;&#25324;.TIF" TargetMode="External"/><Relationship Id="rId31" Type="http://schemas.openxmlformats.org/officeDocument/2006/relationships/image" Target="media/image15.png"/><Relationship Id="rId30" Type="http://schemas.openxmlformats.org/officeDocument/2006/relationships/image" Target="&#24038;&#25324;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&#35299;&#39064;&#36807;&#31243;.TIF" TargetMode="External"/><Relationship Id="rId27" Type="http://schemas.openxmlformats.org/officeDocument/2006/relationships/image" Target="media/image13.png"/><Relationship Id="rId26" Type="http://schemas.openxmlformats.org/officeDocument/2006/relationships/image" Target="&#33021;&#21147;&#19982;&#32032;&#20859;.TIF" TargetMode="External"/><Relationship Id="rId25" Type="http://schemas.openxmlformats.org/officeDocument/2006/relationships/image" Target="media/image12.png"/><Relationship Id="rId24" Type="http://schemas.openxmlformats.org/officeDocument/2006/relationships/image" Target="&#30693;&#35782;&#36733;&#20307;.TIF" TargetMode="External"/><Relationship Id="rId23" Type="http://schemas.openxmlformats.org/officeDocument/2006/relationships/image" Target="media/image11.png"/><Relationship Id="rId22" Type="http://schemas.openxmlformats.org/officeDocument/2006/relationships/image" Target="&#24773;&#22659;&#26469;&#28304;.TIF" TargetMode="External"/><Relationship Id="rId21" Type="http://schemas.openxmlformats.org/officeDocument/2006/relationships/image" Target="media/image10.png"/><Relationship Id="rId20" Type="http://schemas.openxmlformats.org/officeDocument/2006/relationships/image" Target="L766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&#20856;&#20363;&#39640;&#32771;&#30495;&#39064;&#28335;&#28304;.TIF" TargetMode="External"/><Relationship Id="rId17" Type="http://schemas.openxmlformats.org/officeDocument/2006/relationships/image" Target="media/image8.png"/><Relationship Id="rId16" Type="http://schemas.openxmlformats.org/officeDocument/2006/relationships/image" Target="L765.TIF" TargetMode="External"/><Relationship Id="rId15" Type="http://schemas.openxmlformats.org/officeDocument/2006/relationships/image" Target="media/image7.png"/><Relationship Id="rId14" Type="http://schemas.openxmlformats.org/officeDocument/2006/relationships/image" Target="L764.TIF" TargetMode="External"/><Relationship Id="rId13" Type="http://schemas.openxmlformats.org/officeDocument/2006/relationships/image" Target="media/image6.png"/><Relationship Id="rId12" Type="http://schemas.openxmlformats.org/officeDocument/2006/relationships/image" Target="L763.TIF" TargetMode="External"/><Relationship Id="rId11" Type="http://schemas.openxmlformats.org/officeDocument/2006/relationships/image" Target="media/image5.png"/><Relationship Id="rId10" Type="http://schemas.openxmlformats.org/officeDocument/2006/relationships/image" Target="L762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16</Pages>
  <Words>9097</Words>
  <Characters>9408</Characters>
  <Lines>306</Lines>
  <Paragraphs>86</Paragraphs>
  <TotalTime>30</TotalTime>
  <ScaleCrop>false</ScaleCrop>
  <LinksUpToDate>false</LinksUpToDate>
  <CharactersWithSpaces>9646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2022-02-14T01:19:00Z</dcterms:created>
  <dc:creator>User</dc:creator>
  <cp:lastModifiedBy>珊珊</cp:lastModifiedBy>
  <dcterms:modified xsi:type="dcterms:W3CDTF">2022-09-16T01:49:51Z</dcterms:modified>
  <dc:title>〖BT3〗课时19〓影响气候的主要因素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41C2D7F6D32A450081469DD7821FF497</vt:lpwstr>
  </property>
</Properties>
</file>