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90" w:rsidRDefault="00C74BA3" w:rsidP="008A0DA4">
      <w:pPr>
        <w:tabs>
          <w:tab w:val="center" w:pos="4224"/>
          <w:tab w:val="right" w:pos="8448"/>
        </w:tabs>
        <w:adjustRightInd w:val="0"/>
        <w:snapToGrid w:val="0"/>
        <w:spacing w:after="0" w:line="240" w:lineRule="auto"/>
        <w:ind w:leftChars="95" w:left="655" w:hangingChars="163" w:hanging="456"/>
        <w:jc w:val="center"/>
        <w:rPr>
          <w:rFonts w:ascii="黑体" w:eastAsia="黑体" w:hAnsi="黑体"/>
          <w:bCs/>
          <w:sz w:val="28"/>
          <w:szCs w:val="28"/>
        </w:rPr>
      </w:pPr>
      <w:bookmarkStart w:id="0" w:name="_Hlk133738698"/>
      <w:bookmarkStart w:id="1" w:name="_Hlk133937932"/>
      <w:bookmarkEnd w:id="0"/>
      <w:r>
        <w:rPr>
          <w:rFonts w:ascii="黑体" w:eastAsia="黑体" w:hAnsi="黑体" w:hint="eastAsia"/>
          <w:bCs/>
          <w:sz w:val="28"/>
          <w:szCs w:val="28"/>
        </w:rPr>
        <w:t>江苏省仪征中学</w:t>
      </w:r>
      <w:r>
        <w:rPr>
          <w:rFonts w:ascii="黑体" w:eastAsia="黑体" w:hAnsi="黑体" w:hint="eastAsia"/>
          <w:bCs/>
          <w:sz w:val="28"/>
          <w:szCs w:val="28"/>
        </w:rPr>
        <w:t>2</w:t>
      </w:r>
      <w:r>
        <w:rPr>
          <w:rFonts w:ascii="黑体" w:eastAsia="黑体" w:hAnsi="黑体"/>
          <w:bCs/>
          <w:sz w:val="28"/>
          <w:szCs w:val="28"/>
        </w:rPr>
        <w:t>023</w:t>
      </w:r>
      <w:r>
        <w:rPr>
          <w:rFonts w:ascii="黑体" w:eastAsia="黑体" w:hAnsi="黑体" w:hint="eastAsia"/>
          <w:bCs/>
          <w:sz w:val="28"/>
          <w:szCs w:val="28"/>
        </w:rPr>
        <w:t>届高三物理</w:t>
      </w:r>
      <w:bookmarkEnd w:id="1"/>
      <w:r>
        <w:rPr>
          <w:rFonts w:ascii="黑体" w:eastAsia="黑体" w:hAnsi="黑体" w:hint="eastAsia"/>
          <w:bCs/>
          <w:sz w:val="28"/>
          <w:szCs w:val="28"/>
        </w:rPr>
        <w:t>热学专项训练</w:t>
      </w:r>
      <w:r>
        <w:rPr>
          <w:rFonts w:ascii="黑体" w:eastAsia="黑体" w:hAnsi="黑体" w:hint="eastAsia"/>
          <w:bCs/>
          <w:sz w:val="28"/>
          <w:szCs w:val="28"/>
        </w:rPr>
        <w:t xml:space="preserve"> </w:t>
      </w:r>
      <w:r>
        <w:rPr>
          <w:rFonts w:ascii="黑体" w:eastAsia="黑体" w:hAnsi="黑体"/>
          <w:bCs/>
          <w:sz w:val="28"/>
          <w:szCs w:val="28"/>
        </w:rPr>
        <w:t xml:space="preserve"> </w:t>
      </w:r>
      <w:r>
        <w:rPr>
          <w:rFonts w:ascii="黑体" w:eastAsia="黑体" w:hAnsi="黑体"/>
          <w:bCs/>
          <w:sz w:val="18"/>
          <w:szCs w:val="18"/>
        </w:rPr>
        <w:t>2023.5</w:t>
      </w:r>
    </w:p>
    <w:p w:rsidR="00176690" w:rsidRDefault="00C74BA3" w:rsidP="008A0DA4">
      <w:pPr>
        <w:numPr>
          <w:ilvl w:val="0"/>
          <w:numId w:val="1"/>
        </w:numPr>
        <w:adjustRightInd w:val="0"/>
        <w:snapToGrid w:val="0"/>
        <w:spacing w:after="0" w:line="240" w:lineRule="auto"/>
        <w:ind w:leftChars="95" w:left="543" w:hangingChars="163" w:hanging="344"/>
      </w:pPr>
      <w:r>
        <w:rPr>
          <w:b/>
          <w:szCs w:val="21"/>
        </w:rPr>
        <w:t>单</w:t>
      </w:r>
      <w:r>
        <w:rPr>
          <w:rFonts w:hint="eastAsia"/>
          <w:b/>
          <w:szCs w:val="21"/>
        </w:rPr>
        <w:t>项</w:t>
      </w:r>
      <w:r>
        <w:rPr>
          <w:b/>
          <w:szCs w:val="21"/>
        </w:rPr>
        <w:t>选</w:t>
      </w:r>
      <w:r>
        <w:rPr>
          <w:rFonts w:hint="eastAsia"/>
          <w:b/>
          <w:szCs w:val="21"/>
        </w:rPr>
        <w:t>择</w:t>
      </w:r>
      <w:r>
        <w:rPr>
          <w:b/>
          <w:szCs w:val="21"/>
        </w:rPr>
        <w:t>题（本题共</w:t>
      </w:r>
      <w:r>
        <w:rPr>
          <w:b/>
          <w:szCs w:val="21"/>
        </w:rPr>
        <w:t>10</w:t>
      </w:r>
      <w:r>
        <w:rPr>
          <w:b/>
          <w:szCs w:val="21"/>
        </w:rPr>
        <w:t>小题，每小题</w:t>
      </w:r>
      <w:r>
        <w:rPr>
          <w:b/>
          <w:szCs w:val="21"/>
        </w:rPr>
        <w:t>4</w:t>
      </w:r>
      <w:r>
        <w:rPr>
          <w:b/>
          <w:szCs w:val="21"/>
        </w:rPr>
        <w:t>分，共</w:t>
      </w:r>
      <w:r>
        <w:rPr>
          <w:b/>
          <w:szCs w:val="21"/>
        </w:rPr>
        <w:t>40</w:t>
      </w:r>
      <w:r>
        <w:rPr>
          <w:b/>
          <w:szCs w:val="21"/>
        </w:rPr>
        <w:t>分，每小题只有一个选项符合题意</w:t>
      </w:r>
      <w:r>
        <w:rPr>
          <w:szCs w:val="21"/>
        </w:rPr>
        <w:t>．</w:t>
      </w:r>
      <w:r>
        <w:rPr>
          <w:b/>
          <w:szCs w:val="21"/>
        </w:rPr>
        <w:t>）</w:t>
      </w:r>
    </w:p>
    <w:p w:rsidR="00176690" w:rsidRDefault="00C74BA3" w:rsidP="002E4924">
      <w:pPr>
        <w:adjustRightInd w:val="0"/>
        <w:spacing w:after="0" w:line="240" w:lineRule="auto"/>
        <w:ind w:leftChars="1" w:left="537" w:hangingChars="255" w:hanging="535"/>
      </w:pPr>
      <w:r>
        <w:rPr>
          <w:rFonts w:hint="eastAsia"/>
        </w:rPr>
        <w:t>1</w:t>
      </w:r>
      <w:r>
        <w:t>．</w:t>
      </w:r>
      <w:r>
        <w:t>2022</w:t>
      </w:r>
      <w:r>
        <w:t>年</w:t>
      </w:r>
      <w:r>
        <w:t>3</w:t>
      </w:r>
      <w:r>
        <w:t>月</w:t>
      </w:r>
      <w:r>
        <w:t>23</w:t>
      </w:r>
      <w:r>
        <w:t>日，</w:t>
      </w:r>
      <w:r>
        <w:t>“</w:t>
      </w:r>
      <w:r>
        <w:t>天宫课堂</w:t>
      </w:r>
      <w:r>
        <w:t>”</w:t>
      </w:r>
      <w:r>
        <w:t>第二课在中国空间站开讲，</w:t>
      </w:r>
      <w:r>
        <w:t>“</w:t>
      </w:r>
      <w:r>
        <w:t>太空教师</w:t>
      </w:r>
      <w:r>
        <w:t>”</w:t>
      </w:r>
      <w:r>
        <w:t>崔志刚、王亚平、叶光富相互配合，生动演示了微重力环境下太空</w:t>
      </w:r>
      <w:r>
        <w:t>“</w:t>
      </w:r>
      <w:r>
        <w:t>冰雪</w:t>
      </w:r>
      <w:r>
        <w:t>”</w:t>
      </w:r>
      <w:r>
        <w:t>实验、</w:t>
      </w:r>
      <w:r>
        <w:t>“</w:t>
      </w:r>
      <w:r>
        <w:t>液桥</w:t>
      </w:r>
      <w:r>
        <w:t>”</w:t>
      </w:r>
      <w:r>
        <w:t xml:space="preserve">演示实验（如图所示）、水油分离实验、太空抛物实验等，并深入浅出地讲解了实验现象背后的科学原理，下列说法正确的是（　　</w:t>
      </w:r>
      <w:r w:rsidR="00A44B7E">
        <w:rPr>
          <w:rFonts w:hint="eastAsia"/>
        </w:rPr>
        <w:t xml:space="preserve"> </w:t>
      </w:r>
      <w:r>
        <w:t>）</w:t>
      </w:r>
    </w:p>
    <w:p w:rsidR="00176690" w:rsidRDefault="00A44B7E" w:rsidP="00A44B7E">
      <w:pPr>
        <w:adjustRightInd w:val="0"/>
        <w:spacing w:after="0" w:line="240" w:lineRule="auto"/>
        <w:ind w:leftChars="254" w:left="533" w:firstLineChars="14" w:firstLine="29"/>
      </w:pPr>
      <w:r>
        <w:drawing>
          <wp:anchor distT="0" distB="0" distL="114300" distR="114300" simplePos="0" relativeHeight="251662336" behindDoc="0" locked="0" layoutInCell="1" allowOverlap="1" wp14:anchorId="1083949E" wp14:editId="22E92567">
            <wp:simplePos x="0" y="0"/>
            <wp:positionH relativeFrom="column">
              <wp:posOffset>4438650</wp:posOffset>
            </wp:positionH>
            <wp:positionV relativeFrom="paragraph">
              <wp:posOffset>76835</wp:posOffset>
            </wp:positionV>
            <wp:extent cx="1571625" cy="971550"/>
            <wp:effectExtent l="0" t="0" r="9525"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1571625" cy="971550"/>
                    </a:xfrm>
                    <a:prstGeom prst="rect">
                      <a:avLst/>
                    </a:prstGeom>
                  </pic:spPr>
                </pic:pic>
              </a:graphicData>
            </a:graphic>
          </wp:anchor>
        </w:drawing>
      </w:r>
      <w:r w:rsidR="00C74BA3">
        <w:t>A</w:t>
      </w:r>
      <w:r w:rsidR="00C74BA3">
        <w:t>．只有在太空中才能进行</w:t>
      </w:r>
      <w:r w:rsidR="00C74BA3">
        <w:t>“</w:t>
      </w:r>
      <w:r w:rsidR="00C74BA3">
        <w:t>液桥</w:t>
      </w:r>
      <w:r w:rsidR="00C74BA3">
        <w:t>”</w:t>
      </w:r>
      <w:r w:rsidR="00C74BA3">
        <w:t>实验</w:t>
      </w:r>
    </w:p>
    <w:p w:rsidR="00176690" w:rsidRDefault="00C74BA3" w:rsidP="00A44B7E">
      <w:pPr>
        <w:adjustRightInd w:val="0"/>
        <w:spacing w:after="0" w:line="240" w:lineRule="auto"/>
        <w:ind w:leftChars="254" w:left="533" w:firstLineChars="14" w:firstLine="29"/>
      </w:pPr>
      <w:r>
        <w:t>B</w:t>
      </w:r>
      <w:r>
        <w:t>．</w:t>
      </w:r>
      <w:proofErr w:type="gramStart"/>
      <w:r>
        <w:t>油能够</w:t>
      </w:r>
      <w:proofErr w:type="gramEnd"/>
      <w:r>
        <w:t>飘在水面上是由于水具有表面张力</w:t>
      </w:r>
    </w:p>
    <w:p w:rsidR="00176690" w:rsidRDefault="00C74BA3" w:rsidP="00A44B7E">
      <w:pPr>
        <w:adjustRightInd w:val="0"/>
        <w:spacing w:after="0" w:line="240" w:lineRule="auto"/>
        <w:ind w:leftChars="254" w:left="533" w:firstLineChars="14" w:firstLine="29"/>
      </w:pPr>
      <w:r>
        <w:t>C</w:t>
      </w:r>
      <w:r>
        <w:t>．塑料制成的液桥板是晶体</w:t>
      </w:r>
    </w:p>
    <w:p w:rsidR="00176690" w:rsidRDefault="00C74BA3" w:rsidP="00A44B7E">
      <w:pPr>
        <w:adjustRightInd w:val="0"/>
        <w:spacing w:after="0" w:line="240" w:lineRule="auto"/>
        <w:ind w:leftChars="254" w:left="533" w:firstLineChars="14" w:firstLine="29"/>
        <w:rPr>
          <w:rFonts w:hint="eastAsia"/>
        </w:rPr>
      </w:pPr>
      <w:r>
        <w:t>D</w:t>
      </w:r>
      <w:r>
        <w:t>．图中水把两块液桥板连在一起靠的是液体的表面张力</w:t>
      </w:r>
    </w:p>
    <w:p w:rsidR="00A44B7E" w:rsidRPr="00A44B7E" w:rsidRDefault="00A44B7E" w:rsidP="00F237E9">
      <w:pPr>
        <w:pStyle w:val="a0"/>
        <w:snapToGrid w:val="0"/>
        <w:spacing w:after="0" w:line="240" w:lineRule="auto"/>
      </w:pPr>
    </w:p>
    <w:p w:rsidR="00176690" w:rsidRDefault="00C74BA3" w:rsidP="00A44B7E">
      <w:pPr>
        <w:adjustRightInd w:val="0"/>
        <w:spacing w:after="0" w:line="240" w:lineRule="auto"/>
      </w:pPr>
      <w:r>
        <w:rPr>
          <w:rFonts w:hint="eastAsia"/>
        </w:rPr>
        <w:t>2</w:t>
      </w:r>
      <w:r>
        <w:rPr>
          <w:rFonts w:hint="eastAsia"/>
        </w:rPr>
        <w:t xml:space="preserve">．下列说法错误的是（　</w:t>
      </w:r>
      <w:r w:rsidR="00A44B7E">
        <w:rPr>
          <w:rFonts w:hint="eastAsia"/>
        </w:rPr>
        <w:t xml:space="preserve"> </w:t>
      </w:r>
      <w:r>
        <w:rPr>
          <w:rFonts w:hint="eastAsia"/>
        </w:rPr>
        <w:t xml:space="preserve">　）</w:t>
      </w:r>
    </w:p>
    <w:p w:rsidR="00176690" w:rsidRDefault="00C74BA3" w:rsidP="00A44B7E">
      <w:pPr>
        <w:adjustRightInd w:val="0"/>
        <w:spacing w:after="0" w:line="240" w:lineRule="auto"/>
        <w:ind w:leftChars="203" w:left="539" w:hangingChars="54" w:hanging="113"/>
      </w:pPr>
      <w:r>
        <w:rPr>
          <w:rFonts w:hint="eastAsia"/>
        </w:rPr>
        <w:t>A</w:t>
      </w:r>
      <w:r>
        <w:rPr>
          <w:rFonts w:hint="eastAsia"/>
        </w:rPr>
        <w:t>．</w:t>
      </w:r>
      <w:r>
        <w:rPr>
          <w:rFonts w:hint="eastAsia"/>
        </w:rPr>
        <w:t>PM2.5</w:t>
      </w:r>
      <w:r>
        <w:rPr>
          <w:rFonts w:hint="eastAsia"/>
        </w:rPr>
        <w:t>（指空气中直</w:t>
      </w:r>
      <w:proofErr w:type="gramStart"/>
      <w:r>
        <w:rPr>
          <w:rFonts w:hint="eastAsia"/>
        </w:rPr>
        <w:t>径</w:t>
      </w:r>
      <w:proofErr w:type="gramEnd"/>
      <w:r>
        <w:rPr>
          <w:rFonts w:hint="eastAsia"/>
        </w:rPr>
        <w:t>小于</w:t>
      </w:r>
      <w:r>
        <w:rPr>
          <w:rFonts w:hint="eastAsia"/>
        </w:rPr>
        <w:t>2.5</w:t>
      </w:r>
      <w:r>
        <w:rPr>
          <w:rFonts w:hint="eastAsia"/>
        </w:rPr>
        <w:t>微米的悬浮颗粒物）的密度与空气密度接近，所以不容易降到地面</w:t>
      </w:r>
    </w:p>
    <w:p w:rsidR="00176690" w:rsidRDefault="00C74BA3" w:rsidP="00A44B7E">
      <w:pPr>
        <w:adjustRightInd w:val="0"/>
        <w:spacing w:after="0" w:line="240" w:lineRule="auto"/>
        <w:ind w:leftChars="203" w:left="539" w:hangingChars="54" w:hanging="113"/>
      </w:pPr>
      <w:r>
        <w:rPr>
          <w:rFonts w:hint="eastAsia"/>
        </w:rPr>
        <w:t>B</w:t>
      </w:r>
      <w:r>
        <w:rPr>
          <w:rFonts w:hint="eastAsia"/>
        </w:rPr>
        <w:t>．液晶既具有液体的流动性，又具有单晶体的光学各向异性的特点</w:t>
      </w:r>
    </w:p>
    <w:p w:rsidR="00176690" w:rsidRDefault="00C74BA3" w:rsidP="00A44B7E">
      <w:pPr>
        <w:adjustRightInd w:val="0"/>
        <w:spacing w:after="0" w:line="240" w:lineRule="auto"/>
        <w:ind w:leftChars="203" w:left="539" w:hangingChars="54" w:hanging="113"/>
      </w:pPr>
      <w:r>
        <w:rPr>
          <w:rFonts w:hint="eastAsia"/>
        </w:rPr>
        <w:t>C</w:t>
      </w:r>
      <w:r>
        <w:rPr>
          <w:rFonts w:hint="eastAsia"/>
        </w:rPr>
        <w:t>．热量能够自发地从高温物体传到低温物体，也能自发地从低温物体传到高温物体</w:t>
      </w:r>
    </w:p>
    <w:p w:rsidR="00176690" w:rsidRDefault="00C74BA3" w:rsidP="00A44B7E">
      <w:pPr>
        <w:adjustRightInd w:val="0"/>
        <w:spacing w:after="0" w:line="240" w:lineRule="auto"/>
        <w:ind w:leftChars="203" w:left="539" w:hangingChars="54" w:hanging="113"/>
        <w:rPr>
          <w:rFonts w:hint="eastAsia"/>
        </w:rPr>
      </w:pPr>
      <w:r>
        <w:rPr>
          <w:rFonts w:hint="eastAsia"/>
        </w:rPr>
        <w:t>D</w:t>
      </w:r>
      <w:r>
        <w:rPr>
          <w:rFonts w:hint="eastAsia"/>
        </w:rPr>
        <w:t>．水的饱和</w:t>
      </w:r>
      <w:proofErr w:type="gramStart"/>
      <w:r>
        <w:rPr>
          <w:rFonts w:hint="eastAsia"/>
        </w:rPr>
        <w:t>汽压随温度</w:t>
      </w:r>
      <w:proofErr w:type="gramEnd"/>
      <w:r>
        <w:rPr>
          <w:rFonts w:hint="eastAsia"/>
        </w:rPr>
        <w:t>的升高而增大</w:t>
      </w:r>
    </w:p>
    <w:p w:rsidR="00A44B7E" w:rsidRPr="00A44B7E" w:rsidRDefault="00A44B7E" w:rsidP="00F237E9">
      <w:pPr>
        <w:pStyle w:val="a0"/>
        <w:snapToGrid w:val="0"/>
        <w:spacing w:after="0" w:line="240" w:lineRule="auto"/>
      </w:pPr>
    </w:p>
    <w:p w:rsidR="00176690" w:rsidRDefault="00C74BA3" w:rsidP="00850A57">
      <w:pPr>
        <w:shd w:val="clear" w:color="auto" w:fill="FFFFFF"/>
        <w:spacing w:after="0" w:line="240" w:lineRule="auto"/>
        <w:jc w:val="left"/>
        <w:textAlignment w:val="center"/>
      </w:pPr>
      <w:r>
        <w:rPr>
          <w:rFonts w:hint="eastAsia"/>
        </w:rPr>
        <w:t>3</w:t>
      </w:r>
      <w:r>
        <w:t>．下列说法中</w:t>
      </w:r>
      <w:r>
        <w:rPr>
          <w:rFonts w:hint="eastAsia"/>
        </w:rPr>
        <w:t>错误</w:t>
      </w:r>
      <w:r>
        <w:t xml:space="preserve">的是（　</w:t>
      </w:r>
      <w:r w:rsidR="00A44B7E">
        <w:rPr>
          <w:rFonts w:hint="eastAsia"/>
        </w:rPr>
        <w:t xml:space="preserve"> </w:t>
      </w:r>
      <w:r>
        <w:t xml:space="preserve">　）</w:t>
      </w:r>
    </w:p>
    <w:p w:rsidR="00176690" w:rsidRDefault="00C74BA3" w:rsidP="00A44B7E">
      <w:pPr>
        <w:shd w:val="clear" w:color="auto" w:fill="FFFFFF"/>
        <w:spacing w:after="0" w:line="240" w:lineRule="auto"/>
        <w:ind w:leftChars="136" w:left="540" w:hangingChars="121" w:hanging="254"/>
        <w:jc w:val="left"/>
        <w:textAlignment w:val="center"/>
        <w:rPr>
          <w:color w:val="000000" w:themeColor="text1"/>
        </w:rPr>
      </w:pPr>
      <w:r>
        <w:rPr>
          <w:color w:val="000000" w:themeColor="text1"/>
        </w:rPr>
        <w:t>A</w:t>
      </w:r>
      <w:r>
        <w:rPr>
          <w:color w:val="000000" w:themeColor="text1"/>
        </w:rPr>
        <w:t>．在火力发电机中，燃气的内能不可能全部变成电能</w:t>
      </w:r>
    </w:p>
    <w:p w:rsidR="00176690" w:rsidRDefault="00C74BA3" w:rsidP="00A44B7E">
      <w:pPr>
        <w:shd w:val="clear" w:color="auto" w:fill="FFFFFF"/>
        <w:spacing w:after="0" w:line="240" w:lineRule="auto"/>
        <w:ind w:leftChars="136" w:left="540" w:hangingChars="121" w:hanging="254"/>
        <w:jc w:val="left"/>
        <w:textAlignment w:val="center"/>
        <w:rPr>
          <w:color w:val="000000" w:themeColor="text1"/>
        </w:rPr>
      </w:pPr>
      <w:r>
        <w:rPr>
          <w:color w:val="000000" w:themeColor="text1"/>
        </w:rPr>
        <w:t>B</w:t>
      </w:r>
      <w:r>
        <w:rPr>
          <w:color w:val="000000" w:themeColor="text1"/>
        </w:rPr>
        <w:t>．重庆的冬天比较潮湿，湿的衣服不容易晾干，是因为空气的相对湿度大</w:t>
      </w:r>
    </w:p>
    <w:p w:rsidR="00176690" w:rsidRDefault="00C74BA3" w:rsidP="00A44B7E">
      <w:pPr>
        <w:shd w:val="clear" w:color="auto" w:fill="FFFFFF"/>
        <w:spacing w:after="0" w:line="240" w:lineRule="auto"/>
        <w:ind w:leftChars="136" w:left="540" w:hangingChars="121" w:hanging="254"/>
        <w:jc w:val="left"/>
        <w:textAlignment w:val="center"/>
        <w:rPr>
          <w:color w:val="000000" w:themeColor="text1"/>
        </w:rPr>
      </w:pPr>
      <w:r>
        <w:rPr>
          <w:color w:val="000000" w:themeColor="text1"/>
        </w:rPr>
        <w:t>C</w:t>
      </w:r>
      <w:r>
        <w:rPr>
          <w:color w:val="000000" w:themeColor="text1"/>
        </w:rPr>
        <w:t>．夏日的清晨，荷叶上滚动的小露珠呈现为近似的球形，这是表面张力和浸润现象共同作用的结果</w:t>
      </w:r>
    </w:p>
    <w:p w:rsidR="00176690" w:rsidRDefault="00C74BA3" w:rsidP="00A44B7E">
      <w:pPr>
        <w:shd w:val="clear" w:color="auto" w:fill="FFFFFF"/>
        <w:spacing w:after="0" w:line="240" w:lineRule="auto"/>
        <w:ind w:leftChars="136" w:left="540" w:hangingChars="121" w:hanging="254"/>
        <w:jc w:val="left"/>
        <w:textAlignment w:val="center"/>
        <w:rPr>
          <w:rFonts w:hint="eastAsia"/>
        </w:rPr>
      </w:pPr>
      <w:r>
        <w:rPr>
          <w:color w:val="000000" w:themeColor="text1"/>
        </w:rPr>
        <w:t>D</w:t>
      </w:r>
      <w:r>
        <w:rPr>
          <w:color w:val="000000" w:themeColor="text1"/>
        </w:rPr>
        <w:t>．</w:t>
      </w:r>
      <w:r>
        <w:t>如果附着</w:t>
      </w:r>
      <w:proofErr w:type="gramStart"/>
      <w:r>
        <w:t>层分子</w:t>
      </w:r>
      <w:proofErr w:type="gramEnd"/>
      <w:r>
        <w:t>受到固体分子的作用力小于液体内部分子的作用力，该液体与物体之间是</w:t>
      </w:r>
      <w:proofErr w:type="gramStart"/>
      <w:r>
        <w:t>不</w:t>
      </w:r>
      <w:proofErr w:type="gramEnd"/>
      <w:r>
        <w:t>浸润的</w:t>
      </w:r>
    </w:p>
    <w:p w:rsidR="00A44B7E" w:rsidRPr="00A44B7E" w:rsidRDefault="00A44B7E" w:rsidP="00F237E9">
      <w:pPr>
        <w:pStyle w:val="a0"/>
        <w:snapToGrid w:val="0"/>
        <w:spacing w:after="0" w:line="240" w:lineRule="auto"/>
      </w:pPr>
    </w:p>
    <w:p w:rsidR="00176690" w:rsidRDefault="00C74BA3" w:rsidP="00A44B7E">
      <w:pPr>
        <w:shd w:val="clear" w:color="auto" w:fill="FFFFFF"/>
        <w:snapToGrid w:val="0"/>
        <w:spacing w:after="0" w:line="240" w:lineRule="auto"/>
        <w:jc w:val="left"/>
        <w:textAlignment w:val="center"/>
      </w:pPr>
      <w:r>
        <w:rPr>
          <w:rFonts w:hint="eastAsia"/>
        </w:rPr>
        <w:t>4</w:t>
      </w:r>
      <w:r>
        <w:t>．如图所示为一定质量的理想气体等温变化</w:t>
      </w:r>
      <w:r w:rsidR="00A44B7E">
        <w:object w:dxaOrig="527" w:dyaOrig="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2b1a26e4f37c51dca3d156356c8c84e9" style="width:23.4pt;height:11.15pt" o:ole="">
            <v:imagedata r:id="rId10" o:title="eqId2b1a26e4f37c51dca3d156356c8c84e9"/>
          </v:shape>
          <o:OLEObject Type="Embed" ProgID="Equation.DSMT4" ShapeID="_x0000_i1025" DrawAspect="Content" ObjectID="_1745046372" r:id="rId11"/>
        </w:object>
      </w:r>
      <w:r>
        <w:t>图线，</w:t>
      </w:r>
      <w:r>
        <w:rPr>
          <w:rFonts w:eastAsia="Times New Roman"/>
          <w:i/>
        </w:rPr>
        <w:t>A</w:t>
      </w:r>
      <w:r>
        <w:t>、</w:t>
      </w:r>
      <w:r>
        <w:rPr>
          <w:rFonts w:eastAsia="Times New Roman"/>
          <w:i/>
        </w:rPr>
        <w:t>C</w:t>
      </w:r>
      <w:r>
        <w:t>是双曲线上的两点，</w:t>
      </w:r>
      <w:r>
        <w:object w:dxaOrig="246" w:dyaOrig="311">
          <v:shape id="_x0000_i1026" type="#_x0000_t75" alt="eqId522230546d4b802094e86ceb48c2ba38" style="width:12.3pt;height:15.55pt" o:ole="">
            <v:imagedata r:id="rId12" o:title="eqId522230546d4b802094e86ceb48c2ba38"/>
          </v:shape>
          <o:OLEObject Type="Embed" ProgID="Equation.DSMT4" ShapeID="_x0000_i1026" DrawAspect="Content" ObjectID="_1745046373" r:id="rId13"/>
        </w:object>
      </w:r>
      <w:r>
        <w:t>和</w:t>
      </w:r>
      <w:r>
        <w:object w:dxaOrig="281" w:dyaOrig="321">
          <v:shape id="_x0000_i1027" type="#_x0000_t75" alt="eqId0b4f150ab98bde511e0f65d9bafab031" style="width:14.05pt;height:16.05pt" o:ole="">
            <v:imagedata r:id="rId14" o:title="eqId0b4f150ab98bde511e0f65d9bafab031"/>
          </v:shape>
          <o:OLEObject Type="Embed" ProgID="Equation.DSMT4" ShapeID="_x0000_i1027" DrawAspect="Content" ObjectID="_1745046374" r:id="rId15"/>
        </w:object>
      </w:r>
      <w:r>
        <w:t>则分别为</w:t>
      </w:r>
      <w:r>
        <w:rPr>
          <w:rFonts w:eastAsia="Times New Roman"/>
          <w:i/>
        </w:rPr>
        <w:t>A</w:t>
      </w:r>
      <w:r>
        <w:t>、</w:t>
      </w:r>
      <w:r>
        <w:rPr>
          <w:rFonts w:hint="eastAsia"/>
        </w:rPr>
        <w:t xml:space="preserve"> </w:t>
      </w:r>
    </w:p>
    <w:p w:rsidR="00176690" w:rsidRDefault="00A44B7E" w:rsidP="00A44B7E">
      <w:pPr>
        <w:shd w:val="clear" w:color="auto" w:fill="FFFFFF"/>
        <w:snapToGrid w:val="0"/>
        <w:spacing w:after="0" w:line="240" w:lineRule="auto"/>
        <w:ind w:leftChars="145" w:left="539" w:hangingChars="112" w:hanging="235"/>
        <w:jc w:val="left"/>
        <w:textAlignment w:val="center"/>
      </w:pPr>
      <w:r>
        <w:rPr>
          <w:noProof/>
        </w:rPr>
        <w:drawing>
          <wp:anchor distT="0" distB="0" distL="114300" distR="114300" simplePos="0" relativeHeight="251663360" behindDoc="0" locked="0" layoutInCell="1" allowOverlap="1" wp14:anchorId="3C1D2AF6" wp14:editId="4605E919">
            <wp:simplePos x="0" y="0"/>
            <wp:positionH relativeFrom="column">
              <wp:posOffset>4880610</wp:posOffset>
            </wp:positionH>
            <wp:positionV relativeFrom="paragraph">
              <wp:posOffset>65405</wp:posOffset>
            </wp:positionV>
            <wp:extent cx="1021080" cy="890905"/>
            <wp:effectExtent l="0" t="0" r="7620" b="444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6"/>
                    <a:stretch>
                      <a:fillRect/>
                    </a:stretch>
                  </pic:blipFill>
                  <pic:spPr>
                    <a:xfrm>
                      <a:off x="0" y="0"/>
                      <a:ext cx="1021080" cy="890905"/>
                    </a:xfrm>
                    <a:prstGeom prst="rect">
                      <a:avLst/>
                    </a:prstGeom>
                  </pic:spPr>
                </pic:pic>
              </a:graphicData>
            </a:graphic>
            <wp14:sizeRelH relativeFrom="margin">
              <wp14:pctWidth>0</wp14:pctWidth>
            </wp14:sizeRelH>
            <wp14:sizeRelV relativeFrom="margin">
              <wp14:pctHeight>0</wp14:pctHeight>
            </wp14:sizeRelV>
          </wp:anchor>
        </w:drawing>
      </w:r>
      <w:r w:rsidR="00C74BA3">
        <w:rPr>
          <w:rFonts w:eastAsia="Times New Roman"/>
          <w:i/>
        </w:rPr>
        <w:t>C</w:t>
      </w:r>
      <w:r w:rsidR="00C74BA3">
        <w:t>两点对应的气体</w:t>
      </w:r>
      <w:r w:rsidR="00C74BA3">
        <w:t>内能，</w:t>
      </w:r>
      <w:r w:rsidR="00C74BA3">
        <w:object w:dxaOrig="580" w:dyaOrig="245">
          <v:shape id="_x0000_i1028" type="#_x0000_t75" alt="eqId3fe95f656b98b53f71a9d72bf0c9a4b9" style="width:29pt;height:12.25pt" o:ole="">
            <v:imagedata r:id="rId17" o:title="eqId3fe95f656b98b53f71a9d72bf0c9a4b9"/>
          </v:shape>
          <o:OLEObject Type="Embed" ProgID="Equation.DSMT4" ShapeID="_x0000_i1028" DrawAspect="Content" ObjectID="_1745046375" r:id="rId18"/>
        </w:object>
      </w:r>
      <w:r w:rsidR="00C74BA3">
        <w:t>和</w:t>
      </w:r>
      <w:r w:rsidR="00C74BA3">
        <w:object w:dxaOrig="615" w:dyaOrig="242">
          <v:shape id="_x0000_i1029" type="#_x0000_t75" alt="eqId4807ca16360c0cca436e59d4be98f626" style="width:30.75pt;height:12.1pt" o:ole="">
            <v:imagedata r:id="rId19" o:title="eqId4807ca16360c0cca436e59d4be98f626"/>
          </v:shape>
          <o:OLEObject Type="Embed" ProgID="Equation.DSMT4" ShapeID="_x0000_i1029" DrawAspect="Content" ObjectID="_1745046376" r:id="rId20"/>
        </w:object>
      </w:r>
      <w:r w:rsidR="00C74BA3">
        <w:t>的面积分别为</w:t>
      </w:r>
      <w:r w:rsidR="00C74BA3">
        <w:object w:dxaOrig="228" w:dyaOrig="322">
          <v:shape id="_x0000_i1030" type="#_x0000_t75" alt="eqIde097c8d4c948de063796bd19f85b3a9a" style="width:11.4pt;height:16.1pt" o:ole="">
            <v:imagedata r:id="rId21" o:title="eqIde097c8d4c948de063796bd19f85b3a9a"/>
          </v:shape>
          <o:OLEObject Type="Embed" ProgID="Equation.DSMT4" ShapeID="_x0000_i1030" DrawAspect="Content" ObjectID="_1745046377" r:id="rId22"/>
        </w:object>
      </w:r>
      <w:r w:rsidR="00C74BA3">
        <w:t>和</w:t>
      </w:r>
      <w:r w:rsidR="00C74BA3">
        <w:object w:dxaOrig="228" w:dyaOrig="282">
          <v:shape id="_x0000_i1031" type="#_x0000_t75" alt="eqId1e0bd63f55069a3bc870915010b39225" style="width:11.4pt;height:14.1pt" o:ole="">
            <v:imagedata r:id="rId23" o:title="eqId1e0bd63f55069a3bc870915010b39225"/>
          </v:shape>
          <o:OLEObject Type="Embed" ProgID="Equation.DSMT4" ShapeID="_x0000_i1031" DrawAspect="Content" ObjectID="_1745046378" r:id="rId24"/>
        </w:object>
      </w:r>
      <w:r w:rsidR="00C74BA3">
        <w:t xml:space="preserve">，则（　</w:t>
      </w:r>
      <w:r>
        <w:rPr>
          <w:rFonts w:hint="eastAsia"/>
        </w:rPr>
        <w:t xml:space="preserve"> </w:t>
      </w:r>
      <w:r w:rsidR="00C74BA3">
        <w:t xml:space="preserve">　）</w:t>
      </w:r>
    </w:p>
    <w:p w:rsidR="00176690" w:rsidRDefault="00C74BA3" w:rsidP="00A44B7E">
      <w:pPr>
        <w:shd w:val="clear" w:color="auto" w:fill="FFFFFF"/>
        <w:tabs>
          <w:tab w:val="left" w:pos="4156"/>
        </w:tabs>
        <w:snapToGrid w:val="0"/>
        <w:spacing w:after="0" w:line="240" w:lineRule="auto"/>
        <w:ind w:leftChars="145" w:left="539" w:hangingChars="112" w:hanging="235"/>
        <w:jc w:val="left"/>
        <w:textAlignment w:val="center"/>
      </w:pPr>
      <w:r>
        <w:t>A</w:t>
      </w:r>
      <w:r>
        <w:t>．</w:t>
      </w:r>
      <w:r>
        <w:object w:dxaOrig="633" w:dyaOrig="327">
          <v:shape id="_x0000_i1032" type="#_x0000_t75" alt="eqIdc360fec104715a3dde04e579cd08ee31" style="width:31.65pt;height:16.35pt" o:ole="">
            <v:imagedata r:id="rId25" o:title="eqIdc360fec104715a3dde04e579cd08ee31"/>
          </v:shape>
          <o:OLEObject Type="Embed" ProgID="Equation.DSMT4" ShapeID="_x0000_i1032" DrawAspect="Content" ObjectID="_1745046379" r:id="rId26"/>
        </w:object>
      </w:r>
      <w:r>
        <w:tab/>
        <w:t>B</w:t>
      </w:r>
      <w:r>
        <w:t>．</w:t>
      </w:r>
      <w:r>
        <w:object w:dxaOrig="562" w:dyaOrig="271">
          <v:shape id="_x0000_i1033" type="#_x0000_t75" alt="eqId31dd78e9156dcf6db93f6cbcc5b43b14" style="width:28.1pt;height:13.55pt" o:ole="">
            <v:imagedata r:id="rId27" o:title="eqId31dd78e9156dcf6db93f6cbcc5b43b14"/>
          </v:shape>
          <o:OLEObject Type="Embed" ProgID="Equation.DSMT4" ShapeID="_x0000_i1033" DrawAspect="Content" ObjectID="_1745046380" r:id="rId28"/>
        </w:object>
      </w:r>
    </w:p>
    <w:p w:rsidR="00176690" w:rsidRDefault="00C74BA3" w:rsidP="00A44B7E">
      <w:pPr>
        <w:shd w:val="clear" w:color="auto" w:fill="FFFFFF"/>
        <w:tabs>
          <w:tab w:val="left" w:pos="4156"/>
        </w:tabs>
        <w:snapToGrid w:val="0"/>
        <w:spacing w:after="0" w:line="240" w:lineRule="auto"/>
        <w:ind w:leftChars="145" w:left="539" w:hangingChars="112" w:hanging="235"/>
        <w:jc w:val="left"/>
        <w:textAlignment w:val="center"/>
        <w:rPr>
          <w:rFonts w:hint="eastAsia"/>
        </w:rPr>
      </w:pPr>
      <w:r>
        <w:t>C</w:t>
      </w:r>
      <w:r>
        <w:t>．</w:t>
      </w:r>
      <w:r>
        <w:object w:dxaOrig="668" w:dyaOrig="314">
          <v:shape id="_x0000_i1034" type="#_x0000_t75" alt="eqId66244b8158c11f06618ba1751b4cdaeb" style="width:33.4pt;height:15.7pt" o:ole="">
            <v:imagedata r:id="rId29" o:title="eqId66244b8158c11f06618ba1751b4cdaeb"/>
          </v:shape>
          <o:OLEObject Type="Embed" ProgID="Equation.DSMT4" ShapeID="_x0000_i1034" DrawAspect="Content" ObjectID="_1745046381" r:id="rId30"/>
        </w:object>
      </w:r>
      <w:r>
        <w:tab/>
        <w:t>D</w:t>
      </w:r>
      <w:r>
        <w:t>．</w:t>
      </w:r>
      <w:r>
        <w:object w:dxaOrig="668" w:dyaOrig="314">
          <v:shape id="_x0000_i1035" type="#_x0000_t75" alt="eqIda8208fa74a5e23b661f6bb9993c9fccf" style="width:33.4pt;height:15.7pt" o:ole="">
            <v:imagedata r:id="rId31" o:title="eqIda8208fa74a5e23b661f6bb9993c9fccf"/>
          </v:shape>
          <o:OLEObject Type="Embed" ProgID="Equation.DSMT4" ShapeID="_x0000_i1035" DrawAspect="Content" ObjectID="_1745046382" r:id="rId32"/>
        </w:object>
      </w:r>
    </w:p>
    <w:p w:rsidR="00A44B7E" w:rsidRPr="00A44B7E" w:rsidRDefault="00A44B7E" w:rsidP="00F237E9">
      <w:pPr>
        <w:pStyle w:val="a0"/>
        <w:snapToGrid w:val="0"/>
        <w:spacing w:after="0" w:line="240" w:lineRule="auto"/>
      </w:pPr>
    </w:p>
    <w:p w:rsidR="00176690" w:rsidRDefault="00C74BA3" w:rsidP="00850A57">
      <w:pPr>
        <w:spacing w:after="0" w:line="240" w:lineRule="auto"/>
        <w:rPr>
          <w:rFonts w:ascii="Calibri" w:hAnsi="Calibri"/>
        </w:rPr>
      </w:pPr>
      <w:r>
        <w:rPr>
          <w:rFonts w:hint="eastAsia"/>
        </w:rPr>
        <w:t>5</w:t>
      </w:r>
      <w:r>
        <w:t>．</w:t>
      </w:r>
      <w:r>
        <w:rPr>
          <w:rFonts w:ascii="Calibri" w:hAnsi="Calibri"/>
        </w:rPr>
        <w:t>下列说法</w:t>
      </w:r>
      <w:r>
        <w:rPr>
          <w:rFonts w:ascii="Calibri" w:hAnsi="Calibri" w:hint="eastAsia"/>
        </w:rPr>
        <w:t>错误</w:t>
      </w:r>
      <w:r>
        <w:rPr>
          <w:rFonts w:ascii="Calibri" w:hAnsi="Calibri"/>
        </w:rPr>
        <w:t>的是</w:t>
      </w:r>
      <w:r>
        <w:rPr>
          <w:rFonts w:ascii="Calibri" w:hAnsi="Calibri" w:hint="eastAsia"/>
        </w:rPr>
        <w:t>（</w:t>
      </w:r>
      <w:r>
        <w:rPr>
          <w:rFonts w:ascii="Calibri" w:hAnsi="Calibri" w:hint="eastAsia"/>
        </w:rPr>
        <w:t xml:space="preserve">  </w:t>
      </w:r>
      <w:r w:rsidR="00A44B7E">
        <w:rPr>
          <w:rFonts w:ascii="Calibri" w:hAnsi="Calibri" w:hint="eastAsia"/>
        </w:rPr>
        <w:t xml:space="preserve"> </w:t>
      </w:r>
      <w:r>
        <w:rPr>
          <w:rFonts w:ascii="Calibri" w:hAnsi="Calibri" w:hint="eastAsia"/>
        </w:rPr>
        <w:t xml:space="preserve">  </w:t>
      </w:r>
      <w:r>
        <w:rPr>
          <w:rFonts w:ascii="Calibri" w:hAnsi="Calibri" w:hint="eastAsia"/>
        </w:rPr>
        <w:t>）</w:t>
      </w:r>
    </w:p>
    <w:p w:rsidR="00176690" w:rsidRDefault="00C74BA3" w:rsidP="00A44B7E">
      <w:pPr>
        <w:adjustRightInd w:val="0"/>
        <w:spacing w:after="0" w:line="240" w:lineRule="auto"/>
        <w:ind w:leftChars="135" w:left="539" w:hangingChars="122" w:hanging="256"/>
      </w:pPr>
      <w:r>
        <w:t>A</w:t>
      </w:r>
      <w:r>
        <w:t>．给庄稼松土的目的是破坏土壤中的毛细管，从而减少土壤内部的水分蒸发</w:t>
      </w:r>
    </w:p>
    <w:p w:rsidR="00176690" w:rsidRDefault="00C74BA3" w:rsidP="00A44B7E">
      <w:pPr>
        <w:adjustRightInd w:val="0"/>
        <w:spacing w:after="0" w:line="240" w:lineRule="auto"/>
        <w:ind w:leftChars="135" w:left="539" w:hangingChars="122" w:hanging="256"/>
      </w:pPr>
      <w:r>
        <w:t>B</w:t>
      </w:r>
      <w:r>
        <w:t>．用滴管通过</w:t>
      </w:r>
      <w:proofErr w:type="gramStart"/>
      <w:r>
        <w:t>数滴数能定量</w:t>
      </w:r>
      <w:proofErr w:type="gramEnd"/>
      <w:r>
        <w:t>地量取少量液体，每一滴液体的体积都相同是表面张力的作用</w:t>
      </w:r>
    </w:p>
    <w:p w:rsidR="00176690" w:rsidRDefault="00C74BA3" w:rsidP="00A44B7E">
      <w:pPr>
        <w:adjustRightInd w:val="0"/>
        <w:spacing w:after="0" w:line="240" w:lineRule="auto"/>
        <w:ind w:leftChars="135" w:left="539" w:hangingChars="122" w:hanging="256"/>
      </w:pPr>
      <w:r>
        <w:t>C</w:t>
      </w:r>
      <w:r>
        <w:t>．布朗运动</w:t>
      </w:r>
      <w:r>
        <w:rPr>
          <w:rFonts w:hint="eastAsia"/>
        </w:rPr>
        <w:t>只</w:t>
      </w:r>
      <w:r>
        <w:t>可以发生在液体和气体中，</w:t>
      </w:r>
      <w:r>
        <w:rPr>
          <w:rFonts w:hint="eastAsia"/>
        </w:rPr>
        <w:t>不</w:t>
      </w:r>
      <w:r>
        <w:t>可以发生在固体内部</w:t>
      </w:r>
    </w:p>
    <w:p w:rsidR="00176690" w:rsidRDefault="00C74BA3" w:rsidP="00A44B7E">
      <w:pPr>
        <w:adjustRightInd w:val="0"/>
        <w:spacing w:after="0" w:line="240" w:lineRule="auto"/>
        <w:ind w:leftChars="135" w:left="539" w:hangingChars="122" w:hanging="256"/>
      </w:pPr>
      <w:r>
        <w:t>D</w:t>
      </w:r>
      <w:r>
        <w:t>．在室温和一个标准大气压下，相同质量的氧气和氢气，温度相同时内能也相同</w:t>
      </w:r>
    </w:p>
    <w:p w:rsidR="00176690" w:rsidRDefault="00176690" w:rsidP="00F237E9">
      <w:pPr>
        <w:pStyle w:val="a0"/>
        <w:snapToGrid w:val="0"/>
        <w:spacing w:after="0" w:line="240" w:lineRule="auto"/>
      </w:pPr>
    </w:p>
    <w:p w:rsidR="00176690" w:rsidRDefault="00C74BA3" w:rsidP="00850A57">
      <w:pPr>
        <w:adjustRightInd w:val="0"/>
        <w:spacing w:after="0" w:line="240" w:lineRule="auto"/>
      </w:pPr>
      <w:r w:rsidRPr="002E4924">
        <w:t>6.</w:t>
      </w:r>
      <w:r>
        <w:t>下列说法正确的是（　　）</w:t>
      </w:r>
    </w:p>
    <w:p w:rsidR="00176690" w:rsidRDefault="00C74BA3" w:rsidP="00850A57">
      <w:pPr>
        <w:shd w:val="clear" w:color="auto" w:fill="FFFFFF"/>
        <w:spacing w:after="0" w:line="240" w:lineRule="auto"/>
        <w:ind w:leftChars="95" w:left="541" w:hangingChars="163" w:hanging="342"/>
        <w:jc w:val="left"/>
        <w:textAlignment w:val="center"/>
      </w:pPr>
      <w:r>
        <w:rPr>
          <w:noProof/>
        </w:rPr>
        <w:drawing>
          <wp:inline distT="0" distB="0" distL="114300" distR="114300" wp14:anchorId="56B5D20B" wp14:editId="1847D407">
            <wp:extent cx="15240" cy="15240"/>
            <wp:effectExtent l="0" t="0" r="0" b="0"/>
            <wp:docPr id="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6"/>
                    <pic:cNvPicPr>
                      <a:picLocks noChangeAspect="1"/>
                    </pic:cNvPicPr>
                  </pic:nvPicPr>
                  <pic:blipFill>
                    <a:blip r:embed="rId33"/>
                    <a:stretch>
                      <a:fillRect/>
                    </a:stretch>
                  </pic:blipFill>
                  <pic:spPr>
                    <a:xfrm>
                      <a:off x="0" y="0"/>
                      <a:ext cx="15240" cy="15240"/>
                    </a:xfrm>
                    <a:prstGeom prst="rect">
                      <a:avLst/>
                    </a:prstGeom>
                    <a:noFill/>
                    <a:ln>
                      <a:noFill/>
                    </a:ln>
                  </pic:spPr>
                </pic:pic>
              </a:graphicData>
            </a:graphic>
          </wp:inline>
        </w:drawing>
      </w:r>
      <w:r>
        <w:rPr>
          <w:noProof/>
        </w:rPr>
        <w:drawing>
          <wp:inline distT="0" distB="0" distL="114300" distR="114300" wp14:anchorId="169DD6D4" wp14:editId="40474507">
            <wp:extent cx="15240" cy="15240"/>
            <wp:effectExtent l="0" t="0" r="0" b="0"/>
            <wp:docPr id="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7"/>
                    <pic:cNvPicPr>
                      <a:picLocks noChangeAspect="1"/>
                    </pic:cNvPicPr>
                  </pic:nvPicPr>
                  <pic:blipFill>
                    <a:blip r:embed="rId33"/>
                    <a:stretch>
                      <a:fillRect/>
                    </a:stretch>
                  </pic:blipFill>
                  <pic:spPr>
                    <a:xfrm>
                      <a:off x="0" y="0"/>
                      <a:ext cx="15240" cy="15240"/>
                    </a:xfrm>
                    <a:prstGeom prst="rect">
                      <a:avLst/>
                    </a:prstGeom>
                    <a:noFill/>
                    <a:ln>
                      <a:noFill/>
                    </a:ln>
                  </pic:spPr>
                </pic:pic>
              </a:graphicData>
            </a:graphic>
          </wp:inline>
        </w:drawing>
      </w:r>
      <w:r>
        <w:rPr>
          <w:noProof/>
        </w:rPr>
        <w:drawing>
          <wp:inline distT="0" distB="0" distL="114300" distR="114300" wp14:anchorId="092FF85C" wp14:editId="10579A98">
            <wp:extent cx="15240" cy="15240"/>
            <wp:effectExtent l="0" t="0" r="0" b="0"/>
            <wp:docPr id="9"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0"/>
                    <pic:cNvPicPr>
                      <a:picLocks noChangeAspect="1"/>
                    </pic:cNvPicPr>
                  </pic:nvPicPr>
                  <pic:blipFill>
                    <a:blip r:embed="rId34"/>
                    <a:stretch>
                      <a:fillRect/>
                    </a:stretch>
                  </pic:blipFill>
                  <pic:spPr>
                    <a:xfrm>
                      <a:off x="0" y="0"/>
                      <a:ext cx="15240" cy="15240"/>
                    </a:xfrm>
                    <a:prstGeom prst="rect">
                      <a:avLst/>
                    </a:prstGeom>
                    <a:noFill/>
                    <a:ln>
                      <a:noFill/>
                    </a:ln>
                  </pic:spPr>
                </pic:pic>
              </a:graphicData>
            </a:graphic>
          </wp:inline>
        </w:drawing>
      </w:r>
      <w:r>
        <w:rPr>
          <w:noProof/>
        </w:rPr>
        <w:drawing>
          <wp:inline distT="0" distB="0" distL="114300" distR="114300" wp14:anchorId="0BD28367" wp14:editId="2607B327">
            <wp:extent cx="9525" cy="9525"/>
            <wp:effectExtent l="0" t="0" r="0" b="0"/>
            <wp:docPr id="1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2"/>
                    <pic:cNvPicPr>
                      <a:picLocks noChangeAspect="1"/>
                    </pic:cNvPicPr>
                  </pic:nvPicPr>
                  <pic:blipFill>
                    <a:blip r:embed="rId35"/>
                    <a:stretch>
                      <a:fillRect/>
                    </a:stretch>
                  </pic:blipFill>
                  <pic:spPr>
                    <a:xfrm>
                      <a:off x="0" y="0"/>
                      <a:ext cx="9525" cy="9525"/>
                    </a:xfrm>
                    <a:prstGeom prst="rect">
                      <a:avLst/>
                    </a:prstGeom>
                    <a:noFill/>
                    <a:ln>
                      <a:noFill/>
                    </a:ln>
                  </pic:spPr>
                </pic:pic>
              </a:graphicData>
            </a:graphic>
          </wp:inline>
        </w:drawing>
      </w:r>
      <w:r w:rsidR="006D76F1">
        <w:rPr>
          <w:rFonts w:hint="eastAsia"/>
        </w:rPr>
        <w:t xml:space="preserve">   </w:t>
      </w:r>
      <w:r>
        <w:rPr>
          <w:noProof/>
        </w:rPr>
        <w:drawing>
          <wp:inline distT="0" distB="0" distL="114300" distR="114300" wp14:anchorId="1070A381" wp14:editId="4C3D5884">
            <wp:extent cx="1958340" cy="867100"/>
            <wp:effectExtent l="0" t="0" r="3810" b="9525"/>
            <wp:docPr id="1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3"/>
                    <pic:cNvPicPr>
                      <a:picLocks noChangeAspect="1"/>
                    </pic:cNvPicPr>
                  </pic:nvPicPr>
                  <pic:blipFill>
                    <a:blip r:embed="rId36"/>
                    <a:stretch>
                      <a:fillRect/>
                    </a:stretch>
                  </pic:blipFill>
                  <pic:spPr>
                    <a:xfrm>
                      <a:off x="0" y="0"/>
                      <a:ext cx="1964524" cy="869838"/>
                    </a:xfrm>
                    <a:prstGeom prst="rect">
                      <a:avLst/>
                    </a:prstGeom>
                    <a:noFill/>
                    <a:ln>
                      <a:noFill/>
                    </a:ln>
                  </pic:spPr>
                </pic:pic>
              </a:graphicData>
            </a:graphic>
          </wp:inline>
        </w:drawing>
      </w:r>
      <w:r w:rsidR="006D76F1">
        <w:rPr>
          <w:rFonts w:hint="eastAsia"/>
        </w:rPr>
        <w:t xml:space="preserve">      </w:t>
      </w:r>
      <w:r>
        <w:rPr>
          <w:noProof/>
        </w:rPr>
        <w:drawing>
          <wp:inline distT="0" distB="0" distL="114300" distR="114300" wp14:anchorId="687992D2" wp14:editId="1B027E73">
            <wp:extent cx="2042160" cy="973101"/>
            <wp:effectExtent l="0" t="0" r="0" b="0"/>
            <wp:docPr id="1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4"/>
                    <pic:cNvPicPr>
                      <a:picLocks noChangeAspect="1"/>
                    </pic:cNvPicPr>
                  </pic:nvPicPr>
                  <pic:blipFill>
                    <a:blip r:embed="rId37"/>
                    <a:stretch>
                      <a:fillRect/>
                    </a:stretch>
                  </pic:blipFill>
                  <pic:spPr>
                    <a:xfrm>
                      <a:off x="0" y="0"/>
                      <a:ext cx="2042160" cy="973101"/>
                    </a:xfrm>
                    <a:prstGeom prst="rect">
                      <a:avLst/>
                    </a:prstGeom>
                    <a:noFill/>
                    <a:ln>
                      <a:noFill/>
                    </a:ln>
                  </pic:spPr>
                </pic:pic>
              </a:graphicData>
            </a:graphic>
          </wp:inline>
        </w:drawing>
      </w:r>
    </w:p>
    <w:p w:rsidR="00176690" w:rsidRDefault="00C74BA3" w:rsidP="00A44B7E">
      <w:pPr>
        <w:shd w:val="clear" w:color="auto" w:fill="FFFFFF"/>
        <w:spacing w:after="0" w:line="240" w:lineRule="auto"/>
        <w:ind w:leftChars="135" w:left="539" w:hangingChars="122" w:hanging="256"/>
        <w:jc w:val="left"/>
        <w:textAlignment w:val="center"/>
      </w:pPr>
      <w:r>
        <w:t>A</w:t>
      </w:r>
      <w:r>
        <w:t>．图甲为中间有隔板的绝热容器，隔板左侧装有温度为</w:t>
      </w:r>
      <w:r>
        <w:rPr>
          <w:rFonts w:eastAsia="Times New Roman"/>
          <w:i/>
        </w:rPr>
        <w:t>T</w:t>
      </w:r>
      <w:r>
        <w:t>的理想气体，右侧为真空。现抽掉隔板，气体的温度将降低</w:t>
      </w:r>
    </w:p>
    <w:p w:rsidR="00176690" w:rsidRDefault="00C74BA3" w:rsidP="00A44B7E">
      <w:pPr>
        <w:shd w:val="clear" w:color="auto" w:fill="FFFFFF"/>
        <w:spacing w:after="0" w:line="240" w:lineRule="auto"/>
        <w:ind w:leftChars="135" w:left="539" w:hangingChars="122" w:hanging="256"/>
        <w:jc w:val="left"/>
        <w:textAlignment w:val="center"/>
      </w:pPr>
      <w:r>
        <w:t>B</w:t>
      </w:r>
      <w:r>
        <w:t>．图乙为布朗运动示意图，悬浮在液体中的微粒越大，在某一瞬间跟它相撞的液体分子越多，撞击作用的不平衡性表现得越明显</w:t>
      </w:r>
    </w:p>
    <w:p w:rsidR="00176690" w:rsidRDefault="00C74BA3" w:rsidP="00A44B7E">
      <w:pPr>
        <w:shd w:val="clear" w:color="auto" w:fill="FFFFFF"/>
        <w:spacing w:after="0" w:line="240" w:lineRule="auto"/>
        <w:ind w:leftChars="135" w:left="539" w:hangingChars="122" w:hanging="256"/>
        <w:jc w:val="left"/>
        <w:textAlignment w:val="center"/>
      </w:pPr>
      <w:r>
        <w:t>C</w:t>
      </w:r>
      <w:r>
        <w:t>．图丙中，液体表面层中分子间的距离比液体内部分子间的距离大，液体表面层中分子间的作用力表现为引力</w:t>
      </w:r>
    </w:p>
    <w:p w:rsidR="00176690" w:rsidRDefault="00C74BA3" w:rsidP="00A44B7E">
      <w:pPr>
        <w:shd w:val="clear" w:color="auto" w:fill="FFFFFF"/>
        <w:spacing w:after="0" w:line="240" w:lineRule="auto"/>
        <w:ind w:leftChars="135" w:left="539" w:hangingChars="122" w:hanging="256"/>
        <w:jc w:val="left"/>
        <w:textAlignment w:val="center"/>
        <w:rPr>
          <w:rFonts w:hint="eastAsia"/>
        </w:rPr>
      </w:pPr>
      <w:r>
        <w:lastRenderedPageBreak/>
        <w:t>D</w:t>
      </w:r>
      <w:r>
        <w:t>．</w:t>
      </w:r>
      <w:proofErr w:type="gramStart"/>
      <w:r>
        <w:t>图丁</w:t>
      </w:r>
      <w:proofErr w:type="gramEnd"/>
      <w:r>
        <w:t>为同一气体在</w:t>
      </w:r>
      <w:r>
        <w:object w:dxaOrig="334" w:dyaOrig="245">
          <v:shape id="_x0000_i1036" type="#_x0000_t75" alt="eqId556365fc298d4fe82bfaeefab2025eb7" style="width:16.7pt;height:12.25pt" o:ole="">
            <v:imagedata r:id="rId38" o:title="eqId556365fc298d4fe82bfaeefab2025eb7"/>
          </v:shape>
          <o:OLEObject Type="Embed" ProgID="Equation.DSMT4" ShapeID="_x0000_i1036" DrawAspect="Content" ObjectID="_1745046383" r:id="rId39"/>
        </w:object>
      </w:r>
      <w:r>
        <w:t>和</w:t>
      </w:r>
      <w:r>
        <w:object w:dxaOrig="527" w:dyaOrig="245">
          <v:shape id="_x0000_i1037" type="#_x0000_t75" alt="eqId598a32279830e7d8bbd0422ce08aee9a" style="width:26.35pt;height:12.25pt" o:ole="">
            <v:imagedata r:id="rId40" o:title="eqId598a32279830e7d8bbd0422ce08aee9a"/>
          </v:shape>
          <o:OLEObject Type="Embed" ProgID="Equation.DSMT4" ShapeID="_x0000_i1037" DrawAspect="Content" ObjectID="_1745046384" r:id="rId41"/>
        </w:object>
      </w:r>
      <w:r>
        <w:t>两种不同情况下单位速率间隔的分子数占</w:t>
      </w:r>
      <w:proofErr w:type="gramStart"/>
      <w:r>
        <w:t>总分子</w:t>
      </w:r>
      <w:proofErr w:type="gramEnd"/>
      <w:r>
        <w:t>数的百分比与分子速率间的关系图线，两图线与横轴所围面积不相等</w:t>
      </w:r>
    </w:p>
    <w:p w:rsidR="00A44B7E" w:rsidRPr="00A44B7E" w:rsidRDefault="00A44B7E" w:rsidP="00F237E9">
      <w:pPr>
        <w:pStyle w:val="a0"/>
        <w:snapToGrid w:val="0"/>
        <w:spacing w:after="0" w:line="240" w:lineRule="auto"/>
      </w:pPr>
    </w:p>
    <w:p w:rsidR="00176690" w:rsidRDefault="00C74BA3" w:rsidP="00A44B7E">
      <w:pPr>
        <w:shd w:val="clear" w:color="auto" w:fill="FFFFFF"/>
        <w:spacing w:after="0" w:line="240" w:lineRule="auto"/>
        <w:ind w:left="283" w:hangingChars="135" w:hanging="283"/>
        <w:jc w:val="left"/>
        <w:textAlignment w:val="center"/>
      </w:pPr>
      <w:r>
        <w:rPr>
          <w:noProof/>
        </w:rPr>
        <w:drawing>
          <wp:anchor distT="0" distB="0" distL="114300" distR="114300" simplePos="0" relativeHeight="251660288" behindDoc="0" locked="0" layoutInCell="1" allowOverlap="1" wp14:anchorId="49B9B46E" wp14:editId="744BB1B4">
            <wp:simplePos x="0" y="0"/>
            <wp:positionH relativeFrom="column">
              <wp:posOffset>4583430</wp:posOffset>
            </wp:positionH>
            <wp:positionV relativeFrom="paragraph">
              <wp:posOffset>424180</wp:posOffset>
            </wp:positionV>
            <wp:extent cx="1386840" cy="1050290"/>
            <wp:effectExtent l="0" t="0" r="3810" b="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42"/>
                    <a:stretch>
                      <a:fillRect/>
                    </a:stretch>
                  </pic:blipFill>
                  <pic:spPr>
                    <a:xfrm>
                      <a:off x="0" y="0"/>
                      <a:ext cx="1386840" cy="105029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hint="eastAsia"/>
        </w:rPr>
        <w:t>7.</w:t>
      </w:r>
      <w:r>
        <w:t>卡塔尔世界杯聚集来自世界各地的球迷，为了保障球迷安全，储备了大量的氧气瓶，赛前医疗团队对氧气瓶做检测时发现</w:t>
      </w:r>
      <w:proofErr w:type="gramStart"/>
      <w:r>
        <w:t>一</w:t>
      </w:r>
      <w:proofErr w:type="gramEnd"/>
      <w:r>
        <w:t>氧气瓶内的氧气</w:t>
      </w:r>
      <w:r>
        <w:object w:dxaOrig="475" w:dyaOrig="265">
          <v:shape id="_x0000_i1038" type="#_x0000_t75" alt="eqId95505ec26b082fcac180356c66a1c6eb" style="width:23.75pt;height:13.25pt" o:ole="">
            <v:imagedata r:id="rId43" o:title="eqId95505ec26b082fcac180356c66a1c6eb"/>
          </v:shape>
          <o:OLEObject Type="Embed" ProgID="Equation.DSMT4" ShapeID="_x0000_i1038" DrawAspect="Content" ObjectID="_1745046385" r:id="rId44"/>
        </w:object>
      </w:r>
      <w:r>
        <w:t>图如图所示，瓶内氧气视为理想气体，外界环境温度不变，下列关于瓶内氧气从状态</w:t>
      </w:r>
      <w:r>
        <w:t>1</w:t>
      </w:r>
      <w:r>
        <w:t>变化到状态</w:t>
      </w:r>
      <w:r>
        <w:t>2</w:t>
      </w:r>
      <w:r>
        <w:t>的过程分析</w:t>
      </w:r>
      <w:r>
        <w:rPr>
          <w:rFonts w:hint="eastAsia"/>
        </w:rPr>
        <w:t>错误</w:t>
      </w:r>
      <w:r>
        <w:t>的是（　　）</w:t>
      </w:r>
    </w:p>
    <w:p w:rsidR="00176690" w:rsidRDefault="00C74BA3" w:rsidP="00A44B7E">
      <w:pPr>
        <w:shd w:val="clear" w:color="auto" w:fill="FFFFFF"/>
        <w:spacing w:after="0" w:line="240" w:lineRule="auto"/>
        <w:ind w:leftChars="135" w:left="539" w:hangingChars="122" w:hanging="256"/>
        <w:jc w:val="left"/>
        <w:textAlignment w:val="center"/>
      </w:pPr>
      <w:r>
        <w:t>A</w:t>
      </w:r>
      <w:r>
        <w:t>．氧气瓶正在漏气</w:t>
      </w:r>
    </w:p>
    <w:p w:rsidR="00176690" w:rsidRDefault="00C74BA3" w:rsidP="00A44B7E">
      <w:pPr>
        <w:shd w:val="clear" w:color="auto" w:fill="FFFFFF"/>
        <w:spacing w:after="0" w:line="240" w:lineRule="auto"/>
        <w:ind w:leftChars="135" w:left="539" w:hangingChars="122" w:hanging="256"/>
        <w:jc w:val="left"/>
        <w:textAlignment w:val="center"/>
      </w:pPr>
      <w:r>
        <w:t>B</w:t>
      </w:r>
      <w:r>
        <w:t>．单位时间内撞击氧气瓶单位面积的分子数增多</w:t>
      </w:r>
    </w:p>
    <w:p w:rsidR="00176690" w:rsidRDefault="00C74BA3" w:rsidP="00A44B7E">
      <w:pPr>
        <w:shd w:val="clear" w:color="auto" w:fill="FFFFFF"/>
        <w:spacing w:after="0" w:line="240" w:lineRule="auto"/>
        <w:ind w:leftChars="135" w:left="539" w:hangingChars="122" w:hanging="256"/>
        <w:jc w:val="left"/>
        <w:textAlignment w:val="center"/>
      </w:pPr>
      <w:r>
        <w:t>C</w:t>
      </w:r>
      <w:r>
        <w:t>．瓶内氧气温度降低的主要原因是氧气对外做功</w:t>
      </w:r>
    </w:p>
    <w:p w:rsidR="00176690" w:rsidRDefault="00C74BA3" w:rsidP="00A44B7E">
      <w:pPr>
        <w:shd w:val="clear" w:color="auto" w:fill="FFFFFF"/>
        <w:spacing w:after="0" w:line="240" w:lineRule="auto"/>
        <w:ind w:leftChars="135" w:left="539" w:hangingChars="122" w:hanging="256"/>
        <w:jc w:val="left"/>
        <w:textAlignment w:val="center"/>
        <w:rPr>
          <w:rFonts w:hint="eastAsia"/>
        </w:rPr>
      </w:pPr>
      <w:r>
        <w:t>D</w:t>
      </w:r>
      <w:r>
        <w:t>．瓶内氧气的密度减小</w:t>
      </w:r>
    </w:p>
    <w:p w:rsidR="00A44B7E" w:rsidRPr="00A44B7E" w:rsidRDefault="00A44B7E" w:rsidP="00F237E9">
      <w:pPr>
        <w:pStyle w:val="a0"/>
        <w:snapToGrid w:val="0"/>
        <w:spacing w:after="0" w:line="240" w:lineRule="auto"/>
      </w:pPr>
    </w:p>
    <w:p w:rsidR="00176690" w:rsidRDefault="00C74BA3" w:rsidP="00A44B7E">
      <w:pPr>
        <w:spacing w:line="240" w:lineRule="auto"/>
        <w:ind w:left="283" w:hangingChars="135" w:hanging="283"/>
        <w:jc w:val="left"/>
        <w:textAlignment w:val="center"/>
        <w:rPr>
          <w:rFonts w:ascii="Calibri" w:hAnsi="Calibri"/>
        </w:rPr>
      </w:pPr>
      <w:r>
        <w:rPr>
          <w:rFonts w:ascii="Calibri" w:hAnsi="Calibri" w:hint="eastAsia"/>
        </w:rPr>
        <w:t>8</w:t>
      </w:r>
      <w:r>
        <w:rPr>
          <w:rFonts w:ascii="Calibri" w:hAnsi="Calibri"/>
        </w:rPr>
        <w:t>．校园运动会开幕式上释放了一组氦气球，氮气球缓慢上升，到达一定高度后膨胀破裂。</w:t>
      </w:r>
      <w:proofErr w:type="gramStart"/>
      <w:r>
        <w:rPr>
          <w:rFonts w:ascii="Calibri" w:hAnsi="Calibri"/>
        </w:rPr>
        <w:t>若刚释</w:t>
      </w:r>
      <w:r>
        <w:rPr>
          <w:rFonts w:ascii="Calibri" w:hAnsi="Calibri"/>
        </w:rPr>
        <w:t>放</w:t>
      </w:r>
      <w:proofErr w:type="gramEnd"/>
      <w:r>
        <w:rPr>
          <w:rFonts w:ascii="Calibri" w:hAnsi="Calibri"/>
        </w:rPr>
        <w:t>时氦气球内外的压强差为</w:t>
      </w:r>
      <w:r>
        <w:rPr>
          <w:rFonts w:ascii="Calibri" w:hAnsi="Calibri"/>
        </w:rPr>
        <w:object w:dxaOrig="862" w:dyaOrig="287">
          <v:shape id="_x0000_i1039" type="#_x0000_t75" alt="eqIda7fdf58833335eaed659e3bceaaf91e0" style="width:43.1pt;height:14.35pt" o:ole="">
            <v:imagedata r:id="rId45" o:title="eqIda7fdf58833335eaed659e3bceaaf91e0"/>
          </v:shape>
          <o:OLEObject Type="Embed" ProgID="Equation.DSMT4" ShapeID="_x0000_i1039" DrawAspect="Content" ObjectID="_1745046386" r:id="rId46"/>
        </w:object>
      </w:r>
      <w:r>
        <w:rPr>
          <w:rFonts w:ascii="Calibri" w:hAnsi="Calibri"/>
        </w:rPr>
        <w:t>，即将破裂时氦气球的体积为刚释放时的</w:t>
      </w:r>
      <w:r>
        <w:rPr>
          <w:rFonts w:ascii="Calibri" w:hAnsi="Calibri"/>
        </w:rPr>
        <w:t>1.2</w:t>
      </w:r>
      <w:r>
        <w:rPr>
          <w:rFonts w:ascii="Calibri" w:hAnsi="Calibri"/>
        </w:rPr>
        <w:t>倍，内外的压强差为</w:t>
      </w:r>
      <w:r>
        <w:rPr>
          <w:rFonts w:ascii="Calibri" w:hAnsi="Calibri"/>
        </w:rPr>
        <w:object w:dxaOrig="862" w:dyaOrig="287">
          <v:shape id="_x0000_i1040" type="#_x0000_t75" alt="eqId101942ca9210ea1f6c7f8c1866b33359" style="width:43.1pt;height:14.35pt" o:ole="">
            <v:imagedata r:id="rId47" o:title="eqId101942ca9210ea1f6c7f8c1866b33359"/>
          </v:shape>
          <o:OLEObject Type="Embed" ProgID="Equation.DSMT4" ShapeID="_x0000_i1040" DrawAspect="Content" ObjectID="_1745046387" r:id="rId48"/>
        </w:object>
      </w:r>
      <w:r>
        <w:rPr>
          <w:rFonts w:ascii="Calibri" w:hAnsi="Calibri"/>
        </w:rPr>
        <w:t>。大气压强</w:t>
      </w:r>
      <w:r>
        <w:rPr>
          <w:rFonts w:eastAsia="Times New Roman"/>
          <w:i/>
        </w:rPr>
        <w:t>p</w:t>
      </w:r>
      <w:r>
        <w:rPr>
          <w:rFonts w:ascii="Calibri" w:hAnsi="Calibri"/>
        </w:rPr>
        <w:t>随离地高度</w:t>
      </w:r>
      <w:r>
        <w:rPr>
          <w:rFonts w:eastAsia="Times New Roman"/>
          <w:i/>
        </w:rPr>
        <w:t>h</w:t>
      </w:r>
      <w:r>
        <w:rPr>
          <w:rFonts w:ascii="Calibri" w:hAnsi="Calibri"/>
        </w:rPr>
        <w:t>的变化如图甲所示，大气温度</w:t>
      </w:r>
      <w:r>
        <w:rPr>
          <w:rFonts w:eastAsia="Times New Roman"/>
          <w:i/>
        </w:rPr>
        <w:t>t</w:t>
      </w:r>
      <w:r>
        <w:rPr>
          <w:rFonts w:ascii="Calibri" w:hAnsi="Calibri"/>
        </w:rPr>
        <w:t>随离地高度</w:t>
      </w:r>
      <w:r>
        <w:rPr>
          <w:rFonts w:eastAsia="Times New Roman"/>
          <w:i/>
        </w:rPr>
        <w:t>h</w:t>
      </w:r>
      <w:r>
        <w:rPr>
          <w:rFonts w:ascii="Calibri" w:hAnsi="Calibri"/>
        </w:rPr>
        <w:t>的变化如图乙所示，氦气球导热良好。则氦气球破裂时的离地高度约为（　　）</w:t>
      </w:r>
    </w:p>
    <w:p w:rsidR="00176690" w:rsidRDefault="00C74BA3" w:rsidP="00A8170F">
      <w:pPr>
        <w:pStyle w:val="a0"/>
        <w:snapToGrid w:val="0"/>
        <w:spacing w:after="0" w:line="240" w:lineRule="auto"/>
        <w:ind w:firstLineChars="1150" w:firstLine="2415"/>
      </w:pPr>
      <w:r>
        <w:rPr>
          <w:noProof/>
        </w:rPr>
        <w:drawing>
          <wp:inline distT="0" distB="0" distL="114300" distR="114300" wp14:anchorId="42E05AFA" wp14:editId="340F0C67">
            <wp:extent cx="2362200" cy="880583"/>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49"/>
                    <a:stretch>
                      <a:fillRect/>
                    </a:stretch>
                  </pic:blipFill>
                  <pic:spPr>
                    <a:xfrm>
                      <a:off x="0" y="0"/>
                      <a:ext cx="2377246" cy="886192"/>
                    </a:xfrm>
                    <a:prstGeom prst="rect">
                      <a:avLst/>
                    </a:prstGeom>
                  </pic:spPr>
                </pic:pic>
              </a:graphicData>
            </a:graphic>
          </wp:inline>
        </w:drawing>
      </w:r>
    </w:p>
    <w:p w:rsidR="00176690" w:rsidRPr="00A44B7E" w:rsidRDefault="00C74BA3" w:rsidP="00A44B7E">
      <w:pPr>
        <w:tabs>
          <w:tab w:val="left" w:pos="2289"/>
          <w:tab w:val="left" w:pos="4156"/>
          <w:tab w:val="left" w:pos="6234"/>
        </w:tabs>
        <w:spacing w:line="240" w:lineRule="auto"/>
        <w:ind w:leftChars="195" w:left="537" w:hangingChars="61" w:hanging="128"/>
        <w:jc w:val="left"/>
        <w:textAlignment w:val="center"/>
      </w:pPr>
      <w:r w:rsidRPr="00A44B7E">
        <w:t>A</w:t>
      </w:r>
      <w:r w:rsidRPr="00A44B7E">
        <w:t>．</w:t>
      </w:r>
      <w:r w:rsidRPr="00A44B7E">
        <w:object w:dxaOrig="651" w:dyaOrig="245">
          <v:shape id="_x0000_i1041" type="#_x0000_t75" alt="eqId18ac0d8bb6fdce5d625dd1f633099b7e" style="width:32.55pt;height:12.25pt" o:ole="">
            <v:imagedata r:id="rId50" o:title="eqId18ac0d8bb6fdce5d625dd1f633099b7e"/>
          </v:shape>
          <o:OLEObject Type="Embed" ProgID="Equation.DSMT4" ShapeID="_x0000_i1041" DrawAspect="Content" ObjectID="_1745046388" r:id="rId51"/>
        </w:object>
      </w:r>
      <w:r w:rsidR="00A44B7E">
        <w:rPr>
          <w:rFonts w:hint="eastAsia"/>
        </w:rPr>
        <w:t xml:space="preserve"> </w:t>
      </w:r>
      <w:r w:rsidRPr="00A44B7E">
        <w:tab/>
      </w:r>
      <w:r w:rsidRPr="00A44B7E">
        <w:t>B</w:t>
      </w:r>
      <w:r w:rsidRPr="00A44B7E">
        <w:t>．</w:t>
      </w:r>
      <w:r w:rsidRPr="00A44B7E">
        <w:object w:dxaOrig="633" w:dyaOrig="245">
          <v:shape id="_x0000_i1042" type="#_x0000_t75" alt="eqId6c5ebb0b4d3708c1d537bbcdfc01a46e" style="width:31.65pt;height:12.25pt" o:ole="">
            <v:imagedata r:id="rId52" o:title="eqId6c5ebb0b4d3708c1d537bbcdfc01a46e"/>
          </v:shape>
          <o:OLEObject Type="Embed" ProgID="Equation.DSMT4" ShapeID="_x0000_i1042" DrawAspect="Content" ObjectID="_1745046389" r:id="rId53"/>
        </w:object>
      </w:r>
      <w:r w:rsidRPr="00A44B7E">
        <w:tab/>
        <w:t>C</w:t>
      </w:r>
      <w:r w:rsidRPr="00A44B7E">
        <w:t>．</w:t>
      </w:r>
      <w:r w:rsidRPr="00A44B7E">
        <w:object w:dxaOrig="633" w:dyaOrig="245">
          <v:shape id="_x0000_i1043" type="#_x0000_t75" alt="eqIddef194f60b1956a25d2875b3018a9141" style="width:31.65pt;height:12.25pt" o:ole="">
            <v:imagedata r:id="rId54" o:title="eqIddef194f60b1956a25d2875b3018a9141"/>
          </v:shape>
          <o:OLEObject Type="Embed" ProgID="Equation.DSMT4" ShapeID="_x0000_i1043" DrawAspect="Content" ObjectID="_1745046390" r:id="rId55"/>
        </w:object>
      </w:r>
      <w:r w:rsidRPr="00A44B7E">
        <w:tab/>
        <w:t>D</w:t>
      </w:r>
      <w:r w:rsidRPr="00A44B7E">
        <w:t>．</w:t>
      </w:r>
      <w:r w:rsidRPr="00A44B7E">
        <w:object w:dxaOrig="633" w:dyaOrig="248">
          <v:shape id="_x0000_i1044" type="#_x0000_t75" alt="eqId17b35f0de17b00256885999b889ef051" style="width:31.65pt;height:12.4pt" o:ole="">
            <v:imagedata r:id="rId56" o:title="eqId17b35f0de17b00256885999b889ef051"/>
          </v:shape>
          <o:OLEObject Type="Embed" ProgID="Equation.DSMT4" ShapeID="_x0000_i1044" DrawAspect="Content" ObjectID="_1745046391" r:id="rId57"/>
        </w:object>
      </w:r>
    </w:p>
    <w:p w:rsidR="00176690" w:rsidRDefault="00C74BA3" w:rsidP="00F44369">
      <w:pPr>
        <w:shd w:val="clear" w:color="auto" w:fill="FFFFFF"/>
        <w:snapToGrid w:val="0"/>
        <w:spacing w:after="0" w:line="240" w:lineRule="auto"/>
        <w:ind w:left="283" w:hangingChars="135" w:hanging="283"/>
        <w:jc w:val="left"/>
        <w:textAlignment w:val="center"/>
      </w:pPr>
      <w:r>
        <w:rPr>
          <w:noProof/>
        </w:rPr>
        <w:drawing>
          <wp:anchor distT="0" distB="0" distL="114300" distR="114300" simplePos="0" relativeHeight="251661312" behindDoc="0" locked="0" layoutInCell="1" allowOverlap="1" wp14:anchorId="20952EB5" wp14:editId="162D9E36">
            <wp:simplePos x="0" y="0"/>
            <wp:positionH relativeFrom="column">
              <wp:posOffset>4933950</wp:posOffset>
            </wp:positionH>
            <wp:positionV relativeFrom="paragraph">
              <wp:posOffset>628650</wp:posOffset>
            </wp:positionV>
            <wp:extent cx="975360" cy="1045845"/>
            <wp:effectExtent l="0" t="0" r="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8"/>
                    <a:stretch>
                      <a:fillRect/>
                    </a:stretch>
                  </pic:blipFill>
                  <pic:spPr>
                    <a:xfrm>
                      <a:off x="0" y="0"/>
                      <a:ext cx="975360" cy="104584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9</w:t>
      </w:r>
      <w:r>
        <w:t>．如图所示，一定质量的理想气体从状态</w:t>
      </w:r>
      <w:r>
        <w:rPr>
          <w:rFonts w:eastAsia="Times New Roman"/>
          <w:i/>
        </w:rPr>
        <w:t>a</w:t>
      </w:r>
      <w:r>
        <w:t>依次经过状态</w:t>
      </w:r>
      <w:r>
        <w:rPr>
          <w:rFonts w:eastAsia="Times New Roman"/>
          <w:i/>
        </w:rPr>
        <w:t>b</w:t>
      </w:r>
      <w:r>
        <w:t>、</w:t>
      </w:r>
      <w:r>
        <w:rPr>
          <w:rFonts w:eastAsia="Times New Roman"/>
          <w:i/>
        </w:rPr>
        <w:t>c</w:t>
      </w:r>
      <w:r>
        <w:t>和</w:t>
      </w:r>
      <w:r>
        <w:rPr>
          <w:rFonts w:eastAsia="Times New Roman"/>
          <w:i/>
        </w:rPr>
        <w:t>d</w:t>
      </w:r>
      <w:r>
        <w:t>再回到状态</w:t>
      </w:r>
      <w:r>
        <w:rPr>
          <w:rFonts w:eastAsia="Times New Roman"/>
          <w:i/>
        </w:rPr>
        <w:t>a</w:t>
      </w:r>
      <w:r>
        <w:t>的过程，</w:t>
      </w:r>
      <w:proofErr w:type="spellStart"/>
      <w:r>
        <w:rPr>
          <w:rFonts w:eastAsia="Times New Roman"/>
          <w:i/>
        </w:rPr>
        <w:t>a</w:t>
      </w:r>
      <w:r>
        <w:t>→</w:t>
      </w:r>
      <w:r>
        <w:rPr>
          <w:rFonts w:eastAsia="Times New Roman"/>
          <w:i/>
        </w:rPr>
        <w:t>b</w:t>
      </w:r>
      <w:proofErr w:type="spellEnd"/>
      <w:r>
        <w:t>是温度为</w:t>
      </w:r>
      <w:r>
        <w:rPr>
          <w:rFonts w:eastAsia="Times New Roman"/>
          <w:i/>
        </w:rPr>
        <w:t>T</w:t>
      </w:r>
      <w:r>
        <w:rPr>
          <w:rFonts w:eastAsia="Times New Roman"/>
          <w:i/>
          <w:vertAlign w:val="subscript"/>
        </w:rPr>
        <w:t>1</w:t>
      </w:r>
      <w:r>
        <w:t>的等温过程，</w:t>
      </w:r>
      <w:proofErr w:type="spellStart"/>
      <w:r>
        <w:rPr>
          <w:rFonts w:eastAsia="Times New Roman"/>
          <w:i/>
        </w:rPr>
        <w:t>c</w:t>
      </w:r>
      <w:r>
        <w:t>→</w:t>
      </w:r>
      <w:r>
        <w:rPr>
          <w:rFonts w:eastAsia="Times New Roman"/>
          <w:i/>
        </w:rPr>
        <w:t>d</w:t>
      </w:r>
      <w:proofErr w:type="spellEnd"/>
      <w:r>
        <w:t>是温度为</w:t>
      </w:r>
      <w:r>
        <w:rPr>
          <w:rFonts w:eastAsia="Times New Roman"/>
          <w:i/>
        </w:rPr>
        <w:t>T</w:t>
      </w:r>
      <w:r>
        <w:rPr>
          <w:rFonts w:eastAsia="Times New Roman"/>
          <w:i/>
          <w:vertAlign w:val="subscript"/>
        </w:rPr>
        <w:t>2</w:t>
      </w:r>
      <w:r>
        <w:t>的等温过程，</w:t>
      </w:r>
      <w:proofErr w:type="spellStart"/>
      <w:r>
        <w:rPr>
          <w:rFonts w:eastAsia="Times New Roman"/>
          <w:i/>
        </w:rPr>
        <w:t>b</w:t>
      </w:r>
      <w:r>
        <w:t>→</w:t>
      </w:r>
      <w:r>
        <w:rPr>
          <w:rFonts w:eastAsia="Times New Roman"/>
          <w:i/>
        </w:rPr>
        <w:t>c</w:t>
      </w:r>
      <w:proofErr w:type="spellEnd"/>
      <w:r>
        <w:t>和</w:t>
      </w:r>
      <w:proofErr w:type="spellStart"/>
      <w:r>
        <w:rPr>
          <w:rFonts w:eastAsia="Times New Roman"/>
          <w:i/>
        </w:rPr>
        <w:t>d</w:t>
      </w:r>
      <w:r>
        <w:t>→</w:t>
      </w:r>
      <w:r>
        <w:rPr>
          <w:rFonts w:eastAsia="Times New Roman"/>
          <w:i/>
        </w:rPr>
        <w:t>a</w:t>
      </w:r>
      <w:proofErr w:type="spellEnd"/>
      <w:r>
        <w:t>为绝热过程（气体与外界无热量交换），这就是著名的</w:t>
      </w:r>
      <w:r>
        <w:t>“</w:t>
      </w:r>
      <w:r>
        <w:t>卡诺循环</w:t>
      </w:r>
      <w:r>
        <w:t>”</w:t>
      </w:r>
      <w:r>
        <w:t>。卡诺循环构建了从单一热源吸收热量用来做功的理想过程，符合卡诺循环的热机的效率为</w:t>
      </w:r>
      <w:r w:rsidR="00F44369">
        <w:object w:dxaOrig="862" w:dyaOrig="597">
          <v:shape id="_x0000_i1045" type="#_x0000_t75" alt="eqIdbd9f19256747e7413a2fd6b76a8dc615" style="width:37.8pt;height:26.25pt" o:ole="">
            <v:imagedata r:id="rId59" o:title="eqIdbd9f19256747e7413a2fd6b76a8dc615"/>
          </v:shape>
          <o:OLEObject Type="Embed" ProgID="Equation.DSMT4" ShapeID="_x0000_i1045" DrawAspect="Content" ObjectID="_1745046392" r:id="rId60"/>
        </w:object>
      </w:r>
      <w:r>
        <w:t>。下列说法正确的是（　　）</w:t>
      </w:r>
    </w:p>
    <w:p w:rsidR="00176690" w:rsidRDefault="00C74BA3" w:rsidP="00A44B7E">
      <w:pPr>
        <w:shd w:val="clear" w:color="auto" w:fill="FFFFFF"/>
        <w:spacing w:after="0" w:line="240" w:lineRule="auto"/>
        <w:ind w:leftChars="135" w:left="539" w:hangingChars="122" w:hanging="256"/>
        <w:jc w:val="left"/>
        <w:textAlignment w:val="center"/>
      </w:pPr>
      <w:r>
        <w:t>A</w:t>
      </w:r>
      <w:r>
        <w:t>．</w:t>
      </w:r>
      <w:proofErr w:type="spellStart"/>
      <w:r>
        <w:rPr>
          <w:rFonts w:eastAsia="Times New Roman"/>
          <w:i/>
        </w:rPr>
        <w:t>a</w:t>
      </w:r>
      <w:r>
        <w:t>→</w:t>
      </w:r>
      <w:r>
        <w:rPr>
          <w:rFonts w:eastAsia="Times New Roman"/>
          <w:i/>
        </w:rPr>
        <w:t>b</w:t>
      </w:r>
      <w:proofErr w:type="spellEnd"/>
      <w:r>
        <w:t>过程气体对外界做功且吸收热量</w:t>
      </w:r>
    </w:p>
    <w:p w:rsidR="00176690" w:rsidRDefault="00C74BA3" w:rsidP="00A44B7E">
      <w:pPr>
        <w:shd w:val="clear" w:color="auto" w:fill="FFFFFF"/>
        <w:spacing w:after="0" w:line="240" w:lineRule="auto"/>
        <w:ind w:leftChars="135" w:left="539" w:hangingChars="122" w:hanging="256"/>
        <w:jc w:val="left"/>
        <w:textAlignment w:val="center"/>
      </w:pPr>
      <w:r>
        <w:t>B</w:t>
      </w:r>
      <w:r>
        <w:t>．</w:t>
      </w:r>
      <w:proofErr w:type="spellStart"/>
      <w:r>
        <w:rPr>
          <w:rFonts w:eastAsia="Times New Roman"/>
          <w:i/>
        </w:rPr>
        <w:t>b</w:t>
      </w:r>
      <w:r>
        <w:t>→</w:t>
      </w:r>
      <w:r>
        <w:rPr>
          <w:rFonts w:eastAsia="Times New Roman"/>
          <w:i/>
        </w:rPr>
        <w:t>c</w:t>
      </w:r>
      <w:proofErr w:type="spellEnd"/>
      <w:r>
        <w:t>过程气体对外做的功小于气体内能的减少量</w:t>
      </w:r>
    </w:p>
    <w:p w:rsidR="00176690" w:rsidRDefault="00C74BA3" w:rsidP="00A44B7E">
      <w:pPr>
        <w:shd w:val="clear" w:color="auto" w:fill="FFFFFF"/>
        <w:spacing w:after="0" w:line="240" w:lineRule="auto"/>
        <w:ind w:leftChars="135" w:left="539" w:hangingChars="122" w:hanging="256"/>
        <w:jc w:val="left"/>
        <w:textAlignment w:val="center"/>
      </w:pPr>
      <w:r>
        <w:t>C</w:t>
      </w:r>
      <w:r>
        <w:t>．</w:t>
      </w:r>
      <w:proofErr w:type="spellStart"/>
      <w:r>
        <w:rPr>
          <w:rFonts w:eastAsia="Times New Roman"/>
          <w:i/>
        </w:rPr>
        <w:t>c</w:t>
      </w:r>
      <w:r>
        <w:t>→</w:t>
      </w:r>
      <w:r>
        <w:rPr>
          <w:rFonts w:eastAsia="Times New Roman"/>
          <w:i/>
        </w:rPr>
        <w:t>d</w:t>
      </w:r>
      <w:proofErr w:type="spellEnd"/>
      <w:r>
        <w:t>过程单位时间内碰撞器壁单位面积的分子数减少</w:t>
      </w:r>
    </w:p>
    <w:p w:rsidR="00176690" w:rsidRDefault="00C74BA3" w:rsidP="00A44B7E">
      <w:pPr>
        <w:shd w:val="clear" w:color="auto" w:fill="FFFFFF"/>
        <w:spacing w:after="0" w:line="240" w:lineRule="auto"/>
        <w:ind w:leftChars="135" w:left="539" w:hangingChars="122" w:hanging="256"/>
        <w:jc w:val="left"/>
        <w:textAlignment w:val="center"/>
        <w:rPr>
          <w:rFonts w:hint="eastAsia"/>
        </w:rPr>
      </w:pPr>
      <w:r>
        <w:t>D</w:t>
      </w:r>
      <w:r>
        <w:t>．由卡诺循环可知热机效率可能达到</w:t>
      </w:r>
      <w:r>
        <w:t>100%</w:t>
      </w:r>
    </w:p>
    <w:p w:rsidR="00A44B7E" w:rsidRPr="00A44B7E" w:rsidRDefault="00A44B7E" w:rsidP="00F237E9">
      <w:pPr>
        <w:pStyle w:val="a0"/>
        <w:snapToGrid w:val="0"/>
        <w:spacing w:after="0" w:line="240" w:lineRule="auto"/>
      </w:pPr>
    </w:p>
    <w:p w:rsidR="00176690" w:rsidRDefault="00C74BA3" w:rsidP="00035C1B">
      <w:pPr>
        <w:shd w:val="clear" w:color="auto" w:fill="FFFFFF"/>
        <w:snapToGrid w:val="0"/>
        <w:spacing w:after="0" w:line="240" w:lineRule="auto"/>
        <w:ind w:left="424" w:hangingChars="202" w:hanging="424"/>
        <w:jc w:val="left"/>
        <w:textAlignment w:val="center"/>
      </w:pPr>
      <w:r>
        <w:rPr>
          <w:rFonts w:hint="eastAsia"/>
        </w:rPr>
        <w:t>10</w:t>
      </w:r>
      <w:r>
        <w:t>．</w:t>
      </w:r>
      <w:proofErr w:type="gramStart"/>
      <w:r>
        <w:t>冬天烧碳取暖</w:t>
      </w:r>
      <w:proofErr w:type="gramEnd"/>
      <w:r>
        <w:t>容易引发一氧化碳中毒事故，吸入的一氧化碳与红细胞、红血球结合，影响用了红血球运送氧气的能力，造成人体缺氧，高压氧舱是治疗一氧化碳中毒的有效措施。某物理兴趣小组通过放在水平地面上的气缸来研究高压氧舱内的环境，如图所示，导热气缸内的活塞离气缸底部的高度为</w:t>
      </w:r>
      <w:r>
        <w:rPr>
          <w:rFonts w:eastAsia="Times New Roman"/>
          <w:i/>
        </w:rPr>
        <w:t>h</w:t>
      </w:r>
      <w:r>
        <w:t>，活塞的横截面积为</w:t>
      </w:r>
      <w:r>
        <w:rPr>
          <w:rFonts w:eastAsia="Times New Roman"/>
          <w:i/>
        </w:rPr>
        <w:t>S</w:t>
      </w:r>
      <w:r>
        <w:t>，环境温度保持不变。气缸内气体的压强为</w:t>
      </w:r>
      <w:r>
        <w:object w:dxaOrig="439" w:dyaOrig="279">
          <v:shape id="_x0000_i1046" type="#_x0000_t75" alt="eqId71274c17a6c1ece94f2e6c1f34cd908e" style="width:21.95pt;height:13.95pt" o:ole="">
            <v:imagedata r:id="rId61" o:title="eqId71274c17a6c1ece94f2e6c1f34cd908e"/>
          </v:shape>
          <o:OLEObject Type="Embed" ProgID="Equation.DSMT4" ShapeID="_x0000_i1046" DrawAspect="Content" ObjectID="_1745046393" r:id="rId62"/>
        </w:object>
      </w:r>
      <w:r>
        <w:t>，该小组分别通过向气缸内充气和向下压活塞的方式使气缸内气体的压强增大到</w:t>
      </w:r>
      <w:r>
        <w:object w:dxaOrig="369" w:dyaOrig="313">
          <v:shape id="_x0000_i1047" type="#_x0000_t75" alt="eqId87c6f018bc5953a0f67d03123d7ebd2c" style="width:18.45pt;height:15.65pt" o:ole="">
            <v:imagedata r:id="rId63" o:title="eqId87c6f018bc5953a0f67d03123d7ebd2c"/>
          </v:shape>
          <o:OLEObject Type="Embed" ProgID="Equation.DSMT4" ShapeID="_x0000_i1047" DrawAspect="Content" ObjectID="_1745046394" r:id="rId64"/>
        </w:object>
      </w:r>
      <w:r>
        <w:t>。已知大气压强为</w:t>
      </w:r>
      <w:r>
        <w:object w:dxaOrig="264" w:dyaOrig="316">
          <v:shape id="_x0000_i1048" type="#_x0000_t75" alt="eqId3606c4a853a6a34cb7f33bea81b15a1f" style="width:13.2pt;height:15.8pt" o:ole="">
            <v:imagedata r:id="rId65" o:title="eqId3606c4a853a6a34cb7f33bea81b15a1f"/>
          </v:shape>
          <o:OLEObject Type="Embed" ProgID="Equation.DSMT4" ShapeID="_x0000_i1048" DrawAspect="Content" ObjectID="_1745046395" r:id="rId66"/>
        </w:object>
      </w:r>
      <w:r>
        <w:t>，气缸内气体可视为理想气体，活塞与气缸密封良好，不计活塞与气缸间的摩擦，重力加速度为</w:t>
      </w:r>
      <w:r>
        <w:rPr>
          <w:rFonts w:eastAsia="Times New Roman"/>
          <w:i/>
        </w:rPr>
        <w:t>g</w:t>
      </w:r>
      <w:r>
        <w:t xml:space="preserve">。下列说法中正确的是（　　</w:t>
      </w:r>
      <w:r w:rsidR="00A44B7E">
        <w:rPr>
          <w:rFonts w:hint="eastAsia"/>
        </w:rPr>
        <w:t xml:space="preserve"> </w:t>
      </w:r>
      <w:r>
        <w:t>）</w:t>
      </w:r>
    </w:p>
    <w:p w:rsidR="00176690" w:rsidRDefault="00C74BA3" w:rsidP="00413DA2">
      <w:pPr>
        <w:shd w:val="clear" w:color="auto" w:fill="FFFFFF"/>
        <w:snapToGrid w:val="0"/>
        <w:spacing w:after="0" w:line="240" w:lineRule="auto"/>
        <w:ind w:leftChars="203" w:left="539" w:hangingChars="54" w:hanging="113"/>
        <w:jc w:val="left"/>
        <w:textAlignment w:val="center"/>
      </w:pPr>
      <w:r>
        <w:rPr>
          <w:noProof/>
        </w:rPr>
        <w:drawing>
          <wp:anchor distT="0" distB="0" distL="114300" distR="114300" simplePos="0" relativeHeight="251664384" behindDoc="0" locked="0" layoutInCell="1" allowOverlap="1" wp14:anchorId="173ED2E3" wp14:editId="602D1D4A">
            <wp:simplePos x="0" y="0"/>
            <wp:positionH relativeFrom="column">
              <wp:posOffset>5345430</wp:posOffset>
            </wp:positionH>
            <wp:positionV relativeFrom="paragraph">
              <wp:posOffset>38735</wp:posOffset>
            </wp:positionV>
            <wp:extent cx="716280" cy="975360"/>
            <wp:effectExtent l="0" t="0" r="762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7"/>
                    <a:stretch>
                      <a:fillRect/>
                    </a:stretch>
                  </pic:blipFill>
                  <pic:spPr>
                    <a:xfrm>
                      <a:off x="0" y="0"/>
                      <a:ext cx="716280" cy="975360"/>
                    </a:xfrm>
                    <a:prstGeom prst="rect">
                      <a:avLst/>
                    </a:prstGeom>
                  </pic:spPr>
                </pic:pic>
              </a:graphicData>
            </a:graphic>
            <wp14:sizeRelH relativeFrom="margin">
              <wp14:pctWidth>0</wp14:pctWidth>
            </wp14:sizeRelH>
            <wp14:sizeRelV relativeFrom="margin">
              <wp14:pctHeight>0</wp14:pctHeight>
            </wp14:sizeRelV>
          </wp:anchor>
        </w:drawing>
      </w:r>
      <w:r>
        <w:t>A</w:t>
      </w:r>
      <w:r>
        <w:t>．活塞的质量为</w:t>
      </w:r>
      <w:r w:rsidR="00413DA2">
        <w:object w:dxaOrig="527" w:dyaOrig="579">
          <v:shape id="_x0000_i1049" type="#_x0000_t75" alt="eqId7db678bf87059da9dd0c160452367dfa" style="width:22.2pt;height:24.2pt" o:ole="">
            <v:imagedata r:id="rId68" o:title="eqId7db678bf87059da9dd0c160452367dfa"/>
          </v:shape>
          <o:OLEObject Type="Embed" ProgID="Equation.DSMT4" ShapeID="_x0000_i1049" DrawAspect="Content" ObjectID="_1745046396" r:id="rId69"/>
        </w:object>
      </w:r>
    </w:p>
    <w:p w:rsidR="00176690" w:rsidRDefault="00C74BA3" w:rsidP="00413DA2">
      <w:pPr>
        <w:shd w:val="clear" w:color="auto" w:fill="FFFFFF"/>
        <w:snapToGrid w:val="0"/>
        <w:spacing w:after="0" w:line="240" w:lineRule="auto"/>
        <w:ind w:leftChars="203" w:left="539" w:hangingChars="54" w:hanging="113"/>
        <w:jc w:val="left"/>
        <w:textAlignment w:val="center"/>
      </w:pPr>
      <w:r>
        <w:t>B</w:t>
      </w:r>
      <w:r>
        <w:t>．仅将体积为</w:t>
      </w:r>
      <w:r>
        <w:object w:dxaOrig="545" w:dyaOrig="246">
          <v:shape id="_x0000_i1050" type="#_x0000_t75" alt="eqId3cbce5ef32be19a4f067bf98425d9073" style="width:27.25pt;height:12.3pt" o:ole="">
            <v:imagedata r:id="rId70" o:title="eqId3cbce5ef32be19a4f067bf98425d9073"/>
          </v:shape>
          <o:OLEObject Type="Embed" ProgID="Equation.DSMT4" ShapeID="_x0000_i1050" DrawAspect="Content" ObjectID="_1745046397" r:id="rId71"/>
        </w:object>
      </w:r>
      <w:r>
        <w:t>、压强为</w:t>
      </w:r>
      <w:r>
        <w:object w:dxaOrig="510" w:dyaOrig="314">
          <v:shape id="_x0000_i1051" type="#_x0000_t75" alt="eqIdd9d5c9c676b2dcd5ce9e17411c8ff7c9" style="width:25.5pt;height:15.7pt" o:ole="">
            <v:imagedata r:id="rId72" o:title="eqIdd9d5c9c676b2dcd5ce9e17411c8ff7c9"/>
          </v:shape>
          <o:OLEObject Type="Embed" ProgID="Equation.DSMT4" ShapeID="_x0000_i1051" DrawAspect="Content" ObjectID="_1745046398" r:id="rId73"/>
        </w:object>
      </w:r>
      <w:r>
        <w:t>的气体充入气缸，可使气缸内气体的压强增至</w:t>
      </w:r>
      <w:r>
        <w:object w:dxaOrig="369" w:dyaOrig="313">
          <v:shape id="_x0000_i1052" type="#_x0000_t75" alt="eqId87c6f018bc5953a0f67d03123d7ebd2c" style="width:18.45pt;height:15.65pt" o:ole="">
            <v:imagedata r:id="rId63" o:title="eqId87c6f018bc5953a0f67d03123d7ebd2c"/>
          </v:shape>
          <o:OLEObject Type="Embed" ProgID="Equation.DSMT4" ShapeID="_x0000_i1052" DrawAspect="Content" ObjectID="_1745046399" r:id="rId74"/>
        </w:object>
      </w:r>
    </w:p>
    <w:p w:rsidR="00176690" w:rsidRDefault="00C74BA3" w:rsidP="00413DA2">
      <w:pPr>
        <w:shd w:val="clear" w:color="auto" w:fill="FFFFFF"/>
        <w:snapToGrid w:val="0"/>
        <w:spacing w:after="0" w:line="240" w:lineRule="auto"/>
        <w:ind w:leftChars="203" w:left="539" w:hangingChars="54" w:hanging="113"/>
        <w:jc w:val="left"/>
        <w:textAlignment w:val="center"/>
      </w:pPr>
      <w:r>
        <w:t>C</w:t>
      </w:r>
      <w:r>
        <w:t>．仅将活塞缓慢下移</w:t>
      </w:r>
      <w:r>
        <w:object w:dxaOrig="334" w:dyaOrig="548">
          <v:shape id="_x0000_i1053" type="#_x0000_t75" alt="eqIdb6734353fd2c6913c64e2e3f628202fc" style="width:16.7pt;height:27.4pt" o:ole="">
            <v:imagedata r:id="rId75" o:title="eqIdb6734353fd2c6913c64e2e3f628202fc"/>
          </v:shape>
          <o:OLEObject Type="Embed" ProgID="Equation.DSMT4" ShapeID="_x0000_i1053" DrawAspect="Content" ObjectID="_1745046400" r:id="rId76"/>
        </w:object>
      </w:r>
      <w:r>
        <w:t>，可以将气缸内气体的压强增至</w:t>
      </w:r>
      <w:r>
        <w:object w:dxaOrig="369" w:dyaOrig="313">
          <v:shape id="_x0000_i1054" type="#_x0000_t75" alt="eqId87c6f018bc5953a0f67d03123d7ebd2c" style="width:18.45pt;height:15.65pt" o:ole="">
            <v:imagedata r:id="rId63" o:title="eqId87c6f018bc5953a0f67d03123d7ebd2c"/>
          </v:shape>
          <o:OLEObject Type="Embed" ProgID="Equation.DSMT4" ShapeID="_x0000_i1054" DrawAspect="Content" ObjectID="_1745046401" r:id="rId77"/>
        </w:object>
      </w:r>
    </w:p>
    <w:p w:rsidR="00F44369" w:rsidRPr="00F44369" w:rsidRDefault="00C74BA3" w:rsidP="00413DA2">
      <w:pPr>
        <w:shd w:val="clear" w:color="auto" w:fill="FFFFFF"/>
        <w:snapToGrid w:val="0"/>
        <w:spacing w:after="0" w:line="240" w:lineRule="auto"/>
        <w:ind w:leftChars="203" w:left="539" w:hangingChars="54" w:hanging="113"/>
        <w:jc w:val="left"/>
        <w:textAlignment w:val="center"/>
      </w:pPr>
      <w:r>
        <w:t>D</w:t>
      </w:r>
      <w:r>
        <w:t>．在</w:t>
      </w:r>
      <w:r>
        <w:t>C</w:t>
      </w:r>
      <w:r>
        <w:t>选项的操作中，气体向外界放出的热量为</w:t>
      </w:r>
      <w:r w:rsidR="00413DA2">
        <w:object w:dxaOrig="756" w:dyaOrig="543">
          <v:shape id="_x0000_i1055" type="#_x0000_t75" alt="eqId94f37d54c9d78ce3dd76c9484d36b7e1" style="width:33.6pt;height:24pt" o:ole="">
            <v:imagedata r:id="rId78" o:title="eqId94f37d54c9d78ce3dd76c9484d36b7e1"/>
          </v:shape>
          <o:OLEObject Type="Embed" ProgID="Equation.DSMT4" ShapeID="_x0000_i1055" DrawAspect="Content" ObjectID="_1745046402" r:id="rId79"/>
        </w:object>
      </w:r>
    </w:p>
    <w:tbl>
      <w:tblPr>
        <w:tblStyle w:val="a6"/>
        <w:tblpPr w:leftFromText="180" w:rightFromText="180" w:vertAnchor="text" w:horzAnchor="page" w:tblpXSpec="center" w:tblpY="174"/>
        <w:tblOverlap w:val="never"/>
        <w:tblW w:w="9302" w:type="dxa"/>
        <w:tblInd w:w="0" w:type="dxa"/>
        <w:tblCellMar>
          <w:top w:w="0" w:type="dxa"/>
          <w:left w:w="108" w:type="dxa"/>
          <w:bottom w:w="0" w:type="dxa"/>
          <w:right w:w="108" w:type="dxa"/>
        </w:tblCellMar>
        <w:tblLook w:val="04A0" w:firstRow="1" w:lastRow="0" w:firstColumn="1" w:lastColumn="0" w:noHBand="0" w:noVBand="1"/>
      </w:tblPr>
      <w:tblGrid>
        <w:gridCol w:w="848"/>
        <w:gridCol w:w="844"/>
        <w:gridCol w:w="844"/>
        <w:gridCol w:w="844"/>
        <w:gridCol w:w="844"/>
        <w:gridCol w:w="845"/>
        <w:gridCol w:w="845"/>
        <w:gridCol w:w="846"/>
        <w:gridCol w:w="846"/>
        <w:gridCol w:w="846"/>
        <w:gridCol w:w="850"/>
      </w:tblGrid>
      <w:tr w:rsidR="00176690" w:rsidTr="00F237E9">
        <w:trPr>
          <w:trHeight w:val="389"/>
        </w:trPr>
        <w:tc>
          <w:tcPr>
            <w:tcW w:w="848" w:type="dxa"/>
          </w:tcPr>
          <w:p w:rsidR="00176690" w:rsidRDefault="00C74BA3" w:rsidP="00850A57">
            <w:pPr>
              <w:tabs>
                <w:tab w:val="left" w:pos="4873"/>
              </w:tabs>
              <w:spacing w:after="0" w:line="240" w:lineRule="auto"/>
              <w:jc w:val="left"/>
              <w:textAlignment w:val="center"/>
              <w:rPr>
                <w:color w:val="000000"/>
              </w:rPr>
            </w:pPr>
            <w:r>
              <w:rPr>
                <w:rFonts w:hint="eastAsia"/>
                <w:color w:val="000000"/>
              </w:rPr>
              <w:t>题号</w:t>
            </w:r>
          </w:p>
        </w:tc>
        <w:tc>
          <w:tcPr>
            <w:tcW w:w="844" w:type="dxa"/>
          </w:tcPr>
          <w:p w:rsidR="00176690" w:rsidRDefault="00C74BA3" w:rsidP="00850A57">
            <w:pPr>
              <w:tabs>
                <w:tab w:val="left" w:pos="4873"/>
              </w:tabs>
              <w:spacing w:after="0" w:line="240" w:lineRule="auto"/>
              <w:jc w:val="left"/>
              <w:textAlignment w:val="center"/>
              <w:rPr>
                <w:color w:val="000000"/>
              </w:rPr>
            </w:pPr>
            <w:r>
              <w:rPr>
                <w:rFonts w:hint="eastAsia"/>
                <w:color w:val="000000"/>
              </w:rPr>
              <w:t>1</w:t>
            </w:r>
          </w:p>
        </w:tc>
        <w:tc>
          <w:tcPr>
            <w:tcW w:w="844" w:type="dxa"/>
          </w:tcPr>
          <w:p w:rsidR="00176690" w:rsidRDefault="00C74BA3" w:rsidP="00850A57">
            <w:pPr>
              <w:tabs>
                <w:tab w:val="left" w:pos="4873"/>
              </w:tabs>
              <w:spacing w:after="0" w:line="240" w:lineRule="auto"/>
              <w:jc w:val="left"/>
              <w:textAlignment w:val="center"/>
              <w:rPr>
                <w:color w:val="000000"/>
              </w:rPr>
            </w:pPr>
            <w:r>
              <w:rPr>
                <w:rFonts w:hint="eastAsia"/>
                <w:color w:val="000000"/>
              </w:rPr>
              <w:t>2</w:t>
            </w:r>
          </w:p>
        </w:tc>
        <w:tc>
          <w:tcPr>
            <w:tcW w:w="844" w:type="dxa"/>
          </w:tcPr>
          <w:p w:rsidR="00176690" w:rsidRDefault="00C74BA3" w:rsidP="00850A57">
            <w:pPr>
              <w:tabs>
                <w:tab w:val="left" w:pos="4873"/>
              </w:tabs>
              <w:spacing w:after="0" w:line="240" w:lineRule="auto"/>
              <w:jc w:val="left"/>
              <w:textAlignment w:val="center"/>
              <w:rPr>
                <w:color w:val="000000"/>
              </w:rPr>
            </w:pPr>
            <w:r>
              <w:rPr>
                <w:rFonts w:hint="eastAsia"/>
                <w:color w:val="000000"/>
              </w:rPr>
              <w:t>3</w:t>
            </w:r>
          </w:p>
        </w:tc>
        <w:tc>
          <w:tcPr>
            <w:tcW w:w="844" w:type="dxa"/>
          </w:tcPr>
          <w:p w:rsidR="00176690" w:rsidRDefault="00C74BA3" w:rsidP="00850A57">
            <w:pPr>
              <w:tabs>
                <w:tab w:val="left" w:pos="4873"/>
              </w:tabs>
              <w:spacing w:after="0" w:line="240" w:lineRule="auto"/>
              <w:jc w:val="left"/>
              <w:textAlignment w:val="center"/>
              <w:rPr>
                <w:color w:val="000000"/>
              </w:rPr>
            </w:pPr>
            <w:r>
              <w:rPr>
                <w:rFonts w:hint="eastAsia"/>
                <w:color w:val="000000"/>
              </w:rPr>
              <w:t>4</w:t>
            </w:r>
          </w:p>
        </w:tc>
        <w:tc>
          <w:tcPr>
            <w:tcW w:w="845" w:type="dxa"/>
          </w:tcPr>
          <w:p w:rsidR="00176690" w:rsidRDefault="00C74BA3" w:rsidP="00850A57">
            <w:pPr>
              <w:tabs>
                <w:tab w:val="left" w:pos="4873"/>
              </w:tabs>
              <w:spacing w:after="0" w:line="240" w:lineRule="auto"/>
              <w:jc w:val="left"/>
              <w:textAlignment w:val="center"/>
              <w:rPr>
                <w:color w:val="000000"/>
              </w:rPr>
            </w:pPr>
            <w:r>
              <w:rPr>
                <w:rFonts w:hint="eastAsia"/>
                <w:color w:val="000000"/>
              </w:rPr>
              <w:t>5</w:t>
            </w:r>
          </w:p>
        </w:tc>
        <w:tc>
          <w:tcPr>
            <w:tcW w:w="845" w:type="dxa"/>
          </w:tcPr>
          <w:p w:rsidR="00176690" w:rsidRDefault="00C74BA3" w:rsidP="00850A57">
            <w:pPr>
              <w:tabs>
                <w:tab w:val="left" w:pos="4873"/>
              </w:tabs>
              <w:spacing w:after="0" w:line="240" w:lineRule="auto"/>
              <w:jc w:val="left"/>
              <w:textAlignment w:val="center"/>
              <w:rPr>
                <w:color w:val="000000"/>
              </w:rPr>
            </w:pPr>
            <w:r>
              <w:rPr>
                <w:rFonts w:hint="eastAsia"/>
                <w:color w:val="000000"/>
              </w:rPr>
              <w:t>6</w:t>
            </w:r>
          </w:p>
        </w:tc>
        <w:tc>
          <w:tcPr>
            <w:tcW w:w="846" w:type="dxa"/>
          </w:tcPr>
          <w:p w:rsidR="00176690" w:rsidRDefault="00C74BA3" w:rsidP="00850A57">
            <w:pPr>
              <w:tabs>
                <w:tab w:val="left" w:pos="4873"/>
              </w:tabs>
              <w:spacing w:after="0" w:line="240" w:lineRule="auto"/>
              <w:jc w:val="left"/>
              <w:textAlignment w:val="center"/>
              <w:rPr>
                <w:color w:val="000000"/>
              </w:rPr>
            </w:pPr>
            <w:r>
              <w:rPr>
                <w:rFonts w:hint="eastAsia"/>
                <w:color w:val="000000"/>
              </w:rPr>
              <w:t>7</w:t>
            </w:r>
          </w:p>
        </w:tc>
        <w:tc>
          <w:tcPr>
            <w:tcW w:w="846" w:type="dxa"/>
          </w:tcPr>
          <w:p w:rsidR="00176690" w:rsidRDefault="00C74BA3" w:rsidP="00850A57">
            <w:pPr>
              <w:tabs>
                <w:tab w:val="left" w:pos="4873"/>
              </w:tabs>
              <w:spacing w:after="0" w:line="240" w:lineRule="auto"/>
              <w:jc w:val="left"/>
              <w:textAlignment w:val="center"/>
              <w:rPr>
                <w:color w:val="000000"/>
              </w:rPr>
            </w:pPr>
            <w:r>
              <w:rPr>
                <w:rFonts w:hint="eastAsia"/>
                <w:color w:val="000000"/>
              </w:rPr>
              <w:t>8</w:t>
            </w:r>
          </w:p>
        </w:tc>
        <w:tc>
          <w:tcPr>
            <w:tcW w:w="846" w:type="dxa"/>
          </w:tcPr>
          <w:p w:rsidR="00176690" w:rsidRDefault="00C74BA3" w:rsidP="00850A57">
            <w:pPr>
              <w:tabs>
                <w:tab w:val="left" w:pos="4873"/>
              </w:tabs>
              <w:spacing w:after="0" w:line="240" w:lineRule="auto"/>
              <w:jc w:val="left"/>
              <w:textAlignment w:val="center"/>
              <w:rPr>
                <w:color w:val="000000"/>
              </w:rPr>
            </w:pPr>
            <w:r>
              <w:rPr>
                <w:rFonts w:hint="eastAsia"/>
                <w:color w:val="000000"/>
              </w:rPr>
              <w:t>9</w:t>
            </w:r>
          </w:p>
        </w:tc>
        <w:tc>
          <w:tcPr>
            <w:tcW w:w="850" w:type="dxa"/>
          </w:tcPr>
          <w:p w:rsidR="00176690" w:rsidRDefault="00C74BA3" w:rsidP="00850A57">
            <w:pPr>
              <w:tabs>
                <w:tab w:val="left" w:pos="4873"/>
              </w:tabs>
              <w:spacing w:after="0" w:line="240" w:lineRule="auto"/>
              <w:jc w:val="left"/>
              <w:textAlignment w:val="center"/>
              <w:rPr>
                <w:color w:val="000000"/>
              </w:rPr>
            </w:pPr>
            <w:r>
              <w:rPr>
                <w:rFonts w:hint="eastAsia"/>
                <w:color w:val="000000"/>
              </w:rPr>
              <w:t>10</w:t>
            </w:r>
          </w:p>
        </w:tc>
      </w:tr>
      <w:tr w:rsidR="00176690" w:rsidTr="00F237E9">
        <w:trPr>
          <w:trHeight w:val="403"/>
        </w:trPr>
        <w:tc>
          <w:tcPr>
            <w:tcW w:w="848" w:type="dxa"/>
          </w:tcPr>
          <w:p w:rsidR="00176690" w:rsidRDefault="00C74BA3" w:rsidP="00850A57">
            <w:pPr>
              <w:tabs>
                <w:tab w:val="left" w:pos="4873"/>
              </w:tabs>
              <w:spacing w:after="0" w:line="240" w:lineRule="auto"/>
              <w:jc w:val="left"/>
              <w:textAlignment w:val="center"/>
              <w:rPr>
                <w:color w:val="000000"/>
              </w:rPr>
            </w:pPr>
            <w:r>
              <w:rPr>
                <w:rFonts w:hint="eastAsia"/>
                <w:color w:val="000000"/>
              </w:rPr>
              <w:t>答案</w:t>
            </w:r>
          </w:p>
        </w:tc>
        <w:tc>
          <w:tcPr>
            <w:tcW w:w="844" w:type="dxa"/>
          </w:tcPr>
          <w:p w:rsidR="00176690" w:rsidRDefault="00176690" w:rsidP="00850A57">
            <w:pPr>
              <w:tabs>
                <w:tab w:val="left" w:pos="4873"/>
              </w:tabs>
              <w:spacing w:after="0" w:line="240" w:lineRule="auto"/>
              <w:jc w:val="left"/>
              <w:textAlignment w:val="center"/>
              <w:rPr>
                <w:color w:val="000000"/>
              </w:rPr>
            </w:pPr>
          </w:p>
        </w:tc>
        <w:tc>
          <w:tcPr>
            <w:tcW w:w="844" w:type="dxa"/>
          </w:tcPr>
          <w:p w:rsidR="00176690" w:rsidRDefault="00176690" w:rsidP="00850A57">
            <w:pPr>
              <w:tabs>
                <w:tab w:val="left" w:pos="4873"/>
              </w:tabs>
              <w:spacing w:after="0" w:line="240" w:lineRule="auto"/>
              <w:jc w:val="left"/>
              <w:textAlignment w:val="center"/>
              <w:rPr>
                <w:color w:val="000000"/>
              </w:rPr>
            </w:pPr>
          </w:p>
        </w:tc>
        <w:tc>
          <w:tcPr>
            <w:tcW w:w="844" w:type="dxa"/>
          </w:tcPr>
          <w:p w:rsidR="00176690" w:rsidRDefault="00176690" w:rsidP="00850A57">
            <w:pPr>
              <w:tabs>
                <w:tab w:val="left" w:pos="4873"/>
              </w:tabs>
              <w:spacing w:after="0" w:line="240" w:lineRule="auto"/>
              <w:jc w:val="left"/>
              <w:textAlignment w:val="center"/>
              <w:rPr>
                <w:color w:val="000000"/>
              </w:rPr>
            </w:pPr>
          </w:p>
        </w:tc>
        <w:tc>
          <w:tcPr>
            <w:tcW w:w="844" w:type="dxa"/>
          </w:tcPr>
          <w:p w:rsidR="00176690" w:rsidRDefault="00176690" w:rsidP="00850A57">
            <w:pPr>
              <w:tabs>
                <w:tab w:val="left" w:pos="4873"/>
              </w:tabs>
              <w:spacing w:after="0" w:line="240" w:lineRule="auto"/>
              <w:jc w:val="left"/>
              <w:textAlignment w:val="center"/>
              <w:rPr>
                <w:color w:val="000000"/>
              </w:rPr>
            </w:pPr>
          </w:p>
        </w:tc>
        <w:tc>
          <w:tcPr>
            <w:tcW w:w="845" w:type="dxa"/>
          </w:tcPr>
          <w:p w:rsidR="00176690" w:rsidRDefault="00176690" w:rsidP="00850A57">
            <w:pPr>
              <w:tabs>
                <w:tab w:val="left" w:pos="4873"/>
              </w:tabs>
              <w:spacing w:after="0" w:line="240" w:lineRule="auto"/>
              <w:jc w:val="left"/>
              <w:textAlignment w:val="center"/>
              <w:rPr>
                <w:color w:val="000000"/>
              </w:rPr>
            </w:pPr>
          </w:p>
        </w:tc>
        <w:tc>
          <w:tcPr>
            <w:tcW w:w="845" w:type="dxa"/>
          </w:tcPr>
          <w:p w:rsidR="00176690" w:rsidRDefault="00176690" w:rsidP="00850A57">
            <w:pPr>
              <w:tabs>
                <w:tab w:val="left" w:pos="4873"/>
              </w:tabs>
              <w:spacing w:after="0" w:line="240" w:lineRule="auto"/>
              <w:jc w:val="left"/>
              <w:textAlignment w:val="center"/>
              <w:rPr>
                <w:color w:val="000000"/>
              </w:rPr>
            </w:pPr>
          </w:p>
        </w:tc>
        <w:tc>
          <w:tcPr>
            <w:tcW w:w="846" w:type="dxa"/>
          </w:tcPr>
          <w:p w:rsidR="00176690" w:rsidRDefault="00176690" w:rsidP="00850A57">
            <w:pPr>
              <w:tabs>
                <w:tab w:val="left" w:pos="4873"/>
              </w:tabs>
              <w:spacing w:after="0" w:line="240" w:lineRule="auto"/>
              <w:jc w:val="left"/>
              <w:textAlignment w:val="center"/>
              <w:rPr>
                <w:color w:val="000000"/>
              </w:rPr>
            </w:pPr>
          </w:p>
        </w:tc>
        <w:tc>
          <w:tcPr>
            <w:tcW w:w="846" w:type="dxa"/>
          </w:tcPr>
          <w:p w:rsidR="00176690" w:rsidRDefault="00176690" w:rsidP="00850A57">
            <w:pPr>
              <w:tabs>
                <w:tab w:val="left" w:pos="4873"/>
              </w:tabs>
              <w:spacing w:after="0" w:line="240" w:lineRule="auto"/>
              <w:jc w:val="left"/>
              <w:textAlignment w:val="center"/>
              <w:rPr>
                <w:color w:val="000000"/>
              </w:rPr>
            </w:pPr>
          </w:p>
        </w:tc>
        <w:tc>
          <w:tcPr>
            <w:tcW w:w="846" w:type="dxa"/>
          </w:tcPr>
          <w:p w:rsidR="00176690" w:rsidRDefault="00176690" w:rsidP="00850A57">
            <w:pPr>
              <w:tabs>
                <w:tab w:val="left" w:pos="4873"/>
              </w:tabs>
              <w:spacing w:after="0" w:line="240" w:lineRule="auto"/>
              <w:jc w:val="left"/>
              <w:textAlignment w:val="center"/>
              <w:rPr>
                <w:color w:val="000000"/>
              </w:rPr>
            </w:pPr>
          </w:p>
        </w:tc>
        <w:tc>
          <w:tcPr>
            <w:tcW w:w="850" w:type="dxa"/>
          </w:tcPr>
          <w:p w:rsidR="00176690" w:rsidRDefault="00176690" w:rsidP="00850A57">
            <w:pPr>
              <w:tabs>
                <w:tab w:val="left" w:pos="4873"/>
              </w:tabs>
              <w:spacing w:after="0" w:line="240" w:lineRule="auto"/>
              <w:jc w:val="left"/>
              <w:textAlignment w:val="center"/>
              <w:rPr>
                <w:color w:val="000000"/>
              </w:rPr>
            </w:pPr>
          </w:p>
        </w:tc>
      </w:tr>
    </w:tbl>
    <w:p w:rsidR="00176690" w:rsidRDefault="00C74BA3" w:rsidP="00850A57">
      <w:pPr>
        <w:adjustRightInd w:val="0"/>
        <w:spacing w:line="240" w:lineRule="auto"/>
        <w:rPr>
          <w:b/>
          <w:szCs w:val="21"/>
        </w:rPr>
      </w:pPr>
      <w:r>
        <w:rPr>
          <w:rFonts w:hint="eastAsia"/>
          <w:b/>
          <w:szCs w:val="21"/>
        </w:rPr>
        <w:lastRenderedPageBreak/>
        <w:t>二、</w:t>
      </w:r>
      <w:r>
        <w:rPr>
          <w:rFonts w:hint="eastAsia"/>
          <w:b/>
          <w:szCs w:val="21"/>
        </w:rPr>
        <w:t>计算题共</w:t>
      </w:r>
      <w:r>
        <w:rPr>
          <w:rFonts w:hint="eastAsia"/>
          <w:b/>
          <w:szCs w:val="21"/>
        </w:rPr>
        <w:t>60</w:t>
      </w:r>
      <w:r>
        <w:rPr>
          <w:rFonts w:hint="eastAsia"/>
          <w:b/>
          <w:szCs w:val="21"/>
        </w:rPr>
        <w:t>分</w:t>
      </w:r>
    </w:p>
    <w:p w:rsidR="00176690" w:rsidRDefault="00C74BA3" w:rsidP="00850A57">
      <w:pPr>
        <w:adjustRightInd w:val="0"/>
        <w:spacing w:line="240" w:lineRule="auto"/>
        <w:ind w:left="420" w:hangingChars="200" w:hanging="420"/>
      </w:pPr>
      <w:r>
        <w:rPr>
          <w:rFonts w:hint="eastAsia"/>
        </w:rPr>
        <w:t>11</w:t>
      </w:r>
      <w:r>
        <w:t>．（</w:t>
      </w:r>
      <w:r>
        <w:t>1</w:t>
      </w:r>
      <w:r>
        <w:t>）如图</w:t>
      </w:r>
      <w:r>
        <w:t>1</w:t>
      </w:r>
      <w:r>
        <w:t>反映</w:t>
      </w:r>
      <w:r>
        <w:t>“</w:t>
      </w:r>
      <w:r>
        <w:t>用油膜法估测分子的大小</w:t>
      </w:r>
      <w:r>
        <w:t>”</w:t>
      </w:r>
      <w:r>
        <w:t>实验中的</w:t>
      </w:r>
      <w:r>
        <w:t>4</w:t>
      </w:r>
      <w:r>
        <w:t>个步骤，将它们按操作先后顺序排列应是</w:t>
      </w:r>
      <w:r>
        <w:t>___________</w:t>
      </w:r>
      <w:r>
        <w:t>（用符号表示）；</w:t>
      </w:r>
    </w:p>
    <w:p w:rsidR="00176690" w:rsidRDefault="00C74BA3" w:rsidP="00C7149A">
      <w:pPr>
        <w:shd w:val="clear" w:color="auto" w:fill="FFFFFF"/>
        <w:spacing w:after="0" w:line="240" w:lineRule="auto"/>
        <w:ind w:leftChars="255" w:left="535" w:firstLineChars="550" w:firstLine="1155"/>
        <w:jc w:val="left"/>
        <w:textAlignment w:val="center"/>
      </w:pPr>
      <w:r>
        <w:rPr>
          <w:noProof/>
        </w:rPr>
        <w:drawing>
          <wp:inline distT="0" distB="0" distL="114300" distR="114300" wp14:anchorId="535FBA9A" wp14:editId="1A86840F">
            <wp:extent cx="2788920" cy="1027841"/>
            <wp:effectExtent l="0" t="0" r="0" b="127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0"/>
                    <a:stretch>
                      <a:fillRect/>
                    </a:stretch>
                  </pic:blipFill>
                  <pic:spPr>
                    <a:xfrm>
                      <a:off x="0" y="0"/>
                      <a:ext cx="2792477" cy="1029152"/>
                    </a:xfrm>
                    <a:prstGeom prst="rect">
                      <a:avLst/>
                    </a:prstGeom>
                  </pic:spPr>
                </pic:pic>
              </a:graphicData>
            </a:graphic>
          </wp:inline>
        </w:drawing>
      </w:r>
    </w:p>
    <w:p w:rsidR="00176690" w:rsidRDefault="00C74BA3" w:rsidP="00850A57">
      <w:pPr>
        <w:shd w:val="clear" w:color="auto" w:fill="FFFFFF"/>
        <w:spacing w:after="0" w:line="240" w:lineRule="auto"/>
        <w:ind w:leftChars="95" w:left="541" w:hangingChars="163" w:hanging="342"/>
        <w:jc w:val="left"/>
        <w:textAlignment w:val="center"/>
      </w:pPr>
      <w:r>
        <w:t>（</w:t>
      </w:r>
      <w:r>
        <w:t>2</w:t>
      </w:r>
      <w:r>
        <w:t>）在做</w:t>
      </w:r>
      <w:r>
        <w:t>“</w:t>
      </w:r>
      <w:r>
        <w:t>用油膜法估测分子的大小</w:t>
      </w:r>
      <w:r>
        <w:t>”</w:t>
      </w:r>
      <w:r>
        <w:t>的实验中，将油酸溶于酒精，其浓度为每</w:t>
      </w:r>
      <w:r>
        <w:t>1000mL</w:t>
      </w:r>
      <w:r>
        <w:t>溶液中有</w:t>
      </w:r>
      <w:r>
        <w:t>0.6mL</w:t>
      </w:r>
      <w:r>
        <w:t>油酸。用注射器测得</w:t>
      </w:r>
      <w:r>
        <w:t>1 mL</w:t>
      </w:r>
      <w:r>
        <w:t>上述溶液有</w:t>
      </w:r>
      <w:r>
        <w:t>75</w:t>
      </w:r>
      <w:r>
        <w:t>滴，把</w:t>
      </w:r>
      <w:proofErr w:type="gramStart"/>
      <w:r>
        <w:t>1</w:t>
      </w:r>
      <w:r>
        <w:t>滴该溶液滴</w:t>
      </w:r>
      <w:proofErr w:type="gramEnd"/>
      <w:r>
        <w:t>入盛水的浅盘里，待水面稳定后，画出油膜的形状。如图</w:t>
      </w:r>
      <w:r>
        <w:t>2</w:t>
      </w:r>
      <w:r>
        <w:t>所示，坐标纸中正方形方格的边长为</w:t>
      </w:r>
      <w:r>
        <w:t>1cm</w:t>
      </w:r>
      <w:r>
        <w:t>，试求：</w:t>
      </w:r>
    </w:p>
    <w:p w:rsidR="00176690" w:rsidRDefault="00C74BA3" w:rsidP="00850A57">
      <w:pPr>
        <w:shd w:val="clear" w:color="auto" w:fill="FFFFFF"/>
        <w:spacing w:after="0" w:line="240" w:lineRule="auto"/>
        <w:ind w:leftChars="95" w:left="541" w:hangingChars="163" w:hanging="342"/>
        <w:jc w:val="left"/>
        <w:textAlignment w:val="center"/>
      </w:pPr>
      <w:r>
        <w:t>①</w:t>
      </w:r>
      <w:r>
        <w:t>油酸膜的面积是</w:t>
      </w:r>
      <w:r>
        <w:t>___________ cm</w:t>
      </w:r>
      <w:r>
        <w:rPr>
          <w:vertAlign w:val="superscript"/>
        </w:rPr>
        <w:t>2</w:t>
      </w:r>
      <w:r>
        <w:t>：</w:t>
      </w:r>
    </w:p>
    <w:p w:rsidR="00176690" w:rsidRDefault="006B45EC" w:rsidP="00850A57">
      <w:pPr>
        <w:shd w:val="clear" w:color="auto" w:fill="FFFFFF"/>
        <w:spacing w:after="0" w:line="240" w:lineRule="auto"/>
        <w:ind w:leftChars="95" w:left="541" w:hangingChars="163" w:hanging="342"/>
        <w:jc w:val="left"/>
        <w:textAlignment w:val="center"/>
      </w:pPr>
      <w:r>
        <w:rPr>
          <w:noProof/>
        </w:rPr>
        <w:drawing>
          <wp:anchor distT="0" distB="0" distL="114300" distR="114300" simplePos="0" relativeHeight="251665408" behindDoc="0" locked="0" layoutInCell="1" allowOverlap="1" wp14:anchorId="0FA0E91E" wp14:editId="2B1BE8AF">
            <wp:simplePos x="0" y="0"/>
            <wp:positionH relativeFrom="column">
              <wp:posOffset>4682490</wp:posOffset>
            </wp:positionH>
            <wp:positionV relativeFrom="paragraph">
              <wp:posOffset>38100</wp:posOffset>
            </wp:positionV>
            <wp:extent cx="1562100" cy="1596390"/>
            <wp:effectExtent l="0" t="0" r="0" b="381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1"/>
                    <a:stretch>
                      <a:fillRect/>
                    </a:stretch>
                  </pic:blipFill>
                  <pic:spPr>
                    <a:xfrm>
                      <a:off x="0" y="0"/>
                      <a:ext cx="1562100" cy="1596390"/>
                    </a:xfrm>
                    <a:prstGeom prst="rect">
                      <a:avLst/>
                    </a:prstGeom>
                  </pic:spPr>
                </pic:pic>
              </a:graphicData>
            </a:graphic>
            <wp14:sizeRelH relativeFrom="margin">
              <wp14:pctWidth>0</wp14:pctWidth>
            </wp14:sizeRelH>
            <wp14:sizeRelV relativeFrom="margin">
              <wp14:pctHeight>0</wp14:pctHeight>
            </wp14:sizeRelV>
          </wp:anchor>
        </w:drawing>
      </w:r>
      <w:r w:rsidR="00C74BA3">
        <w:t>②</w:t>
      </w:r>
      <w:r w:rsidR="00C74BA3">
        <w:t>每滴油酸酒精溶液中含有纯油酸的体积是</w:t>
      </w:r>
      <w:r w:rsidR="00C74BA3">
        <w:t>___________</w:t>
      </w:r>
      <w:r w:rsidR="00C74BA3">
        <w:t>，</w:t>
      </w:r>
    </w:p>
    <w:p w:rsidR="00176690" w:rsidRDefault="00C74BA3" w:rsidP="00850A57">
      <w:pPr>
        <w:shd w:val="clear" w:color="auto" w:fill="FFFFFF"/>
        <w:spacing w:after="0" w:line="240" w:lineRule="auto"/>
        <w:ind w:leftChars="95" w:left="541" w:hangingChars="163" w:hanging="342"/>
        <w:jc w:val="left"/>
        <w:textAlignment w:val="center"/>
      </w:pPr>
      <w:r>
        <w:t>③</w:t>
      </w:r>
      <w:r>
        <w:t>按以上实验数据估测出油酸分子的直径是</w:t>
      </w:r>
      <w:r>
        <w:t>___________m</w:t>
      </w:r>
      <w:r>
        <w:t>。（结果保留两位有效数字）</w:t>
      </w:r>
      <w:r>
        <w:t xml:space="preserve"> </w:t>
      </w:r>
    </w:p>
    <w:p w:rsidR="00176690" w:rsidRDefault="00C74BA3" w:rsidP="00850A57">
      <w:pPr>
        <w:shd w:val="clear" w:color="auto" w:fill="FFFFFF"/>
        <w:spacing w:after="0" w:line="240" w:lineRule="auto"/>
        <w:ind w:leftChars="95" w:left="541" w:hangingChars="163" w:hanging="342"/>
        <w:jc w:val="left"/>
        <w:textAlignment w:val="center"/>
      </w:pPr>
      <w:r>
        <w:t>（</w:t>
      </w:r>
      <w:r>
        <w:t>3</w:t>
      </w:r>
      <w:r>
        <w:t>）若阿伏加德罗常数为</w:t>
      </w:r>
      <w:r>
        <w:rPr>
          <w:rFonts w:eastAsia="Times New Roman"/>
          <w:i/>
        </w:rPr>
        <w:t>N</w:t>
      </w:r>
      <w:r>
        <w:rPr>
          <w:rFonts w:eastAsia="Times New Roman"/>
          <w:i/>
          <w:vertAlign w:val="subscript"/>
        </w:rPr>
        <w:t>A</w:t>
      </w:r>
      <w:r>
        <w:t>，油酸的摩尔质量为</w:t>
      </w:r>
      <w:r>
        <w:rPr>
          <w:rFonts w:eastAsia="Times New Roman"/>
          <w:i/>
        </w:rPr>
        <w:t>M</w:t>
      </w:r>
      <w:r>
        <w:t>。油酸的密度为</w:t>
      </w:r>
      <w:r>
        <w:object w:dxaOrig="211" w:dyaOrig="224">
          <v:shape id="_x0000_i1056" type="#_x0000_t75" alt="eqId171102a883b22fe6ca578efc8926f5b8" style="width:10.55pt;height:11.2pt" o:ole="">
            <v:imagedata r:id="rId82" o:title="eqId171102a883b22fe6ca578efc8926f5b8"/>
          </v:shape>
          <o:OLEObject Type="Embed" ProgID="Equation.DSMT4" ShapeID="_x0000_i1056" DrawAspect="Content" ObjectID="_1745046403" r:id="rId83"/>
        </w:object>
      </w:r>
      <w:r>
        <w:t>。则下列说法正确的是</w:t>
      </w:r>
      <w:r>
        <w:t>___________</w:t>
      </w:r>
      <w:r>
        <w:t>。</w:t>
      </w:r>
    </w:p>
    <w:p w:rsidR="00176690" w:rsidRDefault="00C74BA3" w:rsidP="00413DA2">
      <w:pPr>
        <w:shd w:val="clear" w:color="auto" w:fill="FFFFFF"/>
        <w:snapToGrid w:val="0"/>
        <w:spacing w:after="0" w:line="240" w:lineRule="auto"/>
        <w:ind w:leftChars="195" w:left="537" w:hangingChars="61" w:hanging="128"/>
        <w:jc w:val="left"/>
        <w:textAlignment w:val="center"/>
      </w:pPr>
      <w:r>
        <w:t>A</w:t>
      </w:r>
      <w:r>
        <w:t>．</w:t>
      </w:r>
      <w:r>
        <w:t>1kg</w:t>
      </w:r>
      <w:r>
        <w:t>油酸所含有分子数为</w:t>
      </w:r>
      <w:r>
        <w:object w:dxaOrig="457" w:dyaOrig="313">
          <v:shape id="_x0000_i1057" type="#_x0000_t75" alt="eqIddc246b89500ad519d99dd5ad072681b3" style="width:22.85pt;height:15.65pt" o:ole="">
            <v:imagedata r:id="rId84" o:title="eqIddc246b89500ad519d99dd5ad072681b3"/>
          </v:shape>
          <o:OLEObject Type="Embed" ProgID="Equation.DSMT4" ShapeID="_x0000_i1057" DrawAspect="Content" ObjectID="_1745046404" r:id="rId85"/>
        </w:object>
      </w:r>
      <w:r>
        <w:rPr>
          <w:vertAlign w:val="subscript"/>
        </w:rPr>
        <w:t xml:space="preserve"> </w:t>
      </w:r>
      <w:r>
        <w:t xml:space="preserve"> </w:t>
      </w:r>
      <w:r w:rsidR="006B45EC">
        <w:rPr>
          <w:rFonts w:hint="eastAsia"/>
        </w:rPr>
        <w:t xml:space="preserve">   </w:t>
      </w:r>
      <w:r>
        <w:rPr>
          <w:rFonts w:hint="eastAsia"/>
        </w:rPr>
        <w:t xml:space="preserve">  </w:t>
      </w:r>
      <w:r>
        <w:t>B</w:t>
      </w:r>
      <w:r>
        <w:t>．</w:t>
      </w:r>
      <w:r>
        <w:object w:dxaOrig="369" w:dyaOrig="263">
          <v:shape id="_x0000_i1058" type="#_x0000_t75" alt="eqId29c96862ee2bdd93527d05dbc2f96d54" style="width:18.45pt;height:13.15pt" o:ole="">
            <v:imagedata r:id="rId86" o:title="eqId29c96862ee2bdd93527d05dbc2f96d54"/>
          </v:shape>
          <o:OLEObject Type="Embed" ProgID="Equation.DSMT4" ShapeID="_x0000_i1058" DrawAspect="Content" ObjectID="_1745046405" r:id="rId87"/>
        </w:object>
      </w:r>
      <w:r>
        <w:t>油酸所含分子数为</w:t>
      </w:r>
      <w:r>
        <w:object w:dxaOrig="510" w:dyaOrig="534">
          <v:shape id="_x0000_i1059" type="#_x0000_t75" alt="eqIdbecb832f46fe592263d1cee381bd8184" style="width:25.5pt;height:26.7pt" o:ole="">
            <v:imagedata r:id="rId88" o:title="eqIdbecb832f46fe592263d1cee381bd8184"/>
          </v:shape>
          <o:OLEObject Type="Embed" ProgID="Equation.DSMT4" ShapeID="_x0000_i1059" DrawAspect="Content" ObjectID="_1745046406" r:id="rId89"/>
        </w:object>
      </w:r>
    </w:p>
    <w:p w:rsidR="00176690" w:rsidRDefault="00C74BA3" w:rsidP="00413DA2">
      <w:pPr>
        <w:shd w:val="clear" w:color="auto" w:fill="FFFFFF"/>
        <w:snapToGrid w:val="0"/>
        <w:spacing w:after="0" w:line="240" w:lineRule="auto"/>
        <w:ind w:leftChars="195" w:left="537" w:hangingChars="61" w:hanging="128"/>
        <w:jc w:val="left"/>
        <w:textAlignment w:val="center"/>
      </w:pPr>
      <w:r>
        <w:t>C</w:t>
      </w:r>
      <w:r>
        <w:t>．</w:t>
      </w:r>
      <w:r>
        <w:t>1</w:t>
      </w:r>
      <w:r>
        <w:t>个油酸分子的质量为</w:t>
      </w:r>
      <w:r>
        <w:object w:dxaOrig="369" w:dyaOrig="540">
          <v:shape id="_x0000_i1060" type="#_x0000_t75" alt="eqId1b815e23df32cc97c15a99b6b4c95bbe" style="width:18.45pt;height:27pt" o:ole="">
            <v:imagedata r:id="rId90" o:title="eqId1b815e23df32cc97c15a99b6b4c95bbe"/>
          </v:shape>
          <o:OLEObject Type="Embed" ProgID="Equation.DSMT4" ShapeID="_x0000_i1060" DrawAspect="Content" ObjectID="_1745046407" r:id="rId91"/>
        </w:object>
      </w:r>
      <w:r w:rsidR="006B45EC">
        <w:rPr>
          <w:rFonts w:eastAsia="Times New Roman"/>
          <w:kern w:val="0"/>
          <w:sz w:val="24"/>
          <w:szCs w:val="24"/>
        </w:rPr>
        <w:t>                 </w:t>
      </w:r>
      <w:r>
        <w:t>D</w:t>
      </w:r>
      <w:r>
        <w:t>．油酸分子的直径约为</w:t>
      </w:r>
      <w:r>
        <w:object w:dxaOrig="580" w:dyaOrig="648">
          <v:shape id="_x0000_i1061" type="#_x0000_t75" alt="eqId58bccc431dfccaac839cd9b32bad5271" style="width:29pt;height:32.4pt" o:ole="">
            <v:imagedata r:id="rId92" o:title="eqId58bccc431dfccaac839cd9b32bad5271"/>
          </v:shape>
          <o:OLEObject Type="Embed" ProgID="Equation.DSMT4" ShapeID="_x0000_i1061" DrawAspect="Content" ObjectID="_1745046408" r:id="rId93"/>
        </w:object>
      </w:r>
    </w:p>
    <w:p w:rsidR="00176690" w:rsidRDefault="00C74BA3" w:rsidP="00850A57">
      <w:pPr>
        <w:shd w:val="clear" w:color="auto" w:fill="FFFFFF"/>
        <w:spacing w:after="0" w:line="240" w:lineRule="auto"/>
        <w:ind w:left="210" w:hangingChars="100" w:hanging="210"/>
        <w:jc w:val="left"/>
        <w:textAlignment w:val="center"/>
      </w:pPr>
      <w:r>
        <w:rPr>
          <w:noProof/>
        </w:rPr>
        <w:drawing>
          <wp:anchor distT="0" distB="0" distL="114300" distR="114300" simplePos="0" relativeHeight="251666432" behindDoc="0" locked="0" layoutInCell="1" allowOverlap="1" wp14:anchorId="694B9E15" wp14:editId="14FC74D5">
            <wp:simplePos x="0" y="0"/>
            <wp:positionH relativeFrom="column">
              <wp:posOffset>4812030</wp:posOffset>
            </wp:positionH>
            <wp:positionV relativeFrom="paragraph">
              <wp:posOffset>903605</wp:posOffset>
            </wp:positionV>
            <wp:extent cx="1282700" cy="944880"/>
            <wp:effectExtent l="0" t="0" r="0" b="762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94"/>
                    <a:stretch>
                      <a:fillRect/>
                    </a:stretch>
                  </pic:blipFill>
                  <pic:spPr>
                    <a:xfrm>
                      <a:off x="0" y="0"/>
                      <a:ext cx="1282700" cy="94488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12</w:t>
      </w:r>
      <w:r>
        <w:t>．很多轿车中设有安全气囊以保障驾乘人员的安全。轿车在发生一定强度的碰撞时，利用三氮化钠（</w:t>
      </w:r>
      <w:r>
        <w:t>NaN</w:t>
      </w:r>
      <w:r>
        <w:rPr>
          <w:vertAlign w:val="subscript"/>
        </w:rPr>
        <w:t>3</w:t>
      </w:r>
      <w:r>
        <w:t>）产生气体（假设都是</w:t>
      </w:r>
      <w:r>
        <w:t>N</w:t>
      </w:r>
      <w:r>
        <w:rPr>
          <w:vertAlign w:val="subscript"/>
        </w:rPr>
        <w:t>2</w:t>
      </w:r>
      <w:r>
        <w:t>）充入</w:t>
      </w:r>
      <w:proofErr w:type="gramStart"/>
      <w:r>
        <w:t>导温效果</w:t>
      </w:r>
      <w:proofErr w:type="gramEnd"/>
      <w:r>
        <w:t>良好的气囊。若氮气充入前后安全气囊的容积分别为</w:t>
      </w:r>
      <w:r>
        <w:rPr>
          <w:rFonts w:eastAsia="Times New Roman"/>
          <w:i/>
        </w:rPr>
        <w:t>V</w:t>
      </w:r>
      <w:r>
        <w:rPr>
          <w:rFonts w:eastAsia="Times New Roman"/>
          <w:i/>
          <w:vertAlign w:val="subscript"/>
        </w:rPr>
        <w:t>1</w:t>
      </w:r>
      <w:r>
        <w:rPr>
          <w:rFonts w:eastAsia="Times New Roman"/>
          <w:i/>
        </w:rPr>
        <w:t>=</w:t>
      </w:r>
      <w:r>
        <w:t>10 L</w:t>
      </w:r>
      <w:r>
        <w:t>、</w:t>
      </w:r>
      <w:r>
        <w:rPr>
          <w:rFonts w:eastAsia="Times New Roman"/>
          <w:i/>
        </w:rPr>
        <w:t>V</w:t>
      </w:r>
      <w:r>
        <w:rPr>
          <w:rFonts w:eastAsia="Times New Roman"/>
          <w:i/>
          <w:vertAlign w:val="subscript"/>
        </w:rPr>
        <w:t>2</w:t>
      </w:r>
      <w:r>
        <w:rPr>
          <w:rFonts w:eastAsia="Times New Roman"/>
          <w:i/>
        </w:rPr>
        <w:t>=</w:t>
      </w:r>
      <w:r>
        <w:t>70 L</w:t>
      </w:r>
      <w:r>
        <w:t>。已知大气压强</w:t>
      </w:r>
      <w:r>
        <w:rPr>
          <w:rFonts w:eastAsia="Times New Roman"/>
          <w:i/>
        </w:rPr>
        <w:t>p</w:t>
      </w:r>
      <w:r>
        <w:rPr>
          <w:rFonts w:eastAsia="Times New Roman"/>
          <w:i/>
          <w:vertAlign w:val="subscript"/>
        </w:rPr>
        <w:t>0</w:t>
      </w:r>
      <w:r>
        <w:t>=1.0×10</w:t>
      </w:r>
      <w:r>
        <w:rPr>
          <w:vertAlign w:val="superscript"/>
        </w:rPr>
        <w:t>5</w:t>
      </w:r>
      <w:r>
        <w:t>Pa</w:t>
      </w:r>
      <w:r>
        <w:t>，气囊中氮气密度</w:t>
      </w:r>
      <w:r>
        <w:rPr>
          <w:rFonts w:eastAsia="Times New Roman"/>
          <w:i/>
        </w:rPr>
        <w:t>ρ=</w:t>
      </w:r>
      <w:r>
        <w:t>2</w:t>
      </w:r>
      <w:r>
        <w:rPr>
          <w:rFonts w:eastAsia="Times New Roman"/>
          <w:i/>
        </w:rPr>
        <w:t>.</w:t>
      </w:r>
      <w:r>
        <w:t>5 kg/m</w:t>
      </w:r>
      <w:r>
        <w:rPr>
          <w:vertAlign w:val="superscript"/>
        </w:rPr>
        <w:t>3</w:t>
      </w:r>
      <w:r>
        <w:t>，一个氮气分子的质量约为</w:t>
      </w:r>
      <w:r>
        <w:t>4.65×10</w:t>
      </w:r>
      <w:r>
        <w:rPr>
          <w:vertAlign w:val="superscript"/>
        </w:rPr>
        <w:t>-23</w:t>
      </w:r>
      <w:r>
        <w:t>g</w:t>
      </w:r>
      <w:r>
        <w:t>，氮气摩尔质量</w:t>
      </w:r>
      <w:r>
        <w:rPr>
          <w:rFonts w:eastAsia="Times New Roman"/>
          <w:i/>
        </w:rPr>
        <w:t>M=</w:t>
      </w:r>
      <w:r>
        <w:t>0</w:t>
      </w:r>
      <w:r>
        <w:rPr>
          <w:rFonts w:eastAsia="Times New Roman"/>
          <w:i/>
        </w:rPr>
        <w:t>.</w:t>
      </w:r>
      <w:r>
        <w:t>028 kg/</w:t>
      </w:r>
      <w:proofErr w:type="spellStart"/>
      <w:r>
        <w:t>mol</w:t>
      </w:r>
      <w:proofErr w:type="spellEnd"/>
      <w:r>
        <w:t>，阿伏伽德罗常数</w:t>
      </w:r>
      <w:r>
        <w:rPr>
          <w:rFonts w:eastAsia="Times New Roman"/>
          <w:i/>
        </w:rPr>
        <w:t>N</w:t>
      </w:r>
      <w:r>
        <w:rPr>
          <w:rFonts w:eastAsia="Times New Roman"/>
          <w:i/>
          <w:vertAlign w:val="subscript"/>
        </w:rPr>
        <w:t>A</w:t>
      </w:r>
      <w:r>
        <w:t>≈6</w:t>
      </w:r>
      <w:r>
        <w:rPr>
          <w:rFonts w:eastAsia="Times New Roman"/>
          <w:i/>
        </w:rPr>
        <w:t>×</w:t>
      </w:r>
      <w:r>
        <w:t>10</w:t>
      </w:r>
      <w:r>
        <w:rPr>
          <w:vertAlign w:val="superscript"/>
        </w:rPr>
        <w:t>23</w:t>
      </w:r>
      <w:r>
        <w:t xml:space="preserve"> mol</w:t>
      </w:r>
      <w:r>
        <w:rPr>
          <w:rFonts w:eastAsia="Times New Roman"/>
          <w:i/>
        </w:rPr>
        <w:t>-</w:t>
      </w:r>
      <w:r>
        <w:rPr>
          <w:rFonts w:eastAsia="Times New Roman"/>
          <w:i/>
          <w:vertAlign w:val="superscript"/>
        </w:rPr>
        <w:t xml:space="preserve">1 </w:t>
      </w:r>
      <w:r>
        <w:t>，在标准气压下，氮气的摩尔体积为</w:t>
      </w:r>
      <w:r>
        <w:t>22.4L/</w:t>
      </w:r>
      <w:proofErr w:type="spellStart"/>
      <w:r>
        <w:t>mol</w:t>
      </w:r>
      <w:proofErr w:type="spellEnd"/>
      <w:r>
        <w:t>。求：</w:t>
      </w:r>
    </w:p>
    <w:p w:rsidR="00176690" w:rsidRDefault="00C74BA3" w:rsidP="00850A57">
      <w:pPr>
        <w:shd w:val="clear" w:color="auto" w:fill="FFFFFF"/>
        <w:spacing w:after="0" w:line="240" w:lineRule="auto"/>
        <w:ind w:leftChars="95" w:left="541" w:hangingChars="163" w:hanging="342"/>
        <w:jc w:val="left"/>
        <w:textAlignment w:val="center"/>
      </w:pPr>
      <w:r>
        <w:t>(1)</w:t>
      </w:r>
      <w:r>
        <w:t>该气囊中氮气分子间的平均距离；</w:t>
      </w:r>
    </w:p>
    <w:p w:rsidR="00176690" w:rsidRDefault="00C74BA3" w:rsidP="00850A57">
      <w:pPr>
        <w:shd w:val="clear" w:color="auto" w:fill="FFFFFF"/>
        <w:spacing w:after="0" w:line="240" w:lineRule="auto"/>
        <w:ind w:leftChars="95" w:left="541" w:hangingChars="163" w:hanging="342"/>
        <w:jc w:val="left"/>
        <w:textAlignment w:val="center"/>
      </w:pPr>
      <w:r>
        <w:t>(2)</w:t>
      </w:r>
      <w:r>
        <w:t>氮气充入后安全气囊的压强。（结果均保留一位有效数字）</w:t>
      </w:r>
    </w:p>
    <w:p w:rsidR="00176690" w:rsidRDefault="00176690" w:rsidP="00850A57">
      <w:pPr>
        <w:shd w:val="clear" w:color="auto" w:fill="FFFFFF"/>
        <w:spacing w:after="0" w:line="240" w:lineRule="auto"/>
        <w:ind w:leftChars="95" w:left="541" w:hangingChars="163" w:hanging="342"/>
        <w:jc w:val="left"/>
        <w:textAlignment w:val="center"/>
      </w:pPr>
    </w:p>
    <w:p w:rsidR="00176690" w:rsidRDefault="00176690" w:rsidP="00850A57">
      <w:pPr>
        <w:pStyle w:val="a0"/>
        <w:spacing w:line="240" w:lineRule="auto"/>
        <w:rPr>
          <w:rFonts w:hint="eastAsia"/>
        </w:rPr>
      </w:pPr>
    </w:p>
    <w:p w:rsidR="006B45EC" w:rsidRDefault="006B45EC" w:rsidP="00850A57">
      <w:pPr>
        <w:shd w:val="clear" w:color="auto" w:fill="FFFFFF"/>
        <w:spacing w:after="0" w:line="240" w:lineRule="auto"/>
        <w:ind w:leftChars="95" w:left="541" w:hangingChars="163" w:hanging="342"/>
        <w:jc w:val="left"/>
        <w:textAlignment w:val="center"/>
        <w:rPr>
          <w:rFonts w:hint="eastAsia"/>
        </w:rPr>
      </w:pPr>
    </w:p>
    <w:p w:rsidR="006B45EC" w:rsidRDefault="006B45EC" w:rsidP="00850A57">
      <w:pPr>
        <w:shd w:val="clear" w:color="auto" w:fill="FFFFFF"/>
        <w:spacing w:after="0" w:line="240" w:lineRule="auto"/>
        <w:ind w:leftChars="95" w:left="541" w:hangingChars="163" w:hanging="342"/>
        <w:jc w:val="left"/>
        <w:textAlignment w:val="center"/>
        <w:rPr>
          <w:rFonts w:hint="eastAsia"/>
        </w:rPr>
      </w:pPr>
    </w:p>
    <w:p w:rsidR="006B45EC" w:rsidRDefault="006B45EC" w:rsidP="00850A57">
      <w:pPr>
        <w:shd w:val="clear" w:color="auto" w:fill="FFFFFF"/>
        <w:spacing w:after="0" w:line="240" w:lineRule="auto"/>
        <w:ind w:leftChars="95" w:left="541" w:hangingChars="163" w:hanging="342"/>
        <w:jc w:val="left"/>
        <w:textAlignment w:val="center"/>
        <w:rPr>
          <w:rFonts w:hint="eastAsia"/>
        </w:rPr>
      </w:pPr>
    </w:p>
    <w:p w:rsidR="00413DA2" w:rsidRPr="00413DA2" w:rsidRDefault="00413DA2" w:rsidP="00413DA2">
      <w:pPr>
        <w:pStyle w:val="a0"/>
        <w:rPr>
          <w:rFonts w:hint="eastAsia"/>
        </w:rPr>
      </w:pPr>
      <w:bookmarkStart w:id="2" w:name="_GoBack"/>
      <w:bookmarkEnd w:id="2"/>
    </w:p>
    <w:p w:rsidR="00176690" w:rsidRDefault="00C74BA3" w:rsidP="00850A57">
      <w:pPr>
        <w:shd w:val="clear" w:color="auto" w:fill="FFFFFF"/>
        <w:spacing w:after="0" w:line="240" w:lineRule="auto"/>
        <w:ind w:leftChars="95" w:left="541" w:hangingChars="163" w:hanging="342"/>
        <w:jc w:val="left"/>
        <w:textAlignment w:val="center"/>
      </w:pPr>
      <w:r>
        <w:rPr>
          <w:rFonts w:hint="eastAsia"/>
        </w:rPr>
        <w:t>13</w:t>
      </w:r>
      <w:r>
        <w:t>．在研究物理学问题时，为了更好地揭示和理解物理现象背后的规律，我们需要对研究对象进行一定的概括和抽象，抓住主要矛盾、忽略次要因素，建构物理模型。谐振子模型是物理学中在研究振动问题时所涉及的一个重要模型。</w:t>
      </w:r>
    </w:p>
    <w:p w:rsidR="00176690" w:rsidRDefault="00C74BA3" w:rsidP="00850A57">
      <w:pPr>
        <w:shd w:val="clear" w:color="auto" w:fill="FFFFFF"/>
        <w:spacing w:after="0" w:line="240" w:lineRule="auto"/>
        <w:ind w:leftChars="95" w:left="541" w:hangingChars="163" w:hanging="342"/>
        <w:jc w:val="left"/>
        <w:textAlignment w:val="center"/>
      </w:pPr>
      <w:r>
        <w:t>（</w:t>
      </w:r>
      <w:r>
        <w:t>1</w:t>
      </w:r>
      <w:r>
        <w:t>）</w:t>
      </w:r>
      <w:r>
        <w:t xml:space="preserve"> </w:t>
      </w:r>
      <w:r>
        <w:t>如图</w:t>
      </w:r>
      <w:r>
        <w:t>1</w:t>
      </w:r>
      <w:r>
        <w:t>所示，在光滑水平面上两个物块</w:t>
      </w:r>
      <w:r>
        <w:t>A</w:t>
      </w:r>
      <w:r>
        <w:t>与</w:t>
      </w:r>
      <w:r>
        <w:t>B</w:t>
      </w:r>
      <w:r>
        <w:t>由弹簧连接（弹簧与</w:t>
      </w:r>
      <w:r>
        <w:t>A</w:t>
      </w:r>
      <w:r>
        <w:t>、</w:t>
      </w:r>
      <w:r>
        <w:t>B</w:t>
      </w:r>
      <w:r>
        <w:t>不分开）构成一个谐振子。初始时弹簧被压缩，同时释放</w:t>
      </w:r>
      <w:r>
        <w:t>A</w:t>
      </w:r>
      <w:r>
        <w:t>、</w:t>
      </w:r>
      <w:r>
        <w:t>B</w:t>
      </w:r>
      <w:r>
        <w:t>，此后</w:t>
      </w:r>
      <w:r>
        <w:t>A</w:t>
      </w:r>
      <w:r>
        <w:t>的</w:t>
      </w:r>
      <w:r>
        <w:rPr>
          <w:rFonts w:eastAsia="Times New Roman"/>
          <w:i/>
        </w:rPr>
        <w:t>v-t</w:t>
      </w:r>
      <w:r>
        <w:t>图像如图</w:t>
      </w:r>
      <w:r>
        <w:t>2</w:t>
      </w:r>
      <w:r>
        <w:t>所示（规定向右为正方向）。已知</w:t>
      </w:r>
      <w:r>
        <w:rPr>
          <w:rFonts w:eastAsia="Times New Roman"/>
          <w:i/>
        </w:rPr>
        <w:t>m</w:t>
      </w:r>
      <w:r>
        <w:rPr>
          <w:rFonts w:eastAsia="Times New Roman"/>
          <w:i/>
          <w:vertAlign w:val="subscript"/>
        </w:rPr>
        <w:t>A</w:t>
      </w:r>
      <w:r>
        <w:t>=0.1kg</w:t>
      </w:r>
      <w:r>
        <w:t>，</w:t>
      </w:r>
      <w:proofErr w:type="spellStart"/>
      <w:r>
        <w:rPr>
          <w:rFonts w:eastAsia="Times New Roman"/>
          <w:i/>
        </w:rPr>
        <w:t>m</w:t>
      </w:r>
      <w:r>
        <w:rPr>
          <w:rFonts w:eastAsia="Times New Roman"/>
          <w:i/>
          <w:vertAlign w:val="subscript"/>
        </w:rPr>
        <w:t>B</w:t>
      </w:r>
      <w:proofErr w:type="spellEnd"/>
      <w:r>
        <w:t>=0.2kg</w:t>
      </w:r>
      <w:r>
        <w:t>，弹簧质量不计。</w:t>
      </w:r>
    </w:p>
    <w:p w:rsidR="00176690" w:rsidRDefault="00C74BA3" w:rsidP="00A8170F">
      <w:pPr>
        <w:shd w:val="clear" w:color="auto" w:fill="FFFFFF"/>
        <w:spacing w:after="0" w:line="240" w:lineRule="auto"/>
        <w:ind w:leftChars="245" w:left="535" w:hangingChars="10" w:hanging="21"/>
        <w:jc w:val="left"/>
        <w:textAlignment w:val="center"/>
      </w:pPr>
      <w:proofErr w:type="gramStart"/>
      <w:r>
        <w:t>a</w:t>
      </w:r>
      <w:proofErr w:type="gramEnd"/>
      <w:r>
        <w:t xml:space="preserve">. </w:t>
      </w:r>
      <w:r>
        <w:t>在图</w:t>
      </w:r>
      <w:r>
        <w:t>2</w:t>
      </w:r>
      <w:r>
        <w:t>中画出</w:t>
      </w:r>
      <w:r>
        <w:t>B</w:t>
      </w:r>
      <w:r>
        <w:t>物块的</w:t>
      </w:r>
      <w:r>
        <w:rPr>
          <w:rFonts w:eastAsia="Times New Roman"/>
          <w:i/>
        </w:rPr>
        <w:t>v-t</w:t>
      </w:r>
      <w:r>
        <w:t>图像；</w:t>
      </w:r>
    </w:p>
    <w:p w:rsidR="00176690" w:rsidRDefault="00C74BA3" w:rsidP="00A8170F">
      <w:pPr>
        <w:shd w:val="clear" w:color="auto" w:fill="FFFFFF"/>
        <w:spacing w:after="0" w:line="240" w:lineRule="auto"/>
        <w:ind w:leftChars="245" w:left="535" w:hangingChars="10" w:hanging="21"/>
        <w:jc w:val="left"/>
        <w:textAlignment w:val="center"/>
      </w:pPr>
      <w:r>
        <w:t xml:space="preserve">b. </w:t>
      </w:r>
      <w:r>
        <w:t>求初始时弹簧的弹性势能</w:t>
      </w:r>
      <w:proofErr w:type="spellStart"/>
      <w:r>
        <w:rPr>
          <w:rFonts w:eastAsia="Times New Roman"/>
          <w:i/>
        </w:rPr>
        <w:t>E</w:t>
      </w:r>
      <w:r>
        <w:rPr>
          <w:rFonts w:eastAsia="Times New Roman"/>
          <w:i/>
          <w:vertAlign w:val="subscript"/>
        </w:rPr>
        <w:t>p</w:t>
      </w:r>
      <w:proofErr w:type="spellEnd"/>
      <w:r>
        <w:t>。</w:t>
      </w:r>
    </w:p>
    <w:p w:rsidR="00176690" w:rsidRDefault="00C74BA3" w:rsidP="006B45EC">
      <w:pPr>
        <w:shd w:val="clear" w:color="auto" w:fill="FFFFFF"/>
        <w:snapToGrid w:val="0"/>
        <w:spacing w:after="0" w:line="240" w:lineRule="auto"/>
        <w:ind w:leftChars="95" w:left="541" w:hangingChars="163" w:hanging="342"/>
        <w:jc w:val="left"/>
        <w:textAlignment w:val="center"/>
      </w:pPr>
      <w:r>
        <w:lastRenderedPageBreak/>
        <w:t>（</w:t>
      </w:r>
      <w:r>
        <w:t>2</w:t>
      </w:r>
      <w:r>
        <w:t>）双原子分子中两原子在其平衡位置附近振动时，这一系统可近似看作谐振子，其运动规律与（</w:t>
      </w:r>
      <w:r>
        <w:t>1</w:t>
      </w:r>
      <w:r>
        <w:t>）的情境相似。已知，两原子之间的势能</w:t>
      </w:r>
      <w:r>
        <w:rPr>
          <w:rFonts w:eastAsia="Times New Roman"/>
          <w:i/>
        </w:rPr>
        <w:t>E</w:t>
      </w:r>
      <w:r>
        <w:rPr>
          <w:rFonts w:eastAsia="Times New Roman"/>
          <w:i/>
          <w:vertAlign w:val="subscript"/>
        </w:rPr>
        <w:t>P</w:t>
      </w:r>
      <w:r>
        <w:t>随距离</w:t>
      </w:r>
      <w:r>
        <w:rPr>
          <w:rFonts w:eastAsia="Times New Roman"/>
          <w:i/>
        </w:rPr>
        <w:t>r</w:t>
      </w:r>
      <w:r>
        <w:t>变化的规律如图</w:t>
      </w:r>
      <w:r>
        <w:t>4</w:t>
      </w:r>
      <w:r>
        <w:t>所示，在</w:t>
      </w:r>
      <w:r>
        <w:rPr>
          <w:rFonts w:eastAsia="Times New Roman"/>
          <w:i/>
        </w:rPr>
        <w:t>r=r</w:t>
      </w:r>
      <w:r>
        <w:rPr>
          <w:rFonts w:eastAsia="Times New Roman"/>
          <w:i/>
          <w:vertAlign w:val="subscript"/>
        </w:rPr>
        <w:t>0</w:t>
      </w:r>
      <w:r>
        <w:t>点附近</w:t>
      </w:r>
      <w:r>
        <w:rPr>
          <w:rFonts w:eastAsia="Times New Roman"/>
          <w:i/>
        </w:rPr>
        <w:t>E</w:t>
      </w:r>
      <w:r>
        <w:rPr>
          <w:rFonts w:eastAsia="Times New Roman"/>
          <w:i/>
          <w:vertAlign w:val="subscript"/>
        </w:rPr>
        <w:t>P</w:t>
      </w:r>
      <w:r>
        <w:t>随</w:t>
      </w:r>
      <w:r>
        <w:rPr>
          <w:rFonts w:eastAsia="Times New Roman"/>
          <w:i/>
        </w:rPr>
        <w:t>r</w:t>
      </w:r>
      <w:r>
        <w:t>变化的规律可近似写作</w:t>
      </w:r>
      <w:r>
        <w:object w:dxaOrig="1671" w:dyaOrig="551">
          <v:shape id="_x0000_i1062" type="#_x0000_t75" alt="eqIdda8fcc1626610ce8344a6235e507bf26" style="width:83.55pt;height:27.55pt" o:ole="">
            <v:imagedata r:id="rId95" o:title="eqIdda8fcc1626610ce8344a6235e507bf26"/>
          </v:shape>
          <o:OLEObject Type="Embed" ProgID="Equation.DSMT4" ShapeID="_x0000_i1062" DrawAspect="Content" ObjectID="_1745046409" r:id="rId96"/>
        </w:object>
      </w:r>
      <w:r>
        <w:t>，式中</w:t>
      </w:r>
      <w:r>
        <w:object w:dxaOrig="334" w:dyaOrig="313">
          <v:shape id="_x0000_i1063" type="#_x0000_t75" alt="eqId6ff95bdcf7faf32bd71b3e4b48c9740f" style="width:16.7pt;height:15.65pt" o:ole="">
            <v:imagedata r:id="rId97" o:title="eqId6ff95bdcf7faf32bd71b3e4b48c9740f"/>
          </v:shape>
          <o:OLEObject Type="Embed" ProgID="Equation.DSMT4" ShapeID="_x0000_i1063" DrawAspect="Content" ObjectID="_1745046410" r:id="rId98"/>
        </w:object>
      </w:r>
      <w:r>
        <w:t>和</w:t>
      </w:r>
      <w:r>
        <w:rPr>
          <w:rFonts w:eastAsia="Times New Roman"/>
          <w:i/>
        </w:rPr>
        <w:t>k</w:t>
      </w:r>
      <w:r>
        <w:t>均为常量。假设原子</w:t>
      </w:r>
      <w:r>
        <w:t>A</w:t>
      </w:r>
      <w:r>
        <w:t>固定不动，原子</w:t>
      </w:r>
      <w:r>
        <w:t>B</w:t>
      </w:r>
      <w:r>
        <w:t>振动的范围为</w:t>
      </w:r>
      <w:r>
        <w:object w:dxaOrig="1372" w:dyaOrig="316">
          <v:shape id="_x0000_i1064" type="#_x0000_t75" alt="eqIdb8310ff5733b32626475959764719583" style="width:68.6pt;height:15.8pt" o:ole="">
            <v:imagedata r:id="rId99" o:title="eqIdb8310ff5733b32626475959764719583"/>
          </v:shape>
          <o:OLEObject Type="Embed" ProgID="Equation.DSMT4" ShapeID="_x0000_i1064" DrawAspect="Content" ObjectID="_1745046411" r:id="rId100"/>
        </w:object>
      </w:r>
      <w:r>
        <w:t>，其中</w:t>
      </w:r>
      <w:r>
        <w:rPr>
          <w:rFonts w:eastAsia="Times New Roman"/>
          <w:i/>
        </w:rPr>
        <w:t>a</w:t>
      </w:r>
      <w:r>
        <w:t>远小于</w:t>
      </w:r>
      <w:r>
        <w:rPr>
          <w:rFonts w:eastAsia="Times New Roman"/>
          <w:i/>
        </w:rPr>
        <w:t>r</w:t>
      </w:r>
      <w:r>
        <w:rPr>
          <w:rFonts w:eastAsia="Times New Roman"/>
          <w:i/>
          <w:vertAlign w:val="subscript"/>
        </w:rPr>
        <w:t>0</w:t>
      </w:r>
      <w:r>
        <w:t>，请画出原子</w:t>
      </w:r>
      <w:r>
        <w:t>B</w:t>
      </w:r>
      <w:r>
        <w:t>在上述区间振动过程中受力随距离</w:t>
      </w:r>
      <w:r>
        <w:rPr>
          <w:rFonts w:eastAsia="Times New Roman"/>
          <w:i/>
        </w:rPr>
        <w:t>r</w:t>
      </w:r>
      <w:r>
        <w:t>变化的图线，并求出振动过程中这个双原子系统的动能的最大值。</w:t>
      </w:r>
    </w:p>
    <w:p w:rsidR="00176690" w:rsidRPr="00A8170F" w:rsidRDefault="00C74BA3" w:rsidP="00413DA2">
      <w:pPr>
        <w:shd w:val="clear" w:color="auto" w:fill="FFFFFF"/>
        <w:snapToGrid w:val="0"/>
        <w:spacing w:after="0" w:line="240" w:lineRule="auto"/>
        <w:ind w:leftChars="255" w:left="535" w:firstLineChars="2500" w:firstLine="5250"/>
        <w:jc w:val="left"/>
        <w:textAlignment w:val="center"/>
      </w:pPr>
      <w:r>
        <w:rPr>
          <w:noProof/>
        </w:rPr>
        <w:drawing>
          <wp:inline distT="0" distB="0" distL="114300" distR="114300" wp14:anchorId="68374146" wp14:editId="2AD0111E">
            <wp:extent cx="2438400" cy="2008427"/>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1"/>
                    <a:stretch>
                      <a:fillRect/>
                    </a:stretch>
                  </pic:blipFill>
                  <pic:spPr>
                    <a:xfrm>
                      <a:off x="0" y="0"/>
                      <a:ext cx="2438735" cy="2008703"/>
                    </a:xfrm>
                    <a:prstGeom prst="rect">
                      <a:avLst/>
                    </a:prstGeom>
                  </pic:spPr>
                </pic:pic>
              </a:graphicData>
            </a:graphic>
          </wp:inline>
        </w:drawing>
      </w:r>
    </w:p>
    <w:p w:rsidR="00176690" w:rsidRDefault="00A8170F" w:rsidP="00413DA2">
      <w:pPr>
        <w:snapToGrid w:val="0"/>
        <w:spacing w:after="0" w:line="240" w:lineRule="auto"/>
        <w:ind w:leftChars="95" w:left="590" w:hangingChars="163" w:hanging="391"/>
        <w:jc w:val="left"/>
        <w:textAlignment w:val="center"/>
        <w:rPr>
          <w:rFonts w:ascii="宋体" w:hAnsi="宋体" w:cs="宋体"/>
          <w:szCs w:val="21"/>
        </w:rPr>
      </w:pPr>
      <w:r>
        <w:rPr>
          <w:rFonts w:ascii="宋体" w:hAnsi="宋体" w:cs="宋体" w:hint="eastAsia"/>
          <w:noProof/>
          <w:sz w:val="24"/>
          <w:szCs w:val="24"/>
        </w:rPr>
        <w:drawing>
          <wp:anchor distT="0" distB="0" distL="114300" distR="114300" simplePos="0" relativeHeight="251667456" behindDoc="0" locked="0" layoutInCell="1" allowOverlap="1" wp14:anchorId="4FC8B144" wp14:editId="61455EBC">
            <wp:simplePos x="0" y="0"/>
            <wp:positionH relativeFrom="column">
              <wp:posOffset>5033010</wp:posOffset>
            </wp:positionH>
            <wp:positionV relativeFrom="paragraph">
              <wp:posOffset>1551305</wp:posOffset>
            </wp:positionV>
            <wp:extent cx="1036320" cy="1005840"/>
            <wp:effectExtent l="0" t="0" r="0" b="3810"/>
            <wp:wrapSquare wrapText="bothSides"/>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036320" cy="1005840"/>
                    </a:xfrm>
                    <a:prstGeom prst="rect">
                      <a:avLst/>
                    </a:prstGeom>
                  </pic:spPr>
                </pic:pic>
              </a:graphicData>
            </a:graphic>
            <wp14:sizeRelH relativeFrom="page">
              <wp14:pctWidth>0</wp14:pctWidth>
            </wp14:sizeRelH>
            <wp14:sizeRelV relativeFrom="page">
              <wp14:pctHeight>0</wp14:pctHeight>
            </wp14:sizeRelV>
          </wp:anchor>
        </w:drawing>
      </w:r>
      <w:r w:rsidR="00C74BA3">
        <w:rPr>
          <w:rFonts w:ascii="宋体" w:hAnsi="宋体" w:cs="宋体" w:hint="eastAsia"/>
          <w:szCs w:val="21"/>
        </w:rPr>
        <w:t>14.</w:t>
      </w:r>
      <w:r w:rsidR="00C74BA3">
        <w:rPr>
          <w:rFonts w:ascii="宋体" w:hAnsi="宋体" w:cs="宋体" w:hint="eastAsia"/>
          <w:szCs w:val="21"/>
        </w:rPr>
        <w:t>如图所示，高为</w:t>
      </w:r>
      <w:r w:rsidR="00C74BA3">
        <w:rPr>
          <w:rFonts w:ascii="宋体" w:hAnsi="宋体" w:cs="宋体" w:hint="eastAsia"/>
          <w:szCs w:val="21"/>
        </w:rPr>
        <w:object w:dxaOrig="1020" w:dyaOrig="251">
          <v:shape id="_x0000_i1065" type="#_x0000_t75" alt="eqId7e0badbb52da66465708d53987631fad" style="width:51pt;height:12.55pt" o:ole="">
            <v:imagedata r:id="rId103" o:title="eqId7e0badbb52da66465708d53987631fad"/>
          </v:shape>
          <o:OLEObject Type="Embed" ProgID="Equation.DSMT4" ShapeID="_x0000_i1065" DrawAspect="Content" ObjectID="_1745046412" r:id="rId104"/>
        </w:object>
      </w:r>
      <w:r w:rsidR="00C74BA3">
        <w:rPr>
          <w:rFonts w:ascii="宋体" w:hAnsi="宋体" w:cs="宋体" w:hint="eastAsia"/>
          <w:szCs w:val="21"/>
        </w:rPr>
        <w:t>、截面积</w:t>
      </w:r>
      <w:r w:rsidR="00C74BA3">
        <w:rPr>
          <w:rFonts w:ascii="宋体" w:hAnsi="宋体" w:cs="宋体" w:hint="eastAsia"/>
          <w:szCs w:val="21"/>
        </w:rPr>
        <w:object w:dxaOrig="862" w:dyaOrig="278">
          <v:shape id="_x0000_i1066" type="#_x0000_t75" alt="eqIddd58df229b01a7f872c40e29de08cdf2" style="width:43.1pt;height:13.9pt" o:ole="">
            <v:imagedata r:id="rId105" o:title="eqIddd58df229b01a7f872c40e29de08cdf2"/>
          </v:shape>
          <o:OLEObject Type="Embed" ProgID="Equation.DSMT4" ShapeID="_x0000_i1066" DrawAspect="Content" ObjectID="_1745046413" r:id="rId106"/>
        </w:object>
      </w:r>
      <w:r w:rsidR="00C74BA3">
        <w:rPr>
          <w:rFonts w:ascii="宋体" w:hAnsi="宋体" w:cs="宋体" w:hint="eastAsia"/>
          <w:szCs w:val="21"/>
        </w:rPr>
        <w:t>的绝热气缸开口向上放在水平面上，标准状况（温度</w:t>
      </w:r>
      <w:r w:rsidR="00C74BA3">
        <w:rPr>
          <w:rFonts w:ascii="宋体" w:hAnsi="宋体" w:cs="宋体" w:hint="eastAsia"/>
          <w:szCs w:val="21"/>
        </w:rPr>
        <w:object w:dxaOrig="510" w:dyaOrig="314">
          <v:shape id="_x0000_i1067" type="#_x0000_t75" alt="eqIdaa79b3013eea4df7c2db80b3a936902e" style="width:25.5pt;height:15.7pt" o:ole="">
            <v:imagedata r:id="rId107" o:title="eqIdaa79b3013eea4df7c2db80b3a936902e"/>
          </v:shape>
          <o:OLEObject Type="Embed" ProgID="Equation.DSMT4" ShapeID="_x0000_i1067" DrawAspect="Content" ObjectID="_1745046414" r:id="rId108"/>
        </w:object>
      </w:r>
      <w:r w:rsidR="00C74BA3">
        <w:rPr>
          <w:rFonts w:ascii="宋体" w:hAnsi="宋体" w:cs="宋体" w:hint="eastAsia"/>
          <w:szCs w:val="21"/>
        </w:rPr>
        <w:t>℃、压强</w:t>
      </w:r>
      <w:r w:rsidR="00C74BA3">
        <w:rPr>
          <w:rFonts w:ascii="宋体" w:hAnsi="宋体" w:cs="宋体" w:hint="eastAsia"/>
          <w:szCs w:val="21"/>
        </w:rPr>
        <w:object w:dxaOrig="1249" w:dyaOrig="338">
          <v:shape id="_x0000_i1068" type="#_x0000_t75" alt="eqIdcb82148a272bdb23b791a569c1eeaff1" style="width:62.45pt;height:16.9pt" o:ole="">
            <v:imagedata r:id="rId109" o:title="eqIdcb82148a272bdb23b791a569c1eeaff1"/>
          </v:shape>
          <o:OLEObject Type="Embed" ProgID="Equation.DSMT4" ShapeID="_x0000_i1068" DrawAspect="Content" ObjectID="_1745046415" r:id="rId110"/>
        </w:object>
      </w:r>
      <w:r w:rsidR="00C74BA3">
        <w:rPr>
          <w:rFonts w:ascii="宋体" w:hAnsi="宋体" w:cs="宋体" w:hint="eastAsia"/>
          <w:szCs w:val="21"/>
        </w:rPr>
        <w:t>）下，用绝热活塞</w:t>
      </w:r>
      <w:r w:rsidR="00C74BA3">
        <w:rPr>
          <w:rFonts w:ascii="宋体" w:hAnsi="宋体" w:cs="宋体" w:hint="eastAsia"/>
          <w:szCs w:val="21"/>
        </w:rPr>
        <w:object w:dxaOrig="211" w:dyaOrig="274">
          <v:shape id="_x0000_i1069" type="#_x0000_t75" alt="eqIdacc290b44635265137fdf13146b6a6d9" style="width:10.55pt;height:13.7pt" o:ole="">
            <v:imagedata r:id="rId111" o:title="eqIdacc290b44635265137fdf13146b6a6d9"/>
          </v:shape>
          <o:OLEObject Type="Embed" ProgID="Equation.DSMT4" ShapeID="_x0000_i1069" DrawAspect="Content" ObjectID="_1745046416" r:id="rId112"/>
        </w:object>
      </w:r>
      <w:r w:rsidR="00C74BA3">
        <w:rPr>
          <w:rFonts w:ascii="宋体" w:hAnsi="宋体" w:cs="宋体" w:hint="eastAsia"/>
          <w:szCs w:val="21"/>
        </w:rPr>
        <w:t>和导热性能良好的活塞</w:t>
      </w:r>
      <w:r w:rsidR="00C74BA3">
        <w:rPr>
          <w:rFonts w:ascii="宋体" w:hAnsi="宋体" w:cs="宋体" w:hint="eastAsia"/>
          <w:szCs w:val="21"/>
        </w:rPr>
        <w:object w:dxaOrig="193" w:dyaOrig="206">
          <v:shape id="_x0000_i1070" type="#_x0000_t75" alt="eqIddad2a36927223bd70f426ba06aea4b45" style="width:9.65pt;height:10.3pt" o:ole="">
            <v:imagedata r:id="rId113" o:title="eqIddad2a36927223bd70f426ba06aea4b45"/>
          </v:shape>
          <o:OLEObject Type="Embed" ProgID="Equation.DSMT4" ShapeID="_x0000_i1070" DrawAspect="Content" ObjectID="_1745046417" r:id="rId114"/>
        </w:object>
      </w:r>
      <w:r w:rsidR="00C74BA3">
        <w:rPr>
          <w:rFonts w:ascii="宋体" w:hAnsi="宋体" w:cs="宋体" w:hint="eastAsia"/>
          <w:szCs w:val="21"/>
        </w:rPr>
        <w:t>将气缸内的气体分成甲、乙两部分，活塞</w:t>
      </w:r>
      <w:r w:rsidR="00C74BA3">
        <w:rPr>
          <w:rFonts w:ascii="宋体" w:hAnsi="宋体" w:cs="宋体" w:hint="eastAsia"/>
          <w:szCs w:val="21"/>
        </w:rPr>
        <w:object w:dxaOrig="211" w:dyaOrig="274">
          <v:shape id="_x0000_i1071" type="#_x0000_t75" alt="eqIdacc290b44635265137fdf13146b6a6d9" style="width:10.55pt;height:13.7pt" o:ole="">
            <v:imagedata r:id="rId111" o:title="eqIdacc290b44635265137fdf13146b6a6d9"/>
          </v:shape>
          <o:OLEObject Type="Embed" ProgID="Equation.DSMT4" ShapeID="_x0000_i1071" DrawAspect="Content" ObjectID="_1745046418" r:id="rId115"/>
        </w:object>
      </w:r>
      <w:r w:rsidR="00C74BA3">
        <w:rPr>
          <w:rFonts w:ascii="宋体" w:hAnsi="宋体" w:cs="宋体" w:hint="eastAsia"/>
          <w:szCs w:val="21"/>
        </w:rPr>
        <w:t>用劲度系数为</w:t>
      </w:r>
      <w:r w:rsidR="00C74BA3">
        <w:rPr>
          <w:rFonts w:ascii="宋体" w:hAnsi="宋体" w:cs="宋体" w:hint="eastAsia"/>
          <w:szCs w:val="21"/>
        </w:rPr>
        <w:object w:dxaOrig="1249" w:dyaOrig="249">
          <v:shape id="_x0000_i1072" type="#_x0000_t75" alt="eqId340963043d15462f1dc1fe65f1677ddf" style="width:62.45pt;height:12.45pt" o:ole="">
            <v:imagedata r:id="rId116" o:title="eqId340963043d15462f1dc1fe65f1677ddf"/>
          </v:shape>
          <o:OLEObject Type="Embed" ProgID="Equation.DSMT4" ShapeID="_x0000_i1072" DrawAspect="Content" ObjectID="_1745046419" r:id="rId117"/>
        </w:object>
      </w:r>
      <w:r w:rsidR="00C74BA3">
        <w:rPr>
          <w:rFonts w:ascii="宋体" w:hAnsi="宋体" w:cs="宋体" w:hint="eastAsia"/>
          <w:szCs w:val="21"/>
        </w:rPr>
        <w:t>的轻弹簧拴接在气缸底部，系统平衡时活塞</w:t>
      </w:r>
      <w:r w:rsidR="00C74BA3">
        <w:rPr>
          <w:rFonts w:ascii="宋体" w:hAnsi="宋体" w:cs="宋体" w:hint="eastAsia"/>
          <w:szCs w:val="21"/>
        </w:rPr>
        <w:object w:dxaOrig="211" w:dyaOrig="284">
          <v:shape id="_x0000_i1073" type="#_x0000_t75" alt="eqId316ecb1589c3cc179e2f62507020771e" style="width:10.55pt;height:14.2pt" o:ole="">
            <v:imagedata r:id="rId118" o:title="eqId316ecb1589c3cc179e2f62507020771e"/>
          </v:shape>
          <o:OLEObject Type="Embed" ProgID="Equation.DSMT4" ShapeID="_x0000_i1073" DrawAspect="Content" ObjectID="_1745046420" r:id="rId119"/>
        </w:object>
      </w:r>
      <w:r w:rsidR="00C74BA3">
        <w:rPr>
          <w:rFonts w:ascii="宋体" w:hAnsi="宋体" w:cs="宋体" w:hint="eastAsia"/>
          <w:szCs w:val="21"/>
        </w:rPr>
        <w:t>位于气缸的正中央且弹簧的形变量为零，活塞</w:t>
      </w:r>
      <w:r w:rsidR="00C74BA3">
        <w:rPr>
          <w:rFonts w:ascii="宋体" w:hAnsi="宋体" w:cs="宋体" w:hint="eastAsia"/>
          <w:szCs w:val="21"/>
        </w:rPr>
        <w:object w:dxaOrig="193" w:dyaOrig="228">
          <v:shape id="_x0000_i1074" type="#_x0000_t75" alt="eqId0c27eda162792128da25f541303a3088" style="width:9.65pt;height:11.4pt" o:ole="">
            <v:imagedata r:id="rId120" o:title="eqId0c27eda162792128da25f541303a3088"/>
          </v:shape>
          <o:OLEObject Type="Embed" ProgID="Equation.DSMT4" ShapeID="_x0000_i1074" DrawAspect="Content" ObjectID="_1745046421" r:id="rId121"/>
        </w:object>
      </w:r>
      <w:r w:rsidR="00C74BA3">
        <w:rPr>
          <w:rFonts w:ascii="宋体" w:hAnsi="宋体" w:cs="宋体" w:hint="eastAsia"/>
          <w:szCs w:val="21"/>
        </w:rPr>
        <w:t>刚好位于气缸的顶部；现将一质量为</w:t>
      </w:r>
      <w:r w:rsidR="00C74BA3">
        <w:rPr>
          <w:rFonts w:ascii="宋体" w:hAnsi="宋体" w:cs="宋体" w:hint="eastAsia"/>
          <w:szCs w:val="21"/>
        </w:rPr>
        <w:object w:dxaOrig="738" w:dyaOrig="277">
          <v:shape id="_x0000_i1075" type="#_x0000_t75" alt="eqIdd80ee8158a4c4a492b7edec98251c6c0" style="width:36.9pt;height:13.85pt" o:ole="">
            <v:imagedata r:id="rId122" o:title="eqIdd80ee8158a4c4a492b7edec98251c6c0"/>
          </v:shape>
          <o:OLEObject Type="Embed" ProgID="Equation.DSMT4" ShapeID="_x0000_i1075" DrawAspect="Content" ObjectID="_1745046422" r:id="rId123"/>
        </w:object>
      </w:r>
      <w:r w:rsidR="00C74BA3">
        <w:rPr>
          <w:rFonts w:ascii="宋体" w:hAnsi="宋体" w:cs="宋体" w:hint="eastAsia"/>
          <w:szCs w:val="21"/>
        </w:rPr>
        <w:t>的物体放在活塞</w:t>
      </w:r>
      <w:r w:rsidR="00C74BA3">
        <w:rPr>
          <w:rFonts w:ascii="宋体" w:hAnsi="宋体" w:cs="宋体" w:hint="eastAsia"/>
          <w:szCs w:val="21"/>
        </w:rPr>
        <w:object w:dxaOrig="193" w:dyaOrig="206">
          <v:shape id="_x0000_i1076" type="#_x0000_t75" alt="eqIddad2a36927223bd70f426ba06aea4b45" style="width:9.65pt;height:10.3pt" o:ole="">
            <v:imagedata r:id="rId113" o:title="eqIddad2a36927223bd70f426ba06aea4b45"/>
          </v:shape>
          <o:OLEObject Type="Embed" ProgID="Equation.DSMT4" ShapeID="_x0000_i1076" DrawAspect="Content" ObjectID="_1745046423" r:id="rId124"/>
        </w:object>
      </w:r>
      <w:r w:rsidR="00C74BA3">
        <w:rPr>
          <w:rFonts w:ascii="宋体" w:hAnsi="宋体" w:cs="宋体" w:hint="eastAsia"/>
          <w:szCs w:val="21"/>
        </w:rPr>
        <w:t>上，活塞</w:t>
      </w:r>
      <w:r w:rsidR="00C74BA3">
        <w:rPr>
          <w:rFonts w:ascii="宋体" w:hAnsi="宋体" w:cs="宋体" w:hint="eastAsia"/>
          <w:szCs w:val="21"/>
        </w:rPr>
        <w:object w:dxaOrig="193" w:dyaOrig="206">
          <v:shape id="_x0000_i1077" type="#_x0000_t75" alt="eqIddad2a36927223bd70f426ba06aea4b45" style="width:9.65pt;height:10.3pt" o:ole="">
            <v:imagedata r:id="rId113" o:title="eqIddad2a36927223bd70f426ba06aea4b45"/>
          </v:shape>
          <o:OLEObject Type="Embed" ProgID="Equation.DSMT4" ShapeID="_x0000_i1077" DrawAspect="Content" ObjectID="_1745046424" r:id="rId125"/>
        </w:object>
      </w:r>
      <w:r w:rsidR="00C74BA3">
        <w:rPr>
          <w:rFonts w:ascii="宋体" w:hAnsi="宋体" w:cs="宋体" w:hint="eastAsia"/>
          <w:szCs w:val="21"/>
        </w:rPr>
        <w:t>下降，如果用</w:t>
      </w:r>
      <w:proofErr w:type="gramStart"/>
      <w:r w:rsidR="00C74BA3">
        <w:rPr>
          <w:rFonts w:ascii="宋体" w:hAnsi="宋体" w:cs="宋体" w:hint="eastAsia"/>
          <w:szCs w:val="21"/>
        </w:rPr>
        <w:t>一</w:t>
      </w:r>
      <w:proofErr w:type="gramEnd"/>
      <w:r w:rsidR="00C74BA3">
        <w:rPr>
          <w:rFonts w:ascii="宋体" w:hAnsi="宋体" w:cs="宋体" w:hint="eastAsia"/>
          <w:szCs w:val="21"/>
        </w:rPr>
        <w:t>加热装置对气体乙缓慢加热使活塞</w:t>
      </w:r>
      <w:r w:rsidR="00C74BA3">
        <w:rPr>
          <w:rFonts w:ascii="宋体" w:hAnsi="宋体" w:cs="宋体" w:hint="eastAsia"/>
          <w:szCs w:val="21"/>
        </w:rPr>
        <w:object w:dxaOrig="193" w:dyaOrig="206">
          <v:shape id="_x0000_i1078" type="#_x0000_t75" alt="eqIddad2a36927223bd70f426ba06aea4b45" style="width:9.65pt;height:10.3pt" o:ole="">
            <v:imagedata r:id="rId113" o:title="eqIddad2a36927223bd70f426ba06aea4b45"/>
          </v:shape>
          <o:OLEObject Type="Embed" ProgID="Equation.DSMT4" ShapeID="_x0000_i1078" DrawAspect="Content" ObjectID="_1745046425" r:id="rId126"/>
        </w:object>
      </w:r>
      <w:r w:rsidR="00C74BA3">
        <w:rPr>
          <w:rFonts w:ascii="宋体" w:hAnsi="宋体" w:cs="宋体" w:hint="eastAsia"/>
          <w:szCs w:val="21"/>
        </w:rPr>
        <w:t>回到气缸顶部，此时气体乙的温度为多少摄氏度？（活塞的质量以及一切摩擦均可忽略不计，外界环境的温度和大气压恒定，重力加速度</w:t>
      </w:r>
      <w:r w:rsidR="00C74BA3">
        <w:rPr>
          <w:rFonts w:ascii="宋体" w:hAnsi="宋体" w:cs="宋体" w:hint="eastAsia"/>
          <w:szCs w:val="21"/>
        </w:rPr>
        <w:object w:dxaOrig="193" w:dyaOrig="217">
          <v:shape id="_x0000_i1079" type="#_x0000_t75" alt="eqId276509f01529d982ab21e479a4619268" style="width:9.65pt;height:10.85pt" o:ole="">
            <v:imagedata r:id="rId127" o:title="eqId276509f01529d982ab21e479a4619268"/>
          </v:shape>
          <o:OLEObject Type="Embed" ProgID="Equation.DSMT4" ShapeID="_x0000_i1079" DrawAspect="Content" ObjectID="_1745046426" r:id="rId128"/>
        </w:object>
      </w:r>
      <w:r w:rsidR="00C74BA3">
        <w:rPr>
          <w:rFonts w:ascii="宋体" w:hAnsi="宋体" w:cs="宋体" w:hint="eastAsia"/>
          <w:szCs w:val="21"/>
        </w:rPr>
        <w:t>取</w:t>
      </w:r>
      <w:r w:rsidR="00C74BA3">
        <w:rPr>
          <w:rFonts w:ascii="宋体" w:hAnsi="宋体" w:cs="宋体" w:hint="eastAsia"/>
          <w:szCs w:val="21"/>
        </w:rPr>
        <w:object w:dxaOrig="704" w:dyaOrig="279">
          <v:shape id="_x0000_i1080" type="#_x0000_t75" alt="eqId55289708f891db3260a428bca94eb728" style="width:35.2pt;height:13.95pt" o:ole="">
            <v:imagedata r:id="rId129" o:title="eqId55289708f891db3260a428bca94eb728"/>
          </v:shape>
          <o:OLEObject Type="Embed" ProgID="Equation.DSMT4" ShapeID="_x0000_i1080" DrawAspect="Content" ObjectID="_1745046427" r:id="rId130"/>
        </w:object>
      </w:r>
      <w:r w:rsidR="00C74BA3">
        <w:rPr>
          <w:rFonts w:ascii="宋体" w:hAnsi="宋体" w:cs="宋体" w:hint="eastAsia"/>
          <w:szCs w:val="21"/>
        </w:rPr>
        <w:t>，结果保留整数）</w:t>
      </w:r>
    </w:p>
    <w:p w:rsidR="00176690" w:rsidRDefault="00176690" w:rsidP="00850A57">
      <w:pPr>
        <w:spacing w:line="240" w:lineRule="auto"/>
        <w:ind w:leftChars="95" w:left="590" w:hangingChars="163" w:hanging="391"/>
        <w:jc w:val="left"/>
        <w:textAlignment w:val="center"/>
        <w:rPr>
          <w:rFonts w:ascii="宋体" w:hAnsi="宋体" w:cs="宋体" w:hint="eastAsia"/>
          <w:sz w:val="24"/>
          <w:szCs w:val="24"/>
        </w:rPr>
      </w:pPr>
    </w:p>
    <w:p w:rsidR="00A8170F" w:rsidRDefault="00A8170F" w:rsidP="00A8170F">
      <w:pPr>
        <w:pStyle w:val="a0"/>
        <w:rPr>
          <w:rFonts w:hint="eastAsia"/>
        </w:rPr>
      </w:pPr>
    </w:p>
    <w:p w:rsidR="00A8170F" w:rsidRDefault="00A8170F" w:rsidP="00A8170F">
      <w:pPr>
        <w:pStyle w:val="a0"/>
        <w:rPr>
          <w:rFonts w:hint="eastAsia"/>
        </w:rPr>
      </w:pPr>
    </w:p>
    <w:p w:rsidR="00A8170F" w:rsidRDefault="00A8170F" w:rsidP="006B45EC">
      <w:pPr>
        <w:snapToGrid w:val="0"/>
        <w:spacing w:after="0" w:line="240" w:lineRule="auto"/>
        <w:ind w:left="315" w:hangingChars="150" w:hanging="315"/>
        <w:jc w:val="left"/>
        <w:textAlignment w:val="center"/>
        <w:rPr>
          <w:rFonts w:cs="宋体" w:hint="eastAsia"/>
          <w:color w:val="000000"/>
          <w:szCs w:val="24"/>
        </w:rPr>
      </w:pPr>
    </w:p>
    <w:p w:rsidR="00413DA2" w:rsidRDefault="00413DA2" w:rsidP="00413DA2">
      <w:pPr>
        <w:pStyle w:val="a0"/>
        <w:rPr>
          <w:rFonts w:hint="eastAsia"/>
        </w:rPr>
      </w:pPr>
    </w:p>
    <w:p w:rsidR="00A8170F" w:rsidRDefault="00A8170F" w:rsidP="006B45EC">
      <w:pPr>
        <w:snapToGrid w:val="0"/>
        <w:spacing w:after="0" w:line="240" w:lineRule="auto"/>
        <w:ind w:left="315" w:hangingChars="150" w:hanging="315"/>
        <w:jc w:val="left"/>
        <w:textAlignment w:val="center"/>
        <w:rPr>
          <w:rFonts w:cs="宋体" w:hint="eastAsia"/>
          <w:color w:val="000000"/>
          <w:szCs w:val="24"/>
        </w:rPr>
      </w:pPr>
    </w:p>
    <w:p w:rsidR="00176690" w:rsidRDefault="00C74BA3" w:rsidP="006B45EC">
      <w:pPr>
        <w:snapToGrid w:val="0"/>
        <w:spacing w:after="0" w:line="240" w:lineRule="auto"/>
        <w:ind w:left="315" w:hangingChars="150" w:hanging="315"/>
        <w:jc w:val="left"/>
        <w:textAlignment w:val="center"/>
        <w:rPr>
          <w:rFonts w:cs="宋体"/>
          <w:color w:val="000000"/>
          <w:szCs w:val="24"/>
        </w:rPr>
      </w:pPr>
      <w:r>
        <w:rPr>
          <w:rFonts w:cs="宋体"/>
          <w:color w:val="000000"/>
          <w:szCs w:val="24"/>
        </w:rPr>
        <w:t>1</w:t>
      </w:r>
      <w:r>
        <w:rPr>
          <w:rFonts w:cs="宋体" w:hint="eastAsia"/>
          <w:color w:val="000000"/>
          <w:szCs w:val="24"/>
        </w:rPr>
        <w:t>5</w:t>
      </w:r>
      <w:r>
        <w:rPr>
          <w:rFonts w:cs="宋体"/>
          <w:color w:val="000000"/>
          <w:szCs w:val="24"/>
        </w:rPr>
        <w:t xml:space="preserve">. </w:t>
      </w:r>
      <w:r>
        <w:rPr>
          <w:rFonts w:ascii="宋体" w:hAnsi="宋体" w:cs="宋体"/>
          <w:color w:val="000000"/>
          <w:szCs w:val="24"/>
        </w:rPr>
        <w:t>如图为一水平放置的气缸，装一定量的体积为</w:t>
      </w:r>
      <w:r>
        <w:rPr>
          <w:rFonts w:cs="宋体"/>
          <w:szCs w:val="24"/>
        </w:rPr>
        <w:object w:dxaOrig="1025" w:dyaOrig="316">
          <v:shape id="_x0000_i1081" type="#_x0000_t75" alt="学科网(www.zxxk.com)--教育资源门户，提供试卷、教案、课件、论文、素材以及各类教学资源下载，还有大量而丰富的教学相关资讯！" style="width:51.25pt;height:15.8pt" o:ole="">
            <v:imagedata r:id="rId131" o:title="eqId58c59437392d2dfbd4396cfdbf0ad4e0"/>
          </v:shape>
          <o:OLEObject Type="Embed" ProgID="Equation.DSMT4" ShapeID="_x0000_i1081" DrawAspect="Content" ObjectID="_1745046428" r:id="rId132"/>
        </w:object>
      </w:r>
      <w:r>
        <w:rPr>
          <w:rFonts w:ascii="宋体" w:hAnsi="宋体" w:cs="宋体"/>
          <w:color w:val="000000"/>
          <w:szCs w:val="24"/>
        </w:rPr>
        <w:t>的某理想气体，通过</w:t>
      </w:r>
      <w:proofErr w:type="gramStart"/>
      <w:r>
        <w:rPr>
          <w:rFonts w:ascii="宋体" w:hAnsi="宋体" w:cs="宋体"/>
          <w:color w:val="000000"/>
          <w:szCs w:val="24"/>
        </w:rPr>
        <w:t>一</w:t>
      </w:r>
      <w:proofErr w:type="gramEnd"/>
      <w:r>
        <w:rPr>
          <w:rFonts w:ascii="宋体" w:hAnsi="宋体" w:cs="宋体"/>
          <w:color w:val="000000"/>
          <w:szCs w:val="24"/>
        </w:rPr>
        <w:t>横截面积</w:t>
      </w:r>
      <w:r>
        <w:rPr>
          <w:rFonts w:cs="宋体"/>
          <w:szCs w:val="24"/>
        </w:rPr>
        <w:object w:dxaOrig="1065" w:dyaOrig="315">
          <v:shape id="_x0000_i1082" type="#_x0000_t75" alt="学科网(www.zxxk.com)--教育资源门户，提供试卷、教案、课件、论文、素材以及各类教学资源下载，还有大量而丰富的教学相关资讯！" style="width:53.25pt;height:15.75pt" o:ole="">
            <v:imagedata r:id="rId133" o:title="eqId9e6ef5ad75971a8c84aab39f2a01b448"/>
          </v:shape>
          <o:OLEObject Type="Embed" ProgID="Equation.DSMT4" ShapeID="_x0000_i1082" DrawAspect="Content" ObjectID="_1745046429" r:id="rId134"/>
        </w:object>
      </w:r>
      <w:r>
        <w:rPr>
          <w:rFonts w:cs="宋体" w:hint="eastAsia"/>
          <w:szCs w:val="24"/>
        </w:rPr>
        <w:t xml:space="preserve"> </w:t>
      </w:r>
      <w:r>
        <w:rPr>
          <w:rFonts w:ascii="宋体" w:hAnsi="宋体" w:cs="宋体"/>
          <w:color w:val="000000"/>
          <w:szCs w:val="24"/>
        </w:rPr>
        <w:t>的活塞与压强为</w:t>
      </w:r>
      <w:r>
        <w:rPr>
          <w:rFonts w:cs="宋体"/>
          <w:szCs w:val="24"/>
        </w:rPr>
        <w:object w:dxaOrig="1530" w:dyaOrig="360">
          <v:shape id="_x0000_i1083" type="#_x0000_t75" alt="学科网(www.zxxk.com)--教育资源门户，提供试卷、教案、课件、论文、素材以及各类教学资源下载，还有大量而丰富的教学相关资讯！" style="width:76.5pt;height:18pt" o:ole="">
            <v:imagedata r:id="rId135" o:title="eqId5c8008e468da4662eea312a6dd0e3f7b"/>
          </v:shape>
          <o:OLEObject Type="Embed" ProgID="Equation.DSMT4" ShapeID="_x0000_i1083" DrawAspect="Content" ObjectID="_1745046430" r:id="rId136"/>
        </w:object>
      </w:r>
      <w:r>
        <w:rPr>
          <w:rFonts w:ascii="宋体" w:hAnsi="宋体" w:cs="宋体"/>
          <w:color w:val="000000"/>
          <w:szCs w:val="24"/>
        </w:rPr>
        <w:t>的大气相隔。活塞与气缸壁之间有一定压力，二者间最大静摩擦力和滑动摩擦力均为</w:t>
      </w:r>
      <w:r>
        <w:rPr>
          <w:rFonts w:cs="宋体"/>
          <w:szCs w:val="24"/>
        </w:rPr>
        <w:object w:dxaOrig="900" w:dyaOrig="315">
          <v:shape id="_x0000_i1084" type="#_x0000_t75" alt="学科网(www.zxxk.com)--教育资源门户，提供试卷、教案、课件、论文、素材以及各类教学资源下载，还有大量而丰富的教学相关资讯！" style="width:45pt;height:15.75pt" o:ole="">
            <v:imagedata r:id="rId137" o:title="eqIdacaf7a75aef3607271d7e8811232c8e1"/>
          </v:shape>
          <o:OLEObject Type="Embed" ProgID="Equation.DSMT4" ShapeID="_x0000_i1084" DrawAspect="Content" ObjectID="_1745046431" r:id="rId138"/>
        </w:object>
      </w:r>
      <w:r>
        <w:rPr>
          <w:rFonts w:ascii="宋体" w:hAnsi="宋体" w:cs="宋体"/>
          <w:color w:val="000000"/>
          <w:szCs w:val="24"/>
        </w:rPr>
        <w:t>，摩擦产生的热量均耗散到外界，不被气缸内气体吸收。初态气体温度头</w:t>
      </w:r>
      <w:r>
        <w:rPr>
          <w:rFonts w:cs="宋体"/>
          <w:szCs w:val="24"/>
        </w:rPr>
        <w:object w:dxaOrig="1065" w:dyaOrig="360">
          <v:shape id="_x0000_i1085" type="#_x0000_t75" alt="学科网(www.zxxk.com)--教育资源门户，提供试卷、教案、课件、论文、素材以及各类教学资源下载，还有大量而丰富的教学相关资讯！" style="width:53.25pt;height:18pt" o:ole="">
            <v:imagedata r:id="rId139" o:title="eqId5e83009e9a9e4a9b2f7792fd7ee3bcc2"/>
          </v:shape>
          <o:OLEObject Type="Embed" ProgID="Equation.DSMT4" ShapeID="_x0000_i1085" DrawAspect="Content" ObjectID="_1745046432" r:id="rId140"/>
        </w:object>
      </w:r>
      <w:r>
        <w:rPr>
          <w:rFonts w:ascii="宋体" w:hAnsi="宋体" w:cs="宋体"/>
          <w:color w:val="000000"/>
          <w:szCs w:val="24"/>
        </w:rPr>
        <w:t>，活塞与气缸壁之间无摩擦力作用。现用</w:t>
      </w:r>
      <w:proofErr w:type="gramStart"/>
      <w:r>
        <w:rPr>
          <w:rFonts w:ascii="宋体" w:hAnsi="宋体" w:cs="宋体"/>
          <w:color w:val="000000"/>
          <w:szCs w:val="24"/>
        </w:rPr>
        <w:t>一</w:t>
      </w:r>
      <w:proofErr w:type="gramEnd"/>
      <w:r>
        <w:rPr>
          <w:rFonts w:ascii="宋体" w:hAnsi="宋体" w:cs="宋体"/>
          <w:color w:val="000000"/>
          <w:szCs w:val="24"/>
        </w:rPr>
        <w:t>加热器缓缓对气缸加热，假设气体始终经历准静态过程。求：</w:t>
      </w:r>
    </w:p>
    <w:p w:rsidR="00176690" w:rsidRDefault="00413DA2" w:rsidP="006B45EC">
      <w:pPr>
        <w:snapToGrid w:val="0"/>
        <w:spacing w:after="0" w:line="240" w:lineRule="auto"/>
        <w:ind w:leftChars="95" w:left="541" w:hangingChars="163" w:hanging="342"/>
        <w:jc w:val="left"/>
        <w:textAlignment w:val="center"/>
        <w:rPr>
          <w:rFonts w:cs="宋体"/>
          <w:color w:val="000000"/>
          <w:szCs w:val="24"/>
        </w:rPr>
      </w:pPr>
      <w:r>
        <w:rPr>
          <w:rFonts w:cs="宋体"/>
          <w:noProof/>
          <w:color w:val="000000"/>
          <w:szCs w:val="24"/>
        </w:rPr>
        <w:drawing>
          <wp:anchor distT="0" distB="0" distL="114300" distR="114300" simplePos="0" relativeHeight="251668480" behindDoc="0" locked="0" layoutInCell="1" allowOverlap="1" wp14:anchorId="4F99AAEC" wp14:editId="553EEF9B">
            <wp:simplePos x="0" y="0"/>
            <wp:positionH relativeFrom="column">
              <wp:posOffset>4941570</wp:posOffset>
            </wp:positionH>
            <wp:positionV relativeFrom="paragraph">
              <wp:posOffset>72390</wp:posOffset>
            </wp:positionV>
            <wp:extent cx="1127760" cy="706755"/>
            <wp:effectExtent l="0" t="0" r="0" b="0"/>
            <wp:wrapSquare wrapText="bothSides"/>
            <wp:docPr id="100049" name="图片 1000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学科网(www.zxxk.com)--教育资源门户，提供试卷、教案、课件、论文、素材以及各类教学资源下载，还有大量而丰富的教学相关资讯！"/>
                    <pic:cNvPicPr>
                      <a:picLocks noChangeAspect="1"/>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127760" cy="706755"/>
                    </a:xfrm>
                    <a:prstGeom prst="rect">
                      <a:avLst/>
                    </a:prstGeom>
                  </pic:spPr>
                </pic:pic>
              </a:graphicData>
            </a:graphic>
            <wp14:sizeRelH relativeFrom="page">
              <wp14:pctWidth>0</wp14:pctWidth>
            </wp14:sizeRelH>
            <wp14:sizeRelV relativeFrom="page">
              <wp14:pctHeight>0</wp14:pctHeight>
            </wp14:sizeRelV>
          </wp:anchor>
        </w:drawing>
      </w:r>
      <w:r w:rsidR="00C74BA3">
        <w:rPr>
          <w:rFonts w:ascii="宋体" w:hAnsi="宋体" w:cs="宋体"/>
          <w:color w:val="000000"/>
          <w:szCs w:val="24"/>
        </w:rPr>
        <w:t>（</w:t>
      </w:r>
      <w:r w:rsidR="00C74BA3">
        <w:rPr>
          <w:rFonts w:eastAsia="Times New Roman"/>
          <w:color w:val="000000"/>
          <w:szCs w:val="24"/>
        </w:rPr>
        <w:t>1</w:t>
      </w:r>
      <w:r w:rsidR="00C74BA3">
        <w:rPr>
          <w:rFonts w:ascii="宋体" w:hAnsi="宋体" w:cs="宋体"/>
          <w:color w:val="000000"/>
          <w:szCs w:val="24"/>
        </w:rPr>
        <w:t>）活塞开始移动时气体温度</w:t>
      </w:r>
      <w:r w:rsidR="00C74BA3">
        <w:rPr>
          <w:rFonts w:cs="宋体"/>
          <w:szCs w:val="24"/>
        </w:rPr>
        <w:object w:dxaOrig="240" w:dyaOrig="368">
          <v:shape id="_x0000_i1086" type="#_x0000_t75" alt="学科网(www.zxxk.com)--教育资源门户，提供试卷、教案、课件、论文、素材以及各类教学资源下载，还有大量而丰富的教学相关资讯！" style="width:12pt;height:18.4pt" o:ole="">
            <v:imagedata r:id="rId142" o:title="eqId4e9a724b59c890095baa5cb73e267c44"/>
          </v:shape>
          <o:OLEObject Type="Embed" ProgID="Equation.DSMT4" ShapeID="_x0000_i1086" DrawAspect="Content" ObjectID="_1745046433" r:id="rId143"/>
        </w:object>
      </w:r>
    </w:p>
    <w:p w:rsidR="00176690" w:rsidRDefault="00C74BA3" w:rsidP="006B45EC">
      <w:pPr>
        <w:snapToGrid w:val="0"/>
        <w:spacing w:after="0" w:line="240" w:lineRule="auto"/>
        <w:ind w:leftChars="95" w:left="541" w:hangingChars="163" w:hanging="342"/>
        <w:jc w:val="left"/>
        <w:textAlignment w:val="center"/>
        <w:rPr>
          <w:rFonts w:cs="宋体"/>
          <w:color w:val="000000"/>
          <w:szCs w:val="24"/>
        </w:rPr>
      </w:pPr>
      <w:r>
        <w:rPr>
          <w:rFonts w:ascii="宋体" w:hAnsi="宋体" w:cs="宋体"/>
          <w:color w:val="000000"/>
          <w:szCs w:val="24"/>
        </w:rPr>
        <w:t>（</w:t>
      </w:r>
      <w:r>
        <w:rPr>
          <w:rFonts w:eastAsia="Times New Roman"/>
          <w:color w:val="000000"/>
          <w:szCs w:val="24"/>
        </w:rPr>
        <w:t>2</w:t>
      </w:r>
      <w:r>
        <w:rPr>
          <w:rFonts w:ascii="宋体" w:hAnsi="宋体" w:cs="宋体"/>
          <w:color w:val="000000"/>
          <w:szCs w:val="24"/>
        </w:rPr>
        <w:t>）当加热至末态</w:t>
      </w:r>
      <w:r>
        <w:rPr>
          <w:rFonts w:cs="宋体"/>
          <w:szCs w:val="24"/>
        </w:rPr>
        <w:object w:dxaOrig="1057" w:dyaOrig="365">
          <v:shape id="_x0000_i1087" type="#_x0000_t75" alt="学科网(www.zxxk.com)--教育资源门户，提供试卷、教案、课件、论文、素材以及各类教学资源下载，还有大量而丰富的教学相关资讯！" style="width:52.85pt;height:18.25pt" o:ole="">
            <v:imagedata r:id="rId144" o:title="eqId66ddbf7cb75f0521ec4cf47a6e9b9ede"/>
          </v:shape>
          <o:OLEObject Type="Embed" ProgID="Equation.DSMT4" ShapeID="_x0000_i1087" DrawAspect="Content" ObjectID="_1745046434" r:id="rId145"/>
        </w:object>
      </w:r>
      <w:r>
        <w:rPr>
          <w:rFonts w:ascii="宋体" w:hAnsi="宋体" w:cs="宋体"/>
          <w:color w:val="000000"/>
          <w:szCs w:val="24"/>
        </w:rPr>
        <w:t>时，因摩擦而耗散的热量；</w:t>
      </w:r>
    </w:p>
    <w:p w:rsidR="00413DA2" w:rsidRDefault="00C74BA3" w:rsidP="006B45EC">
      <w:pPr>
        <w:snapToGrid w:val="0"/>
        <w:spacing w:after="0" w:line="240" w:lineRule="auto"/>
        <w:ind w:leftChars="95" w:left="541" w:hangingChars="163" w:hanging="342"/>
        <w:jc w:val="left"/>
        <w:textAlignment w:val="center"/>
        <w:rPr>
          <w:rFonts w:ascii="宋体" w:hAnsi="宋体" w:cs="宋体" w:hint="eastAsia"/>
          <w:color w:val="000000"/>
          <w:szCs w:val="24"/>
        </w:rPr>
      </w:pPr>
      <w:r>
        <w:rPr>
          <w:rFonts w:ascii="宋体" w:hAnsi="宋体" w:cs="宋体"/>
          <w:color w:val="000000"/>
          <w:szCs w:val="24"/>
        </w:rPr>
        <w:t>（</w:t>
      </w:r>
      <w:r>
        <w:rPr>
          <w:rFonts w:eastAsia="Times New Roman"/>
          <w:color w:val="000000"/>
          <w:szCs w:val="24"/>
        </w:rPr>
        <w:t>3</w:t>
      </w:r>
      <w:r>
        <w:rPr>
          <w:rFonts w:ascii="宋体" w:hAnsi="宋体" w:cs="宋体"/>
          <w:color w:val="000000"/>
          <w:szCs w:val="24"/>
        </w:rPr>
        <w:t>）已知该气体的内能满足</w:t>
      </w:r>
      <w:r>
        <w:rPr>
          <w:rFonts w:cs="宋体"/>
          <w:szCs w:val="24"/>
        </w:rPr>
        <w:object w:dxaOrig="1222" w:dyaOrig="316">
          <v:shape id="_x0000_i1088" type="#_x0000_t75" alt="学科网(www.zxxk.com)--教育资源门户，提供试卷、教案、课件、论文、素材以及各类教学资源下载，还有大量而丰富的教学相关资讯！" style="width:61.1pt;height:15.8pt" o:ole="">
            <v:imagedata r:id="rId146" o:title="eqId4f5afa6000757cca13acab00af8383b1"/>
          </v:shape>
          <o:OLEObject Type="Embed" ProgID="Equation.DSMT4" ShapeID="_x0000_i1088" DrawAspect="Content" ObjectID="_1745046435" r:id="rId147"/>
        </w:object>
      </w:r>
      <w:r>
        <w:rPr>
          <w:rFonts w:ascii="宋体" w:hAnsi="宋体" w:cs="宋体"/>
          <w:color w:val="000000"/>
          <w:szCs w:val="24"/>
        </w:rPr>
        <w:t>（</w:t>
      </w:r>
      <w:r>
        <w:rPr>
          <w:rFonts w:cs="宋体"/>
          <w:szCs w:val="24"/>
        </w:rPr>
        <w:object w:dxaOrig="222" w:dyaOrig="261">
          <v:shape id="_x0000_i1089" type="#_x0000_t75" alt="学科网(www.zxxk.com)--教育资源门户，提供试卷、教案、课件、论文、素材以及各类教学资源下载，还有大量而丰富的教学相关资讯！" style="width:11.1pt;height:13.05pt" o:ole="">
            <v:imagedata r:id="rId148" o:title="eqId0b68df477b3ee45ac0f725db00d465a1"/>
          </v:shape>
          <o:OLEObject Type="Embed" ProgID="Equation.DSMT4" ShapeID="_x0000_i1089" DrawAspect="Content" ObjectID="_1745046436" r:id="rId149"/>
        </w:object>
      </w:r>
      <w:r>
        <w:rPr>
          <w:rFonts w:ascii="宋体" w:hAnsi="宋体" w:cs="宋体"/>
          <w:color w:val="000000"/>
          <w:szCs w:val="24"/>
        </w:rPr>
        <w:t>单位取</w:t>
      </w:r>
      <w:r>
        <w:rPr>
          <w:rFonts w:eastAsia="Times New Roman"/>
          <w:color w:val="000000"/>
          <w:szCs w:val="24"/>
        </w:rPr>
        <w:t>K</w:t>
      </w:r>
      <w:r>
        <w:rPr>
          <w:rFonts w:ascii="宋体" w:hAnsi="宋体" w:cs="宋体"/>
          <w:color w:val="000000"/>
          <w:szCs w:val="24"/>
        </w:rPr>
        <w:t>），</w:t>
      </w:r>
    </w:p>
    <w:p w:rsidR="00176690" w:rsidRDefault="00C74BA3" w:rsidP="00413DA2">
      <w:pPr>
        <w:snapToGrid w:val="0"/>
        <w:spacing w:after="0" w:line="240" w:lineRule="auto"/>
        <w:ind w:leftChars="255" w:left="535" w:firstLineChars="100" w:firstLine="210"/>
        <w:jc w:val="left"/>
        <w:textAlignment w:val="center"/>
        <w:rPr>
          <w:rFonts w:cs="宋体"/>
          <w:color w:val="000000"/>
          <w:szCs w:val="24"/>
        </w:rPr>
      </w:pPr>
      <w:r>
        <w:rPr>
          <w:rFonts w:ascii="宋体" w:hAnsi="宋体" w:cs="宋体"/>
          <w:color w:val="000000"/>
          <w:szCs w:val="24"/>
        </w:rPr>
        <w:t>求从初态到末态气体总吸热</w:t>
      </w:r>
      <w:r>
        <w:rPr>
          <w:rFonts w:eastAsia="Times New Roman"/>
          <w:i/>
          <w:color w:val="000000"/>
          <w:szCs w:val="24"/>
        </w:rPr>
        <w:t>Q</w:t>
      </w:r>
      <w:r>
        <w:rPr>
          <w:rFonts w:ascii="宋体" w:hAnsi="宋体" w:cs="宋体"/>
          <w:color w:val="000000"/>
          <w:szCs w:val="24"/>
        </w:rPr>
        <w:t>。</w:t>
      </w:r>
    </w:p>
    <w:p w:rsidR="00176690" w:rsidRDefault="00176690" w:rsidP="006B45EC">
      <w:pPr>
        <w:spacing w:after="0" w:line="240" w:lineRule="auto"/>
        <w:ind w:leftChars="255" w:left="535" w:firstLineChars="3300" w:firstLine="6930"/>
        <w:jc w:val="left"/>
        <w:textAlignment w:val="center"/>
        <w:rPr>
          <w:rFonts w:cs="宋体"/>
          <w:color w:val="000000"/>
          <w:szCs w:val="24"/>
        </w:rPr>
      </w:pPr>
    </w:p>
    <w:sectPr w:rsidR="00176690">
      <w:headerReference w:type="default" r:id="rId150"/>
      <w:footerReference w:type="default" r:id="rId15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A3" w:rsidRDefault="00C74BA3">
      <w:pPr>
        <w:spacing w:line="240" w:lineRule="auto"/>
      </w:pPr>
      <w:r>
        <w:separator/>
      </w:r>
    </w:p>
  </w:endnote>
  <w:endnote w:type="continuationSeparator" w:id="0">
    <w:p w:rsidR="00C74BA3" w:rsidRDefault="00C74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90" w:rsidRDefault="00C74BA3">
    <w:pPr>
      <w:pStyle w:val="a5"/>
    </w:pPr>
    <w:r>
      <w:rPr>
        <w:noProof/>
      </w:rPr>
      <mc:AlternateContent>
        <mc:Choice Requires="wps">
          <w:drawing>
            <wp:anchor distT="0" distB="0" distL="114300" distR="114300" simplePos="0" relativeHeight="251659264" behindDoc="0" locked="0" layoutInCell="1" allowOverlap="1" wp14:anchorId="2723BCE1" wp14:editId="2111DE7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690" w:rsidRDefault="00C74BA3">
                          <w:pPr>
                            <w:pStyle w:val="a5"/>
                          </w:pPr>
                          <w:r>
                            <w:fldChar w:fldCharType="begin"/>
                          </w:r>
                          <w:r>
                            <w:instrText xml:space="preserve"> PAGE  \* MERGEFORMAT </w:instrText>
                          </w:r>
                          <w:r>
                            <w:fldChar w:fldCharType="separate"/>
                          </w:r>
                          <w:r w:rsidR="00413DA2">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76690" w:rsidRDefault="00C74BA3">
                    <w:pPr>
                      <w:pStyle w:val="a5"/>
                    </w:pPr>
                    <w:r>
                      <w:fldChar w:fldCharType="begin"/>
                    </w:r>
                    <w:r>
                      <w:instrText xml:space="preserve"> PAGE  \* MERGEFORMAT </w:instrText>
                    </w:r>
                    <w:r>
                      <w:fldChar w:fldCharType="separate"/>
                    </w:r>
                    <w:r w:rsidR="00413DA2">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A3" w:rsidRDefault="00C74BA3">
      <w:pPr>
        <w:spacing w:after="0"/>
      </w:pPr>
      <w:r>
        <w:separator/>
      </w:r>
    </w:p>
  </w:footnote>
  <w:footnote w:type="continuationSeparator" w:id="0">
    <w:p w:rsidR="00C74BA3" w:rsidRDefault="00C74B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90" w:rsidRDefault="00176690">
    <w:pPr>
      <w:pStyle w:val="a4"/>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4D60"/>
    <w:multiLevelType w:val="singleLevel"/>
    <w:tmpl w:val="230F4D6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176690"/>
    <w:rsid w:val="00035C1B"/>
    <w:rsid w:val="00176690"/>
    <w:rsid w:val="002E4924"/>
    <w:rsid w:val="00413DA2"/>
    <w:rsid w:val="006B45EC"/>
    <w:rsid w:val="006D76F1"/>
    <w:rsid w:val="00850A57"/>
    <w:rsid w:val="008A0DA4"/>
    <w:rsid w:val="00A44B7E"/>
    <w:rsid w:val="00A60CE0"/>
    <w:rsid w:val="00A8170F"/>
    <w:rsid w:val="00BA43BA"/>
    <w:rsid w:val="00C7149A"/>
    <w:rsid w:val="00C74BA3"/>
    <w:rsid w:val="00F237E9"/>
    <w:rsid w:val="00F44369"/>
    <w:rsid w:val="04774AD1"/>
    <w:rsid w:val="0F8F0019"/>
    <w:rsid w:val="388E2E00"/>
    <w:rsid w:val="40BF7027"/>
    <w:rsid w:val="4C695932"/>
    <w:rsid w:val="50545248"/>
    <w:rsid w:val="52D43ADA"/>
    <w:rsid w:val="5BA80943"/>
    <w:rsid w:val="64373EC9"/>
    <w:rsid w:val="7A691404"/>
    <w:rsid w:val="7E7A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after="200" w:line="276" w:lineRule="auto"/>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semiHidden/>
    <w:unhideWhenUsed/>
    <w:qFormat/>
    <w:pPr>
      <w:spacing w:after="120"/>
    </w:pPr>
    <w:rPr>
      <w:rFonts w:ascii="Calibri" w:hAnsi="Calibri"/>
      <w:szCs w:val="24"/>
    </w:rPr>
  </w:style>
  <w:style w:type="paragraph" w:styleId="a4">
    <w:name w:val="header"/>
    <w:basedOn w:val="a"/>
    <w:next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er"/>
    <w:basedOn w:val="a"/>
    <w:qFormat/>
    <w:pPr>
      <w:tabs>
        <w:tab w:val="center" w:pos="4153"/>
        <w:tab w:val="right" w:pos="8306"/>
      </w:tabs>
      <w:snapToGrid w:val="0"/>
      <w:jc w:val="left"/>
    </w:pPr>
    <w:rPr>
      <w:sz w:val="18"/>
    </w:rPr>
  </w:style>
  <w:style w:type="table" w:styleId="a6">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Balloon Text"/>
    <w:basedOn w:val="a"/>
    <w:link w:val="Char"/>
    <w:rsid w:val="00850A57"/>
    <w:pPr>
      <w:spacing w:after="0" w:line="240" w:lineRule="auto"/>
    </w:pPr>
    <w:rPr>
      <w:sz w:val="18"/>
      <w:szCs w:val="18"/>
    </w:rPr>
  </w:style>
  <w:style w:type="character" w:customStyle="1" w:styleId="Char">
    <w:name w:val="批注框文本 Char"/>
    <w:basedOn w:val="a1"/>
    <w:link w:val="a7"/>
    <w:rsid w:val="00850A5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after="200" w:line="276" w:lineRule="auto"/>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semiHidden/>
    <w:unhideWhenUsed/>
    <w:qFormat/>
    <w:pPr>
      <w:spacing w:after="120"/>
    </w:pPr>
    <w:rPr>
      <w:rFonts w:ascii="Calibri" w:hAnsi="Calibri"/>
      <w:szCs w:val="24"/>
    </w:rPr>
  </w:style>
  <w:style w:type="paragraph" w:styleId="a4">
    <w:name w:val="header"/>
    <w:basedOn w:val="a"/>
    <w:next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er"/>
    <w:basedOn w:val="a"/>
    <w:qFormat/>
    <w:pPr>
      <w:tabs>
        <w:tab w:val="center" w:pos="4153"/>
        <w:tab w:val="right" w:pos="8306"/>
      </w:tabs>
      <w:snapToGrid w:val="0"/>
      <w:jc w:val="left"/>
    </w:pPr>
    <w:rPr>
      <w:sz w:val="18"/>
    </w:rPr>
  </w:style>
  <w:style w:type="table" w:styleId="a6">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Balloon Text"/>
    <w:basedOn w:val="a"/>
    <w:link w:val="Char"/>
    <w:rsid w:val="00850A57"/>
    <w:pPr>
      <w:spacing w:after="0" w:line="240" w:lineRule="auto"/>
    </w:pPr>
    <w:rPr>
      <w:sz w:val="18"/>
      <w:szCs w:val="18"/>
    </w:rPr>
  </w:style>
  <w:style w:type="character" w:customStyle="1" w:styleId="Char">
    <w:name w:val="批注框文本 Char"/>
    <w:basedOn w:val="a1"/>
    <w:link w:val="a7"/>
    <w:rsid w:val="00850A5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48.bin"/><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5.bin"/><Relationship Id="rId112" Type="http://schemas.openxmlformats.org/officeDocument/2006/relationships/oleObject" Target="embeddings/oleObject45.bin"/><Relationship Id="rId133" Type="http://schemas.openxmlformats.org/officeDocument/2006/relationships/image" Target="media/image68.wmf"/><Relationship Id="rId138" Type="http://schemas.openxmlformats.org/officeDocument/2006/relationships/oleObject" Target="embeddings/oleObject60.bin"/><Relationship Id="rId16" Type="http://schemas.openxmlformats.org/officeDocument/2006/relationships/image" Target="media/image5.png"/><Relationship Id="rId107" Type="http://schemas.openxmlformats.org/officeDocument/2006/relationships/image" Target="media/image57.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8.png"/><Relationship Id="rId53" Type="http://schemas.openxmlformats.org/officeDocument/2006/relationships/oleObject" Target="embeddings/oleObject18.bin"/><Relationship Id="rId58" Type="http://schemas.openxmlformats.org/officeDocument/2006/relationships/image" Target="media/image30.png"/><Relationship Id="rId74" Type="http://schemas.openxmlformats.org/officeDocument/2006/relationships/oleObject" Target="embeddings/oleObject28.bin"/><Relationship Id="rId79" Type="http://schemas.openxmlformats.org/officeDocument/2006/relationships/oleObject" Target="embeddings/oleObject31.bin"/><Relationship Id="rId102" Type="http://schemas.openxmlformats.org/officeDocument/2006/relationships/image" Target="media/image54.png"/><Relationship Id="rId123" Type="http://schemas.openxmlformats.org/officeDocument/2006/relationships/oleObject" Target="embeddings/oleObject51.bin"/><Relationship Id="rId128" Type="http://schemas.openxmlformats.org/officeDocument/2006/relationships/oleObject" Target="embeddings/oleObject55.bin"/><Relationship Id="rId144" Type="http://schemas.openxmlformats.org/officeDocument/2006/relationships/image" Target="media/image74.wmf"/><Relationship Id="rId149" Type="http://schemas.openxmlformats.org/officeDocument/2006/relationships/oleObject" Target="embeddings/oleObject65.bin"/><Relationship Id="rId5" Type="http://schemas.openxmlformats.org/officeDocument/2006/relationships/settings" Target="settings.xml"/><Relationship Id="rId90" Type="http://schemas.openxmlformats.org/officeDocument/2006/relationships/image" Target="media/image47.wmf"/><Relationship Id="rId95" Type="http://schemas.openxmlformats.org/officeDocument/2006/relationships/image" Target="media/image50.wmf"/><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22.wmf"/><Relationship Id="rId48" Type="http://schemas.openxmlformats.org/officeDocument/2006/relationships/oleObject" Target="embeddings/oleObject16.bin"/><Relationship Id="rId64" Type="http://schemas.openxmlformats.org/officeDocument/2006/relationships/oleObject" Target="embeddings/oleObject23.bin"/><Relationship Id="rId69" Type="http://schemas.openxmlformats.org/officeDocument/2006/relationships/oleObject" Target="embeddings/oleObject25.bin"/><Relationship Id="rId113" Type="http://schemas.openxmlformats.org/officeDocument/2006/relationships/image" Target="media/image60.wmf"/><Relationship Id="rId118" Type="http://schemas.openxmlformats.org/officeDocument/2006/relationships/image" Target="media/image62.wmf"/><Relationship Id="rId134" Type="http://schemas.openxmlformats.org/officeDocument/2006/relationships/oleObject" Target="embeddings/oleObject58.bin"/><Relationship Id="rId139" Type="http://schemas.openxmlformats.org/officeDocument/2006/relationships/image" Target="media/image71.wmf"/><Relationship Id="rId80" Type="http://schemas.openxmlformats.org/officeDocument/2006/relationships/image" Target="media/image41.png"/><Relationship Id="rId85" Type="http://schemas.openxmlformats.org/officeDocument/2006/relationships/oleObject" Target="embeddings/oleObject33.bin"/><Relationship Id="rId150"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9.wmf"/><Relationship Id="rId46" Type="http://schemas.openxmlformats.org/officeDocument/2006/relationships/oleObject" Target="embeddings/oleObject15.bin"/><Relationship Id="rId59" Type="http://schemas.openxmlformats.org/officeDocument/2006/relationships/image" Target="media/image31.wmf"/><Relationship Id="rId67" Type="http://schemas.openxmlformats.org/officeDocument/2006/relationships/image" Target="media/image35.png"/><Relationship Id="rId103" Type="http://schemas.openxmlformats.org/officeDocument/2006/relationships/image" Target="media/image55.wmf"/><Relationship Id="rId108" Type="http://schemas.openxmlformats.org/officeDocument/2006/relationships/oleObject" Target="embeddings/oleObject43.bin"/><Relationship Id="rId116" Type="http://schemas.openxmlformats.org/officeDocument/2006/relationships/image" Target="media/image61.wmf"/><Relationship Id="rId124" Type="http://schemas.openxmlformats.org/officeDocument/2006/relationships/oleObject" Target="embeddings/oleObject52.bin"/><Relationship Id="rId129" Type="http://schemas.openxmlformats.org/officeDocument/2006/relationships/image" Target="media/image66.wmf"/><Relationship Id="rId137" Type="http://schemas.openxmlformats.org/officeDocument/2006/relationships/image" Target="media/image70.wmf"/><Relationship Id="rId20" Type="http://schemas.openxmlformats.org/officeDocument/2006/relationships/oleObject" Target="embeddings/oleObject5.bin"/><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oleObject" Target="embeddings/oleObject22.bin"/><Relationship Id="rId70" Type="http://schemas.openxmlformats.org/officeDocument/2006/relationships/image" Target="media/image37.wmf"/><Relationship Id="rId75" Type="http://schemas.openxmlformats.org/officeDocument/2006/relationships/image" Target="media/image39.wmf"/><Relationship Id="rId83" Type="http://schemas.openxmlformats.org/officeDocument/2006/relationships/oleObject" Target="embeddings/oleObject32.bin"/><Relationship Id="rId88" Type="http://schemas.openxmlformats.org/officeDocument/2006/relationships/image" Target="media/image46.wmf"/><Relationship Id="rId91" Type="http://schemas.openxmlformats.org/officeDocument/2006/relationships/oleObject" Target="embeddings/oleObject36.bin"/><Relationship Id="rId96" Type="http://schemas.openxmlformats.org/officeDocument/2006/relationships/oleObject" Target="embeddings/oleObject38.bin"/><Relationship Id="rId111" Type="http://schemas.openxmlformats.org/officeDocument/2006/relationships/image" Target="media/image59.wmf"/><Relationship Id="rId132" Type="http://schemas.openxmlformats.org/officeDocument/2006/relationships/oleObject" Target="embeddings/oleObject57.bin"/><Relationship Id="rId140" Type="http://schemas.openxmlformats.org/officeDocument/2006/relationships/oleObject" Target="embeddings/oleObject61.bin"/><Relationship Id="rId145" Type="http://schemas.openxmlformats.org/officeDocument/2006/relationships/oleObject" Target="embeddings/oleObject63.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7.png"/><Relationship Id="rId49" Type="http://schemas.openxmlformats.org/officeDocument/2006/relationships/image" Target="media/image25.png"/><Relationship Id="rId57" Type="http://schemas.openxmlformats.org/officeDocument/2006/relationships/oleObject" Target="embeddings/oleObject20.bin"/><Relationship Id="rId106" Type="http://schemas.openxmlformats.org/officeDocument/2006/relationships/oleObject" Target="embeddings/oleObject42.bin"/><Relationship Id="rId114" Type="http://schemas.openxmlformats.org/officeDocument/2006/relationships/oleObject" Target="embeddings/oleObject46.bin"/><Relationship Id="rId119"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image" Target="media/image27.wmf"/><Relationship Id="rId60" Type="http://schemas.openxmlformats.org/officeDocument/2006/relationships/oleObject" Target="embeddings/oleObject21.bin"/><Relationship Id="rId65" Type="http://schemas.openxmlformats.org/officeDocument/2006/relationships/image" Target="media/image34.wmf"/><Relationship Id="rId73" Type="http://schemas.openxmlformats.org/officeDocument/2006/relationships/oleObject" Target="embeddings/oleObject27.bin"/><Relationship Id="rId78" Type="http://schemas.openxmlformats.org/officeDocument/2006/relationships/image" Target="media/image40.wmf"/><Relationship Id="rId81" Type="http://schemas.openxmlformats.org/officeDocument/2006/relationships/image" Target="media/image42.png"/><Relationship Id="rId86" Type="http://schemas.openxmlformats.org/officeDocument/2006/relationships/image" Target="media/image45.wmf"/><Relationship Id="rId94" Type="http://schemas.openxmlformats.org/officeDocument/2006/relationships/image" Target="media/image49.png"/><Relationship Id="rId99" Type="http://schemas.openxmlformats.org/officeDocument/2006/relationships/image" Target="media/image52.wmf"/><Relationship Id="rId101" Type="http://schemas.openxmlformats.org/officeDocument/2006/relationships/image" Target="media/image53.png"/><Relationship Id="rId122" Type="http://schemas.openxmlformats.org/officeDocument/2006/relationships/image" Target="media/image64.wmf"/><Relationship Id="rId130" Type="http://schemas.openxmlformats.org/officeDocument/2006/relationships/oleObject" Target="embeddings/oleObject56.bin"/><Relationship Id="rId135" Type="http://schemas.openxmlformats.org/officeDocument/2006/relationships/image" Target="media/image69.wmf"/><Relationship Id="rId143" Type="http://schemas.openxmlformats.org/officeDocument/2006/relationships/oleObject" Target="embeddings/oleObject62.bin"/><Relationship Id="rId148" Type="http://schemas.openxmlformats.org/officeDocument/2006/relationships/image" Target="media/image76.wmf"/><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12.bin"/><Relationship Id="rId109" Type="http://schemas.openxmlformats.org/officeDocument/2006/relationships/image" Target="media/image58.wmf"/><Relationship Id="rId34" Type="http://schemas.openxmlformats.org/officeDocument/2006/relationships/image" Target="media/image15.png"/><Relationship Id="rId50" Type="http://schemas.openxmlformats.org/officeDocument/2006/relationships/image" Target="media/image26.w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51.wmf"/><Relationship Id="rId104" Type="http://schemas.openxmlformats.org/officeDocument/2006/relationships/oleObject" Target="embeddings/oleObject41.bin"/><Relationship Id="rId120" Type="http://schemas.openxmlformats.org/officeDocument/2006/relationships/image" Target="media/image63.wmf"/><Relationship Id="rId125" Type="http://schemas.openxmlformats.org/officeDocument/2006/relationships/oleObject" Target="embeddings/oleObject53.bin"/><Relationship Id="rId141" Type="http://schemas.openxmlformats.org/officeDocument/2006/relationships/image" Target="media/image72.png"/><Relationship Id="rId146" Type="http://schemas.openxmlformats.org/officeDocument/2006/relationships/image" Target="media/image75.wmf"/><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24.bin"/><Relationship Id="rId87" Type="http://schemas.openxmlformats.org/officeDocument/2006/relationships/oleObject" Target="embeddings/oleObject34.bin"/><Relationship Id="rId110" Type="http://schemas.openxmlformats.org/officeDocument/2006/relationships/oleObject" Target="embeddings/oleObject44.bin"/><Relationship Id="rId115" Type="http://schemas.openxmlformats.org/officeDocument/2006/relationships/oleObject" Target="embeddings/oleObject47.bin"/><Relationship Id="rId131" Type="http://schemas.openxmlformats.org/officeDocument/2006/relationships/image" Target="media/image67.wmf"/><Relationship Id="rId136" Type="http://schemas.openxmlformats.org/officeDocument/2006/relationships/oleObject" Target="embeddings/oleObject59.bin"/><Relationship Id="rId61" Type="http://schemas.openxmlformats.org/officeDocument/2006/relationships/image" Target="media/image32.wmf"/><Relationship Id="rId82" Type="http://schemas.openxmlformats.org/officeDocument/2006/relationships/image" Target="media/image43.wmf"/><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9.wmf"/><Relationship Id="rId77" Type="http://schemas.openxmlformats.org/officeDocument/2006/relationships/oleObject" Target="embeddings/oleObject30.bin"/><Relationship Id="rId100" Type="http://schemas.openxmlformats.org/officeDocument/2006/relationships/oleObject" Target="embeddings/oleObject40.bin"/><Relationship Id="rId105" Type="http://schemas.openxmlformats.org/officeDocument/2006/relationships/image" Target="media/image56.wmf"/><Relationship Id="rId126" Type="http://schemas.openxmlformats.org/officeDocument/2006/relationships/oleObject" Target="embeddings/oleObject54.bin"/><Relationship Id="rId147" Type="http://schemas.openxmlformats.org/officeDocument/2006/relationships/oleObject" Target="embeddings/oleObject64.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8.wmf"/><Relationship Id="rId93" Type="http://schemas.openxmlformats.org/officeDocument/2006/relationships/oleObject" Target="embeddings/oleObject37.bin"/><Relationship Id="rId98" Type="http://schemas.openxmlformats.org/officeDocument/2006/relationships/oleObject" Target="embeddings/oleObject39.bin"/><Relationship Id="rId121" Type="http://schemas.openxmlformats.org/officeDocument/2006/relationships/oleObject" Target="embeddings/oleObject50.bin"/><Relationship Id="rId142" Type="http://schemas.openxmlformats.org/officeDocument/2006/relationships/image" Target="media/image73.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17033</dc:creator>
  <cp:lastModifiedBy>PC</cp:lastModifiedBy>
  <cp:revision>14</cp:revision>
  <dcterms:created xsi:type="dcterms:W3CDTF">2023-05-08T01:47:00Z</dcterms:created>
  <dcterms:modified xsi:type="dcterms:W3CDTF">2023-05-08T02:06:00Z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3E9F3C325B6C457FAC4441A7D39C86C7</vt:lpwstr>
  </property>
</Properties>
</file>