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42" w:rsidRDefault="00421E5F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F3589D">
        <w:rPr>
          <w:rFonts w:ascii="黑体" w:eastAsia="黑体" w:hAnsi="宋体" w:cs="MT Extra" w:hint="eastAsia"/>
          <w:b/>
          <w:sz w:val="28"/>
          <w:szCs w:val="28"/>
        </w:rPr>
        <w:t>2</w:t>
      </w:r>
      <w:r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F3589D">
        <w:rPr>
          <w:rFonts w:ascii="黑体" w:eastAsia="黑体" w:hAnsi="宋体" w:cs="MT Extra" w:hint="eastAsia"/>
          <w:b/>
          <w:sz w:val="28"/>
          <w:szCs w:val="28"/>
        </w:rPr>
        <w:t>3</w:t>
      </w:r>
      <w:r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F3589D">
        <w:rPr>
          <w:rFonts w:ascii="黑体" w:eastAsia="黑体" w:hAnsi="宋体" w:cs="MT Extra" w:hint="eastAsia"/>
          <w:b/>
          <w:sz w:val="28"/>
          <w:szCs w:val="28"/>
        </w:rPr>
        <w:t>一</w:t>
      </w:r>
      <w:r>
        <w:rPr>
          <w:rFonts w:ascii="黑体" w:eastAsia="黑体" w:hAnsi="宋体" w:cs="MT Extra" w:hint="eastAsia"/>
          <w:b/>
          <w:sz w:val="28"/>
          <w:szCs w:val="28"/>
        </w:rPr>
        <w:t>学期高三物理学科导学案</w:t>
      </w:r>
    </w:p>
    <w:p w:rsidR="00383A42" w:rsidRDefault="00421E5F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测量玻璃的折射率</w:t>
      </w:r>
    </w:p>
    <w:p w:rsidR="005D2DAF" w:rsidRDefault="005D2DAF" w:rsidP="005D2DAF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5D2DAF" w:rsidRDefault="005D2DAF" w:rsidP="005D2DAF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8534C7" w:rsidRPr="00A00277" w:rsidRDefault="008534C7" w:rsidP="008534C7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383A42" w:rsidRDefault="00421E5F">
      <w:pPr>
        <w:tabs>
          <w:tab w:val="left" w:pos="4680"/>
        </w:tabs>
        <w:adjustRightInd w:val="0"/>
        <w:snapToGrid w:val="0"/>
        <w:ind w:firstLineChars="250" w:firstLine="52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1</w:t>
      </w:r>
      <w:r>
        <w:rPr>
          <w:rFonts w:hint="eastAsia"/>
          <w:color w:val="FF0000"/>
          <w:szCs w:val="21"/>
        </w:rPr>
        <w:t>．测量玻璃的折射率．</w:t>
      </w:r>
    </w:p>
    <w:p w:rsidR="00383A42" w:rsidRDefault="00421E5F">
      <w:pPr>
        <w:tabs>
          <w:tab w:val="left" w:pos="4680"/>
        </w:tabs>
        <w:adjustRightInd w:val="0"/>
        <w:snapToGrid w:val="0"/>
        <w:ind w:firstLineChars="250" w:firstLine="525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2. </w:t>
      </w:r>
      <w:r>
        <w:rPr>
          <w:rFonts w:hint="eastAsia"/>
          <w:color w:val="FF0000"/>
          <w:szCs w:val="21"/>
        </w:rPr>
        <w:t>学会用插针法确定光路．</w:t>
      </w:r>
    </w:p>
    <w:p w:rsidR="00383A42" w:rsidRDefault="00421E5F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383A42" w:rsidRDefault="00421E5F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1．基本实验要求．</w:t>
      </w:r>
    </w:p>
    <w:p w:rsidR="00383A42" w:rsidRDefault="00421E5F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 规律方法总结</w:t>
      </w:r>
    </w:p>
    <w:p w:rsidR="00383A42" w:rsidRDefault="00383A42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383A42" w:rsidRDefault="00421E5F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383A42" w:rsidRDefault="00421E5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r>
        <w:rPr>
          <w:rFonts w:ascii="Times New Roman" w:eastAsia="隶书" w:hAnsi="Times New Roman" w:cs="Times New Roman" w:hint="eastAsia"/>
        </w:rPr>
        <w:t>一</w:t>
      </w:r>
      <w:r>
        <w:rPr>
          <w:rFonts w:ascii="Times New Roman" w:eastAsia="隶书" w:hAnsi="Times New Roman" w:cs="Times New Roman"/>
        </w:rPr>
        <w:t xml:space="preserve">　</w:t>
      </w:r>
      <w:r w:rsidR="00FF7712">
        <w:rPr>
          <w:rFonts w:ascii="Times New Roman" w:eastAsia="隶书" w:hAnsi="Times New Roman" w:cs="Times New Roman" w:hint="eastAsia"/>
        </w:rPr>
        <w:t>教材原型实验</w:t>
      </w:r>
    </w:p>
    <w:p w:rsidR="00FF7712" w:rsidRPr="00763ECB" w:rsidRDefault="00421E5F" w:rsidP="00081F33">
      <w:pPr>
        <w:pStyle w:val="a3"/>
        <w:tabs>
          <w:tab w:val="left" w:pos="4253"/>
        </w:tabs>
        <w:rPr>
          <w:rFonts w:ascii="Times New Roman" w:hAnsi="Times New Roman" w:cs="Times New Roman"/>
        </w:rPr>
      </w:pPr>
      <w:r w:rsidRPr="00763ECB">
        <w:rPr>
          <w:rFonts w:hAnsi="宋体" w:cs="宋体" w:hint="eastAsia"/>
        </w:rPr>
        <w:t>例1.</w:t>
      </w:r>
      <w:r w:rsidR="00FF7712" w:rsidRPr="00763ECB">
        <w:rPr>
          <w:rFonts w:ascii="Times New Roman" w:hAnsi="Times New Roman" w:cs="Times New Roman"/>
        </w:rPr>
        <w:t xml:space="preserve"> </w:t>
      </w:r>
      <w:r w:rsidR="00FF7712" w:rsidRPr="00763ECB">
        <w:rPr>
          <w:rFonts w:ascii="Times New Roman" w:hAnsi="Times New Roman" w:cs="Times New Roman"/>
        </w:rPr>
        <w:t>某小组做测定玻璃的折射率实验，所用器材有：玻璃砖，大头针，刻度尺，圆规，笔，白纸</w:t>
      </w:r>
      <w:r w:rsidR="00081F33" w:rsidRPr="00763ECB">
        <w:rPr>
          <w:rFonts w:hAnsi="宋体" w:cs="宋体" w:hint="eastAsia"/>
        </w:rPr>
        <w:t>.</w:t>
      </w:r>
    </w:p>
    <w:p w:rsidR="00FF7712" w:rsidRPr="00763ECB" w:rsidRDefault="00FF7712" w:rsidP="00CB0825">
      <w:pPr>
        <w:pStyle w:val="a3"/>
        <w:tabs>
          <w:tab w:val="left" w:pos="4253"/>
        </w:tabs>
        <w:ind w:firstLineChars="150" w:firstLine="315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(</w:t>
      </w:r>
      <w:r w:rsidR="00081F33">
        <w:rPr>
          <w:rFonts w:hAnsi="宋体" w:cs="Times New Roman" w:hint="eastAsia"/>
        </w:rPr>
        <w:t>1</w:t>
      </w:r>
      <w:r w:rsidRPr="00763ECB">
        <w:rPr>
          <w:rFonts w:ascii="Times New Roman" w:hAnsi="Times New Roman" w:cs="Times New Roman"/>
        </w:rPr>
        <w:t>)</w:t>
      </w:r>
      <w:r w:rsidRPr="00763ECB">
        <w:rPr>
          <w:rFonts w:ascii="Times New Roman" w:hAnsi="Times New Roman" w:cs="Times New Roman"/>
        </w:rPr>
        <w:t>下列哪些措施能够提高实验准确程度</w:t>
      </w:r>
      <w:r w:rsidRPr="00763ECB">
        <w:rPr>
          <w:rFonts w:ascii="Times New Roman" w:hAnsi="Times New Roman" w:cs="Times New Roman"/>
        </w:rPr>
        <w:t>________</w:t>
      </w:r>
      <w:r w:rsidR="00081F33" w:rsidRPr="00763ECB">
        <w:rPr>
          <w:rFonts w:hAnsi="宋体" w:cs="宋体" w:hint="eastAsia"/>
        </w:rPr>
        <w:t>.</w:t>
      </w:r>
    </w:p>
    <w:p w:rsidR="00FF7712" w:rsidRPr="00763ECB" w:rsidRDefault="00FF7712" w:rsidP="00081F33">
      <w:pPr>
        <w:pStyle w:val="a3"/>
        <w:tabs>
          <w:tab w:val="left" w:pos="4253"/>
        </w:tabs>
        <w:ind w:firstLineChars="200" w:firstLine="42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A.</w:t>
      </w:r>
      <w:r w:rsidRPr="00763ECB">
        <w:rPr>
          <w:rFonts w:ascii="Times New Roman" w:hAnsi="Times New Roman" w:cs="Times New Roman"/>
        </w:rPr>
        <w:t>选用两光学表面间距大的玻璃砖</w:t>
      </w:r>
    </w:p>
    <w:p w:rsidR="00FF7712" w:rsidRPr="00763ECB" w:rsidRDefault="00FF7712" w:rsidP="00081F33">
      <w:pPr>
        <w:pStyle w:val="a3"/>
        <w:tabs>
          <w:tab w:val="left" w:pos="4253"/>
        </w:tabs>
        <w:ind w:firstLineChars="200" w:firstLine="42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B.</w:t>
      </w:r>
      <w:r w:rsidRPr="00763ECB">
        <w:rPr>
          <w:rFonts w:ascii="Times New Roman" w:hAnsi="Times New Roman" w:cs="Times New Roman"/>
        </w:rPr>
        <w:t>选用两光学表面平行的玻璃砖</w:t>
      </w:r>
    </w:p>
    <w:p w:rsidR="00FF7712" w:rsidRPr="00763ECB" w:rsidRDefault="00FF7712" w:rsidP="00081F33">
      <w:pPr>
        <w:pStyle w:val="a3"/>
        <w:tabs>
          <w:tab w:val="left" w:pos="4253"/>
        </w:tabs>
        <w:ind w:firstLineChars="200" w:firstLine="42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C.</w:t>
      </w:r>
      <w:r w:rsidRPr="00763ECB">
        <w:rPr>
          <w:rFonts w:ascii="Times New Roman" w:hAnsi="Times New Roman" w:cs="Times New Roman"/>
        </w:rPr>
        <w:t>选用粗的大头针完成实验</w:t>
      </w:r>
    </w:p>
    <w:p w:rsidR="00FF7712" w:rsidRPr="00763ECB" w:rsidRDefault="00FF7712" w:rsidP="00081F33">
      <w:pPr>
        <w:pStyle w:val="a3"/>
        <w:tabs>
          <w:tab w:val="left" w:pos="4253"/>
        </w:tabs>
        <w:ind w:firstLineChars="200" w:firstLine="42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D.</w:t>
      </w:r>
      <w:r w:rsidRPr="00763ECB">
        <w:rPr>
          <w:rFonts w:ascii="Times New Roman" w:hAnsi="Times New Roman" w:cs="Times New Roman"/>
        </w:rPr>
        <w:t>插在玻璃砖同侧的两枚大头针间的距离尽量大些</w:t>
      </w:r>
    </w:p>
    <w:p w:rsidR="00FF7712" w:rsidRPr="00763ECB" w:rsidRDefault="001A4D0F" w:rsidP="004D18CA">
      <w:pPr>
        <w:pStyle w:val="a3"/>
        <w:tabs>
          <w:tab w:val="left" w:pos="4253"/>
        </w:tabs>
        <w:ind w:leftChars="150" w:left="525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285115</wp:posOffset>
            </wp:positionV>
            <wp:extent cx="2524760" cy="803910"/>
            <wp:effectExtent l="19050" t="0" r="8890" b="0"/>
            <wp:wrapSquare wrapText="bothSides"/>
            <wp:docPr id="1" name="图片 1" descr="C:\Users\Administrator\Desktop\2023届大一轮步步高电子稿\wt1114\19WL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23届大一轮步步高电子稿\wt1114\19WL87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712" w:rsidRPr="00763ECB">
        <w:rPr>
          <w:rFonts w:ascii="Times New Roman" w:hAnsi="Times New Roman" w:cs="Times New Roman"/>
        </w:rPr>
        <w:t>(</w:t>
      </w:r>
      <w:r w:rsidR="00081F33">
        <w:rPr>
          <w:rFonts w:hAnsi="宋体" w:cs="Times New Roman" w:hint="eastAsia"/>
        </w:rPr>
        <w:t>2</w:t>
      </w:r>
      <w:r w:rsidR="00FF7712" w:rsidRPr="00763ECB">
        <w:rPr>
          <w:rFonts w:ascii="Times New Roman" w:hAnsi="Times New Roman" w:cs="Times New Roman"/>
        </w:rPr>
        <w:t>)</w:t>
      </w:r>
      <w:r w:rsidR="00FF7712" w:rsidRPr="00763ECB">
        <w:rPr>
          <w:rFonts w:ascii="Times New Roman" w:hAnsi="Times New Roman" w:cs="Times New Roman"/>
        </w:rPr>
        <w:t>该小组用同一套器材完成了四次实验，记录的玻璃砖界线和四个大头针扎下的孔洞如下图所示，其中实验操作正确的是</w:t>
      </w:r>
      <w:r w:rsidR="00FF7712" w:rsidRPr="00763ECB">
        <w:rPr>
          <w:rFonts w:ascii="Times New Roman" w:hAnsi="Times New Roman" w:cs="Times New Roman"/>
        </w:rPr>
        <w:t>________</w:t>
      </w:r>
      <w:r w:rsidR="00081F33" w:rsidRPr="00763ECB">
        <w:rPr>
          <w:rFonts w:hAnsi="宋体" w:cs="宋体" w:hint="eastAsia"/>
        </w:rPr>
        <w:t>.</w:t>
      </w:r>
    </w:p>
    <w:p w:rsidR="00FF7712" w:rsidRPr="00763ECB" w:rsidRDefault="00FF7712" w:rsidP="00081F33">
      <w:pPr>
        <w:pStyle w:val="a3"/>
        <w:tabs>
          <w:tab w:val="left" w:pos="4253"/>
        </w:tabs>
        <w:ind w:left="315" w:hangingChars="150" w:hanging="315"/>
        <w:jc w:val="center"/>
        <w:rPr>
          <w:rFonts w:ascii="Times New Roman" w:hAnsi="Times New Roman" w:cs="Times New Roman"/>
        </w:rPr>
      </w:pPr>
    </w:p>
    <w:p w:rsidR="001A4D0F" w:rsidRPr="004D18CA" w:rsidRDefault="001A4D0F" w:rsidP="00081F33">
      <w:pPr>
        <w:pStyle w:val="a3"/>
        <w:tabs>
          <w:tab w:val="left" w:pos="4253"/>
        </w:tabs>
        <w:ind w:left="315" w:hangingChars="150" w:hanging="315"/>
        <w:rPr>
          <w:rFonts w:ascii="Times New Roman" w:hAnsi="Times New Roman" w:cs="Times New Roman"/>
        </w:rPr>
      </w:pPr>
    </w:p>
    <w:p w:rsidR="001A4D0F" w:rsidRDefault="001A4D0F" w:rsidP="00081F33">
      <w:pPr>
        <w:pStyle w:val="a3"/>
        <w:tabs>
          <w:tab w:val="left" w:pos="4253"/>
        </w:tabs>
        <w:ind w:left="315" w:hangingChars="150" w:hanging="315"/>
        <w:rPr>
          <w:rFonts w:ascii="Times New Roman" w:hAnsi="Times New Roman" w:cs="Times New Roman"/>
        </w:rPr>
      </w:pPr>
    </w:p>
    <w:p w:rsidR="001A4D0F" w:rsidRDefault="001A4D0F" w:rsidP="00081F33">
      <w:pPr>
        <w:pStyle w:val="a3"/>
        <w:tabs>
          <w:tab w:val="left" w:pos="4253"/>
        </w:tabs>
        <w:ind w:left="315" w:hangingChars="150" w:hanging="315"/>
        <w:rPr>
          <w:rFonts w:ascii="Times New Roman" w:hAnsi="Times New Roman" w:cs="Times New Roman"/>
        </w:rPr>
      </w:pPr>
    </w:p>
    <w:p w:rsidR="004D18CA" w:rsidRDefault="001A4D0F" w:rsidP="00CB0825">
      <w:pPr>
        <w:pStyle w:val="a3"/>
        <w:tabs>
          <w:tab w:val="left" w:pos="4253"/>
        </w:tabs>
        <w:ind w:leftChars="150" w:left="31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4895215</wp:posOffset>
            </wp:positionH>
            <wp:positionV relativeFrom="paragraph">
              <wp:posOffset>31750</wp:posOffset>
            </wp:positionV>
            <wp:extent cx="909320" cy="962025"/>
            <wp:effectExtent l="19050" t="0" r="5080" b="0"/>
            <wp:wrapSquare wrapText="bothSides"/>
            <wp:docPr id="64" name="图片 64" descr="19WL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 descr="19WL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7712" w:rsidRPr="00763ECB">
        <w:rPr>
          <w:rFonts w:ascii="Times New Roman" w:hAnsi="Times New Roman" w:cs="Times New Roman"/>
        </w:rPr>
        <w:t>(</w:t>
      </w:r>
      <w:r w:rsidR="00081F33">
        <w:rPr>
          <w:rFonts w:hAnsi="宋体" w:cs="Times New Roman" w:hint="eastAsia"/>
        </w:rPr>
        <w:t>3</w:t>
      </w:r>
      <w:r w:rsidR="00FF7712" w:rsidRPr="00763ECB">
        <w:rPr>
          <w:rFonts w:ascii="Times New Roman" w:hAnsi="Times New Roman" w:cs="Times New Roman"/>
        </w:rPr>
        <w:t>)</w:t>
      </w:r>
      <w:r w:rsidR="00FF7712" w:rsidRPr="00763ECB">
        <w:rPr>
          <w:rFonts w:ascii="Times New Roman" w:hAnsi="Times New Roman" w:cs="Times New Roman"/>
        </w:rPr>
        <w:t>该小组选取了操作正确的实验记录，在白纸上画出光线</w:t>
      </w:r>
      <w:r w:rsidR="00FF7712" w:rsidRPr="00763ECB">
        <w:rPr>
          <w:rFonts w:ascii="Times New Roman" w:hAnsi="Times New Roman" w:cs="Times New Roman" w:hint="eastAsia"/>
        </w:rPr>
        <w:t>的径迹，以入射点</w:t>
      </w:r>
      <w:r w:rsidR="00FF7712" w:rsidRPr="00763ECB">
        <w:rPr>
          <w:rFonts w:ascii="Times New Roman" w:hAnsi="Times New Roman" w:cs="Times New Roman"/>
          <w:i/>
        </w:rPr>
        <w:t>O</w:t>
      </w:r>
      <w:r w:rsidR="004D18CA">
        <w:rPr>
          <w:rFonts w:ascii="Times New Roman" w:hAnsi="Times New Roman" w:cs="Times New Roman" w:hint="eastAsia"/>
          <w:i/>
        </w:rPr>
        <w:t xml:space="preserve">   </w:t>
      </w:r>
    </w:p>
    <w:p w:rsidR="004D18CA" w:rsidRDefault="00FF7712" w:rsidP="004D18CA">
      <w:pPr>
        <w:pStyle w:val="a3"/>
        <w:tabs>
          <w:tab w:val="left" w:pos="4253"/>
        </w:tabs>
        <w:ind w:leftChars="150" w:left="315" w:firstLineChars="100" w:firstLine="21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为圆心作圆，与入射光线、折射光线分别交于</w:t>
      </w:r>
      <w:r w:rsidRPr="00763ECB">
        <w:rPr>
          <w:rFonts w:ascii="Times New Roman" w:hAnsi="Times New Roman" w:cs="Times New Roman"/>
          <w:i/>
        </w:rPr>
        <w:t>A</w:t>
      </w:r>
      <w:r w:rsidRPr="00763ECB">
        <w:rPr>
          <w:rFonts w:ascii="Times New Roman" w:hAnsi="Times New Roman" w:cs="Times New Roman"/>
        </w:rPr>
        <w:t>、</w:t>
      </w:r>
      <w:r w:rsidRPr="00763ECB">
        <w:rPr>
          <w:rFonts w:ascii="Times New Roman" w:hAnsi="Times New Roman" w:cs="Times New Roman"/>
          <w:i/>
        </w:rPr>
        <w:t>B</w:t>
      </w:r>
      <w:r w:rsidRPr="00763ECB">
        <w:rPr>
          <w:rFonts w:ascii="Times New Roman" w:hAnsi="Times New Roman" w:cs="Times New Roman"/>
        </w:rPr>
        <w:t>点，再过</w:t>
      </w:r>
      <w:r w:rsidRPr="00763ECB">
        <w:rPr>
          <w:rFonts w:ascii="Times New Roman" w:hAnsi="Times New Roman" w:cs="Times New Roman"/>
          <w:i/>
        </w:rPr>
        <w:t>A</w:t>
      </w:r>
      <w:r w:rsidRPr="00763ECB">
        <w:rPr>
          <w:rFonts w:ascii="Times New Roman" w:hAnsi="Times New Roman" w:cs="Times New Roman"/>
        </w:rPr>
        <w:t>、</w:t>
      </w:r>
      <w:r w:rsidRPr="00763ECB">
        <w:rPr>
          <w:rFonts w:ascii="Times New Roman" w:hAnsi="Times New Roman" w:cs="Times New Roman"/>
          <w:i/>
        </w:rPr>
        <w:t>B</w:t>
      </w:r>
      <w:r w:rsidRPr="00763ECB">
        <w:rPr>
          <w:rFonts w:ascii="Times New Roman" w:hAnsi="Times New Roman" w:cs="Times New Roman"/>
        </w:rPr>
        <w:t>点作法线</w:t>
      </w:r>
    </w:p>
    <w:p w:rsidR="004D18CA" w:rsidRDefault="00FF7712" w:rsidP="004D18CA">
      <w:pPr>
        <w:pStyle w:val="a3"/>
        <w:tabs>
          <w:tab w:val="left" w:pos="4253"/>
        </w:tabs>
        <w:ind w:leftChars="150" w:left="315" w:firstLineChars="100" w:firstLine="21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  <w:i/>
        </w:rPr>
        <w:t>NN</w:t>
      </w:r>
      <w:r w:rsidRPr="00763ECB">
        <w:rPr>
          <w:rFonts w:ascii="Times New Roman" w:hAnsi="Times New Roman" w:cs="Times New Roman"/>
        </w:rPr>
        <w:t>′</w:t>
      </w:r>
      <w:r w:rsidRPr="00763ECB">
        <w:rPr>
          <w:rFonts w:ascii="Times New Roman" w:hAnsi="Times New Roman" w:cs="Times New Roman"/>
        </w:rPr>
        <w:t>的垂线，垂足分别为</w:t>
      </w:r>
      <w:r w:rsidRPr="00763ECB">
        <w:rPr>
          <w:rFonts w:ascii="Times New Roman" w:hAnsi="Times New Roman" w:cs="Times New Roman"/>
          <w:i/>
        </w:rPr>
        <w:t>C</w:t>
      </w:r>
      <w:r w:rsidRPr="00763ECB">
        <w:rPr>
          <w:rFonts w:ascii="Times New Roman" w:hAnsi="Times New Roman" w:cs="Times New Roman"/>
        </w:rPr>
        <w:t>、</w:t>
      </w:r>
      <w:r w:rsidRPr="00763ECB">
        <w:rPr>
          <w:rFonts w:ascii="Times New Roman" w:hAnsi="Times New Roman" w:cs="Times New Roman"/>
          <w:i/>
        </w:rPr>
        <w:t>D</w:t>
      </w:r>
      <w:r w:rsidRPr="00763ECB">
        <w:rPr>
          <w:rFonts w:ascii="Times New Roman" w:hAnsi="Times New Roman" w:cs="Times New Roman"/>
        </w:rPr>
        <w:t>点，如图所示，则玻璃的折射率</w:t>
      </w:r>
      <w:r w:rsidRPr="00763ECB">
        <w:rPr>
          <w:rFonts w:ascii="Times New Roman" w:hAnsi="Times New Roman" w:cs="Times New Roman"/>
          <w:i/>
        </w:rPr>
        <w:t>n</w:t>
      </w:r>
      <w:r w:rsidRPr="00763ECB">
        <w:rPr>
          <w:rFonts w:ascii="Times New Roman" w:hAnsi="Times New Roman" w:cs="Times New Roman"/>
        </w:rPr>
        <w:t>＝</w:t>
      </w:r>
      <w:r w:rsidR="004D18CA">
        <w:rPr>
          <w:rFonts w:ascii="Times New Roman" w:hAnsi="Times New Roman" w:cs="Times New Roman"/>
        </w:rPr>
        <w:t>_______</w:t>
      </w:r>
      <w:r w:rsidRPr="00763ECB">
        <w:rPr>
          <w:rFonts w:ascii="Times New Roman" w:hAnsi="Times New Roman" w:cs="Times New Roman"/>
        </w:rPr>
        <w:t>_</w:t>
      </w:r>
      <w:r w:rsidR="00081F33" w:rsidRPr="00763ECB">
        <w:rPr>
          <w:rFonts w:hAnsi="宋体" w:cs="宋体" w:hint="eastAsia"/>
        </w:rPr>
        <w:t>.</w:t>
      </w:r>
      <w:r w:rsidR="00081F33" w:rsidRPr="00763ECB">
        <w:rPr>
          <w:rFonts w:ascii="Times New Roman" w:hAnsi="Times New Roman" w:cs="Times New Roman"/>
        </w:rPr>
        <w:t xml:space="preserve"> </w:t>
      </w:r>
    </w:p>
    <w:p w:rsidR="00FF7712" w:rsidRPr="00763ECB" w:rsidRDefault="00FF7712" w:rsidP="004D18CA">
      <w:pPr>
        <w:pStyle w:val="a3"/>
        <w:tabs>
          <w:tab w:val="left" w:pos="4253"/>
        </w:tabs>
        <w:ind w:leftChars="150" w:left="315" w:firstLineChars="100" w:firstLine="210"/>
        <w:rPr>
          <w:rFonts w:ascii="Times New Roman" w:hAnsi="Times New Roman" w:cs="Times New Roman"/>
        </w:rPr>
      </w:pPr>
      <w:r w:rsidRPr="00763ECB">
        <w:rPr>
          <w:rFonts w:ascii="Times New Roman" w:hAnsi="Times New Roman" w:cs="Times New Roman"/>
        </w:rPr>
        <w:t>(</w:t>
      </w:r>
      <w:r w:rsidRPr="00763ECB">
        <w:rPr>
          <w:rFonts w:ascii="Times New Roman" w:hAnsi="Times New Roman" w:cs="Times New Roman"/>
        </w:rPr>
        <w:t>用图中线段的字母表示</w:t>
      </w:r>
      <w:r w:rsidRPr="00763ECB">
        <w:rPr>
          <w:rFonts w:ascii="Times New Roman" w:hAnsi="Times New Roman" w:cs="Times New Roman"/>
        </w:rPr>
        <w:t>)</w:t>
      </w:r>
    </w:p>
    <w:p w:rsidR="00FF7712" w:rsidRPr="00D666CB" w:rsidRDefault="00FF7712" w:rsidP="00FF7712">
      <w:pPr>
        <w:pStyle w:val="a3"/>
        <w:tabs>
          <w:tab w:val="left" w:pos="4253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3A42" w:rsidRDefault="00421E5F" w:rsidP="001A4D0F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323850</wp:posOffset>
            </wp:positionV>
            <wp:extent cx="1115060" cy="969010"/>
            <wp:effectExtent l="19050" t="0" r="8890" b="0"/>
            <wp:wrapSquare wrapText="bothSides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宋体" w:hint="eastAsia"/>
          <w:color w:val="000000" w:themeColor="text1"/>
        </w:rPr>
        <w:t>例2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测量玻璃的折射率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实验中，如图是在纸上留下的实验痕迹，其中直线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是描在纸上的玻璃砖的两个边．</w:t>
      </w:r>
      <w:r>
        <w:rPr>
          <w:rFonts w:ascii="Times New Roman" w:hAnsi="Times New Roman" w:cs="Times New Roman" w:hint="eastAsia"/>
        </w:rPr>
        <w:tab/>
      </w:r>
    </w:p>
    <w:p w:rsidR="001A4D0F" w:rsidRDefault="00421E5F" w:rsidP="00C31DA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在玻璃砖的一侧竖直插两枚大头针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，在另一侧再竖直插两枚大头针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 w:rsidR="001A4D0F">
        <w:rPr>
          <w:rFonts w:ascii="Times New Roman" w:hAnsi="Times New Roman" w:cs="Times New Roman" w:hint="eastAsia"/>
        </w:rPr>
        <w:t xml:space="preserve">      </w:t>
      </w:r>
    </w:p>
    <w:p w:rsidR="00383A42" w:rsidRDefault="00421E5F" w:rsidP="0049644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在插入第四枚大头针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时，要使它挡住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383A42" w:rsidRDefault="00421E5F" w:rsidP="00C31DA9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某同学根据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="00BD3D92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L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,L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BD3D92"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计算玻璃的折射率．请在图括号中标出要测的物理量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 w:rsidR="00383A42" w:rsidRDefault="00383A42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83A42" w:rsidRDefault="00DE07A9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142240</wp:posOffset>
            </wp:positionV>
            <wp:extent cx="2515870" cy="856615"/>
            <wp:effectExtent l="19050" t="0" r="0" b="0"/>
            <wp:wrapSquare wrapText="bothSides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E5F">
        <w:rPr>
          <w:rFonts w:ascii="Times New Roman" w:eastAsia="隶书" w:hAnsi="Times New Roman" w:cs="Times New Roman"/>
        </w:rPr>
        <w:t>考</w:t>
      </w:r>
      <w:r w:rsidR="0022020D">
        <w:rPr>
          <w:rFonts w:ascii="Times New Roman" w:eastAsia="隶书" w:hAnsi="Times New Roman" w:cs="Times New Roman" w:hint="eastAsia"/>
        </w:rPr>
        <w:t>点</w:t>
      </w:r>
      <w:r w:rsidR="00421E5F">
        <w:rPr>
          <w:rFonts w:ascii="Times New Roman" w:eastAsia="隶书" w:hAnsi="Times New Roman" w:cs="Times New Roman"/>
        </w:rPr>
        <w:t>二　数据处理与误差分析</w:t>
      </w:r>
    </w:p>
    <w:p w:rsidR="00383A42" w:rsidRDefault="00421E5F" w:rsidP="00BB58BD">
      <w:pPr>
        <w:pStyle w:val="a3"/>
        <w:tabs>
          <w:tab w:val="left" w:pos="4680"/>
        </w:tabs>
        <w:snapToGrid w:val="0"/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例3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用圆弧状玻璃砖做测量玻璃折射率的实验时，先在白纸上放好圆弧状玻璃砖，在玻璃砖的一侧竖直插上两枚大头针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，然后在玻璃砖的另一侧观察，调整</w:t>
      </w:r>
      <w:r>
        <w:rPr>
          <w:rFonts w:ascii="Times New Roman" w:hAnsi="Times New Roman" w:cs="Times New Roman"/>
        </w:rPr>
        <w:lastRenderedPageBreak/>
        <w:t>视线使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的像被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挡住，接着在眼睛所在的一侧插两枚大头针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，使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挡住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的像，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挡住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以及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的像，在纸上标出大头针位置和圆弧状玻璃砖轮廓，如图甲所示，其中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为两圆弧圆心，图中已画出经过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点的入射光线．</w:t>
      </w:r>
    </w:p>
    <w:p w:rsidR="00383A42" w:rsidRDefault="00421E5F" w:rsidP="003C4D5D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在图上补画出所需的光路．</w:t>
      </w:r>
    </w:p>
    <w:p w:rsidR="00383A42" w:rsidRDefault="00421E5F" w:rsidP="003C4D5D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为了测出玻璃的折射率，需要测量入射角和折射角，请在图中的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分界面上画出这两个角．</w:t>
      </w:r>
    </w:p>
    <w:p w:rsidR="00383A42" w:rsidRDefault="00421E5F" w:rsidP="003C4D5D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用所测物理量计算折射率的公式为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382C01" w:rsidRDefault="00421E5F" w:rsidP="003C4D5D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为了保证在</w:t>
      </w:r>
      <w:r w:rsidR="00496449">
        <w:rPr>
          <w:rFonts w:ascii="Times New Roman" w:hAnsi="Times New Roman" w:cs="Times New Roman" w:hint="eastAsia"/>
        </w:rPr>
        <w:t>弧</w:t>
      </w:r>
      <w:r w:rsidR="00496449"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/>
        </w:rPr>
        <w:t>得到出射光线，实验过程中，光线在</w:t>
      </w:r>
      <w:r w:rsidR="00496449">
        <w:rPr>
          <w:rFonts w:ascii="Times New Roman" w:hAnsi="Times New Roman" w:cs="Times New Roman" w:hint="eastAsia"/>
        </w:rPr>
        <w:t>弧</w:t>
      </w:r>
      <w:r w:rsidR="00496449"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的入射角应适当</w:t>
      </w:r>
      <w:r>
        <w:rPr>
          <w:rFonts w:ascii="Times New Roman" w:hAnsi="Times New Roman" w:cs="Times New Roman"/>
          <w:u w:val="single"/>
        </w:rPr>
        <w:t>__________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小一</w:t>
      </w:r>
    </w:p>
    <w:p w:rsidR="00383A42" w:rsidRDefault="00421E5F" w:rsidP="003C4D5D">
      <w:pPr>
        <w:pStyle w:val="a3"/>
        <w:tabs>
          <w:tab w:val="left" w:pos="4680"/>
        </w:tabs>
        <w:snapToGrid w:val="0"/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些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无所谓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大一些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C4D5D" w:rsidRDefault="00421E5F" w:rsidP="003C4D5D">
      <w:pPr>
        <w:pStyle w:val="a3"/>
        <w:tabs>
          <w:tab w:val="left" w:pos="4680"/>
        </w:tabs>
        <w:snapToGrid w:val="0"/>
        <w:spacing w:line="360" w:lineRule="auto"/>
        <w:ind w:leftChars="100" w:left="210" w:firstLineChars="50" w:firstLine="10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/>
        </w:rPr>
        <w:t>多次改变入射角，测得几组入射角和折射角，根据测得的入射角和折射角的正弦值，画出了如图乙</w:t>
      </w:r>
    </w:p>
    <w:p w:rsidR="00383A42" w:rsidRDefault="00421E5F" w:rsidP="003C4D5D">
      <w:pPr>
        <w:pStyle w:val="a3"/>
        <w:tabs>
          <w:tab w:val="left" w:pos="4680"/>
        </w:tabs>
        <w:snapToGrid w:val="0"/>
        <w:spacing w:line="360" w:lineRule="auto"/>
        <w:ind w:leftChars="100" w:left="210"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所示的图象，由图象可知该玻璃的折射率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.</w:t>
      </w:r>
    </w:p>
    <w:p w:rsidR="00383A42" w:rsidRDefault="00383A42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383A42" w:rsidRDefault="00421E5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383A42" w:rsidRDefault="00421E5F" w:rsidP="00CF30D1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605790</wp:posOffset>
            </wp:positionV>
            <wp:extent cx="1506855" cy="796925"/>
            <wp:effectExtent l="19050" t="0" r="0" b="0"/>
            <wp:wrapSquare wrapText="bothSides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．某同学测量玻璃砖的折射率，准备了下列器材：激光笔、直尺、刻度尺、一面镀有反射膜的平行玻璃砖．如图所示，直尺与玻璃砖平行放置，激光笔发出的一束激光从直尺上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点射向玻璃砖表面，在直尺上观察到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两个光点，读出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间的距离为</w:t>
      </w:r>
      <w:r>
        <w:rPr>
          <w:rFonts w:ascii="Times New Roman" w:hAnsi="Times New Roman" w:cs="Times New Roman"/>
        </w:rPr>
        <w:t>20.00 cm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间的距离为</w:t>
      </w:r>
      <w:r>
        <w:rPr>
          <w:rFonts w:ascii="Times New Roman" w:hAnsi="Times New Roman" w:cs="Times New Roman"/>
        </w:rPr>
        <w:t>6.00 cm</w:t>
      </w:r>
      <w:r>
        <w:rPr>
          <w:rFonts w:ascii="Times New Roman" w:hAnsi="Times New Roman" w:cs="Times New Roman"/>
        </w:rPr>
        <w:t>，测得图中直尺到玻璃砖上表面距离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10.00 cm</w:t>
      </w:r>
      <w:r>
        <w:rPr>
          <w:rFonts w:ascii="Times New Roman" w:hAnsi="Times New Roman" w:cs="Times New Roman"/>
        </w:rPr>
        <w:t>，玻璃砖厚度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4.00 cm.</w:t>
      </w:r>
      <w:r>
        <w:rPr>
          <w:rFonts w:ascii="Times New Roman" w:hAnsi="Times New Roman" w:cs="Times New Roman"/>
        </w:rPr>
        <w:t>玻璃的折射率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，光在玻璃中传播速度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m/s(</w:t>
      </w:r>
      <w:r>
        <w:rPr>
          <w:rFonts w:ascii="Times New Roman" w:hAnsi="Times New Roman" w:cs="Times New Roman"/>
        </w:rPr>
        <w:t>光在真空中传播速度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m/s</w:t>
      </w:r>
      <w:r>
        <w:rPr>
          <w:rFonts w:ascii="Times New Roman" w:hAnsi="Times New Roman" w:cs="Times New Roman"/>
        </w:rPr>
        <w:t>，结果保留两位有效数字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83A42" w:rsidRDefault="00383A42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383A42" w:rsidRDefault="00421E5F" w:rsidP="002A0220">
      <w:pPr>
        <w:pStyle w:val="a3"/>
        <w:tabs>
          <w:tab w:val="left" w:pos="4680"/>
        </w:tabs>
        <w:snapToGrid w:val="0"/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380365</wp:posOffset>
            </wp:positionV>
            <wp:extent cx="1151890" cy="1271270"/>
            <wp:effectExtent l="0" t="0" r="10160" b="5080"/>
            <wp:wrapSquare wrapText="bothSides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．现要估测一矩形玻璃砖的折射率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，给定的器材有：待测玻璃砖、白纸、铅笔、大头针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枚、直尺、直角三角板．实验时，先将直尺的一端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和另一点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标上两个明显的标记，再将玻璃砖平放在白纸上，沿其两个长边在白纸上画出两条直线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，再将直尺正面紧贴玻璃砖的左边缘放置，使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点与直线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相交，并在白纸上记下点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的位置，如图所示，然后在右上方通过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所在界面向左下方观察，调整视线方向，直到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点的像与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点的像重合，再在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直线上插上大头针，使大头针挡住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的像，记下大头针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点的位置．</w:t>
      </w:r>
    </w:p>
    <w:p w:rsidR="00383A42" w:rsidRDefault="00421E5F" w:rsidP="001907BA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请在原图上作出光路图；</w:t>
      </w:r>
    </w:p>
    <w:p w:rsidR="00383A42" w:rsidRPr="00BD2541" w:rsidRDefault="00421E5F" w:rsidP="00BD2541">
      <w:pPr>
        <w:pStyle w:val="a3"/>
        <w:tabs>
          <w:tab w:val="left" w:pos="4680"/>
        </w:tabs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计算玻璃砖的折射率的表达式为：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用字母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和图中已知线段字母表示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383A42" w:rsidRDefault="00421E5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【导思总结】</w:t>
      </w:r>
    </w:p>
    <w:p w:rsidR="00383A42" w:rsidRDefault="00421E5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1.</w:t>
      </w:r>
      <w:r>
        <w:rPr>
          <w:rFonts w:ascii="Times New Roman" w:eastAsia="仿宋_GB2312" w:hAnsi="Times New Roman" w:cs="Times New Roman"/>
        </w:rPr>
        <w:t>入射光线、出射光线确定的准确性造成误差，故入射侧、出射侧所插两枚大头针间距应大一些．</w:t>
      </w:r>
    </w:p>
    <w:p w:rsidR="00383A42" w:rsidRDefault="00421E5F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2.</w:t>
      </w:r>
      <w:r>
        <w:rPr>
          <w:rFonts w:ascii="Times New Roman" w:eastAsia="仿宋_GB2312" w:hAnsi="Times New Roman" w:cs="Times New Roman"/>
        </w:rPr>
        <w:t>入射角和折射角的测量造成误差，故入射角应适当大些，以减小测量的相对误差．</w:t>
      </w:r>
    </w:p>
    <w:p w:rsidR="00383A42" w:rsidRDefault="00421E5F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383A42" w:rsidRDefault="00421E5F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383A42" w:rsidRDefault="00383A42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383A42" w:rsidRDefault="00421E5F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383A42" w:rsidSect="00113841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7C" w:rsidRDefault="0096157C" w:rsidP="005D2DAF">
      <w:r>
        <w:separator/>
      </w:r>
    </w:p>
  </w:endnote>
  <w:endnote w:type="continuationSeparator" w:id="1">
    <w:p w:rsidR="0096157C" w:rsidRDefault="0096157C" w:rsidP="005D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381"/>
      <w:docPartObj>
        <w:docPartGallery w:val="Page Numbers (Bottom of Page)"/>
        <w:docPartUnique/>
      </w:docPartObj>
    </w:sdtPr>
    <w:sdtContent>
      <w:p w:rsidR="00564625" w:rsidRDefault="00BD3D92">
        <w:pPr>
          <w:pStyle w:val="a5"/>
          <w:jc w:val="center"/>
        </w:pPr>
        <w:fldSimple w:instr=" PAGE   \* MERGEFORMAT ">
          <w:r w:rsidR="008534C7" w:rsidRPr="008534C7">
            <w:rPr>
              <w:noProof/>
              <w:lang w:val="zh-CN"/>
            </w:rPr>
            <w:t>1</w:t>
          </w:r>
        </w:fldSimple>
      </w:p>
    </w:sdtContent>
  </w:sdt>
  <w:p w:rsidR="00564625" w:rsidRDefault="005646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7C" w:rsidRDefault="0096157C" w:rsidP="005D2DAF">
      <w:r>
        <w:separator/>
      </w:r>
    </w:p>
  </w:footnote>
  <w:footnote w:type="continuationSeparator" w:id="1">
    <w:p w:rsidR="0096157C" w:rsidRDefault="0096157C" w:rsidP="005D2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30924"/>
    <w:rsid w:val="000366C4"/>
    <w:rsid w:val="00063AA9"/>
    <w:rsid w:val="00067E5C"/>
    <w:rsid w:val="00081F33"/>
    <w:rsid w:val="000F4027"/>
    <w:rsid w:val="00113841"/>
    <w:rsid w:val="00126205"/>
    <w:rsid w:val="001322E7"/>
    <w:rsid w:val="00140F4C"/>
    <w:rsid w:val="00153E16"/>
    <w:rsid w:val="001907BA"/>
    <w:rsid w:val="00197D8F"/>
    <w:rsid w:val="001A4D0F"/>
    <w:rsid w:val="001C7D11"/>
    <w:rsid w:val="001E7F51"/>
    <w:rsid w:val="0021505E"/>
    <w:rsid w:val="0022020D"/>
    <w:rsid w:val="00233A2B"/>
    <w:rsid w:val="00236586"/>
    <w:rsid w:val="002A0220"/>
    <w:rsid w:val="00382C01"/>
    <w:rsid w:val="00383A42"/>
    <w:rsid w:val="003A5FC5"/>
    <w:rsid w:val="003C4D5D"/>
    <w:rsid w:val="003C6648"/>
    <w:rsid w:val="00421E5F"/>
    <w:rsid w:val="00474E40"/>
    <w:rsid w:val="00491013"/>
    <w:rsid w:val="00496449"/>
    <w:rsid w:val="004A26FD"/>
    <w:rsid w:val="004D10A3"/>
    <w:rsid w:val="004D18CA"/>
    <w:rsid w:val="005048DD"/>
    <w:rsid w:val="005441EB"/>
    <w:rsid w:val="0055567E"/>
    <w:rsid w:val="00564625"/>
    <w:rsid w:val="005A261D"/>
    <w:rsid w:val="005A6E32"/>
    <w:rsid w:val="005B5456"/>
    <w:rsid w:val="005D2DAF"/>
    <w:rsid w:val="005E7A79"/>
    <w:rsid w:val="00622A28"/>
    <w:rsid w:val="006C3EA7"/>
    <w:rsid w:val="00711298"/>
    <w:rsid w:val="00727DE4"/>
    <w:rsid w:val="00741980"/>
    <w:rsid w:val="007568DE"/>
    <w:rsid w:val="00763ECB"/>
    <w:rsid w:val="007D2DDF"/>
    <w:rsid w:val="007E5FA0"/>
    <w:rsid w:val="00811938"/>
    <w:rsid w:val="0084069E"/>
    <w:rsid w:val="0084508C"/>
    <w:rsid w:val="00850D7D"/>
    <w:rsid w:val="008534C7"/>
    <w:rsid w:val="008A4BC5"/>
    <w:rsid w:val="00931362"/>
    <w:rsid w:val="00933890"/>
    <w:rsid w:val="00936371"/>
    <w:rsid w:val="0096157C"/>
    <w:rsid w:val="009A5E0C"/>
    <w:rsid w:val="009D51B4"/>
    <w:rsid w:val="009D7082"/>
    <w:rsid w:val="00A0465F"/>
    <w:rsid w:val="00A31343"/>
    <w:rsid w:val="00A750E1"/>
    <w:rsid w:val="00AA7BFD"/>
    <w:rsid w:val="00AC1303"/>
    <w:rsid w:val="00AE7E92"/>
    <w:rsid w:val="00B40014"/>
    <w:rsid w:val="00B424E5"/>
    <w:rsid w:val="00B4655F"/>
    <w:rsid w:val="00BA2C54"/>
    <w:rsid w:val="00BA3694"/>
    <w:rsid w:val="00BB4811"/>
    <w:rsid w:val="00BB58BD"/>
    <w:rsid w:val="00BC29EF"/>
    <w:rsid w:val="00BC3DA9"/>
    <w:rsid w:val="00BD0FF1"/>
    <w:rsid w:val="00BD2541"/>
    <w:rsid w:val="00BD3D92"/>
    <w:rsid w:val="00C16A32"/>
    <w:rsid w:val="00C31DA9"/>
    <w:rsid w:val="00C77CB3"/>
    <w:rsid w:val="00CB0825"/>
    <w:rsid w:val="00CD16D5"/>
    <w:rsid w:val="00CE799F"/>
    <w:rsid w:val="00CF30D1"/>
    <w:rsid w:val="00D1130F"/>
    <w:rsid w:val="00D60B91"/>
    <w:rsid w:val="00DA2811"/>
    <w:rsid w:val="00DC52B4"/>
    <w:rsid w:val="00DC5421"/>
    <w:rsid w:val="00DD09B4"/>
    <w:rsid w:val="00DE07A9"/>
    <w:rsid w:val="00E3418A"/>
    <w:rsid w:val="00E47640"/>
    <w:rsid w:val="00E604A3"/>
    <w:rsid w:val="00E62EE0"/>
    <w:rsid w:val="00EE730D"/>
    <w:rsid w:val="00F032C9"/>
    <w:rsid w:val="00F3589D"/>
    <w:rsid w:val="00F87AC3"/>
    <w:rsid w:val="00FF7712"/>
    <w:rsid w:val="07FE159B"/>
    <w:rsid w:val="17323110"/>
    <w:rsid w:val="3DEC6250"/>
    <w:rsid w:val="4E157E6D"/>
    <w:rsid w:val="5E2B20D5"/>
    <w:rsid w:val="63167B55"/>
    <w:rsid w:val="645D4A57"/>
    <w:rsid w:val="70936138"/>
    <w:rsid w:val="70BD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iPriority="99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4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113841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semiHidden/>
    <w:unhideWhenUsed/>
    <w:rsid w:val="00113841"/>
    <w:rPr>
      <w:sz w:val="18"/>
      <w:szCs w:val="18"/>
    </w:rPr>
  </w:style>
  <w:style w:type="paragraph" w:styleId="a5">
    <w:name w:val="footer"/>
    <w:basedOn w:val="a"/>
    <w:link w:val="Char1"/>
    <w:uiPriority w:val="99"/>
    <w:rsid w:val="00113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113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11384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384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113841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uiPriority w:val="99"/>
    <w:rsid w:val="00FF7712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209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C213.TI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C207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C211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Company>江苏省仪征中学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75</cp:revision>
  <dcterms:created xsi:type="dcterms:W3CDTF">2021-11-03T12:00:00Z</dcterms:created>
  <dcterms:modified xsi:type="dcterms:W3CDTF">2022-07-04T07:56:00Z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C8685ACABB9F40BB9A93EB97C7619866</vt:lpwstr>
  </property>
</Properties>
</file>