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用多用电表测量电学中的物理量二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韦娟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 审核人：许强龙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4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ind w:right="90" w:firstLine="420" w:firstLineChars="200"/>
        <w:jc w:val="left"/>
        <w:rPr>
          <w:rFonts w:ascii="宋体" w:hAnsi="宋体"/>
          <w:color w:val="FF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FF0000"/>
          <w:szCs w:val="21"/>
        </w:rPr>
        <w:t>掌握多用电表的使用方法，会用多用电表判断电路故障</w:t>
      </w:r>
    </w:p>
    <w:p>
      <w:pPr>
        <w:ind w:right="90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widowControl/>
        <w:spacing w:line="27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1.掌握多用电表的使用方法．</w:t>
      </w:r>
    </w:p>
    <w:p>
      <w:pPr>
        <w:widowControl/>
        <w:spacing w:line="27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</w:rPr>
        <w:t>会用多用电表判断电路故障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考法二　用多用电表判断电路故障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512445</wp:posOffset>
            </wp:positionV>
            <wp:extent cx="3449320" cy="1194435"/>
            <wp:effectExtent l="0" t="0" r="5080" b="12065"/>
            <wp:wrapTight wrapText="bothSides">
              <wp:wrapPolygon>
                <wp:start x="0" y="0"/>
                <wp:lineTo x="0" y="21359"/>
                <wp:lineTo x="21552" y="21359"/>
                <wp:lineTo x="21552" y="0"/>
                <wp:lineTo x="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例1.在如图甲所示的电路中，4节干电池串联，小灯泡A、B的规格为“3.8 V,0.3 A”．合上开关S后，无论怎样移动滑动片，A、B灯都不亮．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(1)用多用电表的直流电压挡检查故障．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①选择开关置于下列量程的________挡较为合适(用字母序号表示)；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A．2.5 V　　　　　　　　　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B．10 V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C．50 V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D．250 V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②测得c、d间电压约为5.8 V、e、f间电压为0，则故障是________.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A．A灯丝断开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B．B灯丝断开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C．d、e间连线断开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D．B灯被短路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(2)接着练习使用欧姆表的“×1”挡测电阻，欧姆表经过“欧姆调零”，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①测试前，一定要将电路中的开关S________；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②测c、d间和e、f间电阻时，某次测试结果如图乙所示，读数为________Ω，此时测量的是________间电阻．根据小灯泡的规格计算出的电阻为________Ω.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【随堂导练】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宋体" w:hAnsi="宋体" w:cs="宋体"/>
          <w:szCs w:val="21"/>
        </w:rPr>
        <w:t>练1.</w:t>
      </w:r>
      <w:r>
        <w:rPr>
          <w:rFonts w:ascii="Times New Roman" w:hAnsi="Times New Roman" w:cs="Times New Roman"/>
        </w:rPr>
        <w:t>如图是某同学连接的实验电路实物图．若L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灯都不亮，他采用下列两种方法进行故障检查：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INCLUDEPICTURE"W8-236.TIF"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18360" cy="1263650"/>
            <wp:effectExtent l="0" t="0" r="2540" b="635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(1)应用多用电表的直流电压挡进行检查，那么选择开关应置于的量程是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A．0～2.5 V　　　　　　　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B．0～10 V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C．0～50 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D．0～250 V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(2)该同学的测试结果如表1所示，在测试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间直流电压时，红表笔应接触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(填“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”或“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”)．根据测试结果，可以判定故障是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表1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02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测试点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电压表示数情况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有示数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无示数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有示数</w:t>
            </w:r>
          </w:p>
        </w:tc>
      </w:tr>
    </w:tbl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A.灯L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短路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B．灯L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短路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 xml:space="preserve">段断路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df</w:t>
      </w:r>
      <w:r>
        <w:rPr>
          <w:rFonts w:ascii="Times New Roman" w:hAnsi="Times New Roman" w:cs="Times New Roman"/>
        </w:rPr>
        <w:t>段断路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(3)将开关断开，再选择欧姆挡测试，测试结果如表2所示，那么进一步检查出的故障是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表2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320"/>
        <w:gridCol w:w="232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测试点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指针偏转情况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INCLUDEPICTURE"W8-237.TIF"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422275" cy="233045"/>
                  <wp:effectExtent l="0" t="0" r="9525" b="825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20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INCLUDEPICTURE"W8-238.TIF"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437515" cy="224155"/>
                  <wp:effectExtent l="0" t="0" r="6985" b="444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20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INCLUDEPICTURE"W8-237.TIF"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422275" cy="233045"/>
                  <wp:effectExtent l="0" t="0" r="9525" b="825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A.灯L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断路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B．灯L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断路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C．灯L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、灯L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都断路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段断路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rPr>
          <w:rFonts w:hint="eastAsia" w:ascii="宋体" w:hAnsi="宋体" w:cs="宋体"/>
          <w:b/>
          <w:bCs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使用多用电表检测故障的两点注意事项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(1)多用电表中的电压挡的量程应大于电源电动势．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(2)使用多用电表判断电路故障时，应采用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试触法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防止损坏电表．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hint="default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见附页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default" w:eastAsia="宋体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00D507A7"/>
    <w:rsid w:val="0046448D"/>
    <w:rsid w:val="004F77F4"/>
    <w:rsid w:val="006814F1"/>
    <w:rsid w:val="008E5751"/>
    <w:rsid w:val="00953007"/>
    <w:rsid w:val="009B59D4"/>
    <w:rsid w:val="009E27B1"/>
    <w:rsid w:val="00AD5503"/>
    <w:rsid w:val="00BA6C0C"/>
    <w:rsid w:val="00BC5E06"/>
    <w:rsid w:val="00D507A7"/>
    <w:rsid w:val="00E91A58"/>
    <w:rsid w:val="086025E4"/>
    <w:rsid w:val="0E5B03F2"/>
    <w:rsid w:val="1B37295A"/>
    <w:rsid w:val="39E96A61"/>
    <w:rsid w:val="3CE64B43"/>
    <w:rsid w:val="44ED7ADF"/>
    <w:rsid w:val="4A66686C"/>
    <w:rsid w:val="4E422C2E"/>
    <w:rsid w:val="5AEE4EA7"/>
    <w:rsid w:val="5CD518A4"/>
    <w:rsid w:val="60DC5CDD"/>
    <w:rsid w:val="642D33AC"/>
    <w:rsid w:val="6B0A0951"/>
    <w:rsid w:val="79C571AE"/>
    <w:rsid w:val="7E9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8-237.TIF" TargetMode="External"/><Relationship Id="rId8" Type="http://schemas.openxmlformats.org/officeDocument/2006/relationships/image" Target="media/image3.png"/><Relationship Id="rId7" Type="http://schemas.openxmlformats.org/officeDocument/2006/relationships/image" Target="W8-236.TIF" TargetMode="External"/><Relationship Id="rId6" Type="http://schemas.openxmlformats.org/officeDocument/2006/relationships/image" Target="media/image2.png"/><Relationship Id="rId5" Type="http://schemas.openxmlformats.org/officeDocument/2006/relationships/image" Target="W8-23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W8-238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836</Words>
  <Characters>1075</Characters>
  <Lines>3</Lines>
  <Paragraphs>1</Paragraphs>
  <TotalTime>0</TotalTime>
  <ScaleCrop>false</ScaleCrop>
  <LinksUpToDate>false</LinksUpToDate>
  <CharactersWithSpaces>1165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萧秋</cp:lastModifiedBy>
  <dcterms:modified xsi:type="dcterms:W3CDTF">2022-07-04T08:13:14Z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E974980DC1F143AD9489B75541D2A6CC</vt:lpwstr>
  </property>
</Properties>
</file>