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学期高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语文学科导学案</w:t>
      </w:r>
    </w:p>
    <w:p>
      <w:pPr>
        <w:spacing w:line="300" w:lineRule="exact"/>
        <w:jc w:val="center"/>
        <w:textAlignment w:val="baseline"/>
        <w:rPr>
          <w:rFonts w:hint="default" w:ascii="黑体" w:hAnsi="宋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联考试卷讲评1</w:t>
      </w:r>
    </w:p>
    <w:p>
      <w:pPr>
        <w:spacing w:line="300" w:lineRule="exact"/>
        <w:jc w:val="center"/>
        <w:textAlignment w:val="baseline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卞文惠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 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color w:val="000000"/>
          <w:sz w:val="24"/>
        </w:rPr>
        <w:t>审核人：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周娟娟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</w:t>
      </w:r>
    </w:p>
    <w:p>
      <w:pPr>
        <w:spacing w:line="360" w:lineRule="exact"/>
        <w:jc w:val="center"/>
        <w:rPr>
          <w:rFonts w:hint="default" w:ascii="黑体" w:hAnsi="黑体" w:eastAsia="黑体" w:cs="Times New Roman"/>
          <w:b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"/>
          <w:bCs/>
          <w:sz w:val="24"/>
        </w:rPr>
        <w:t>班级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姓名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学号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授课日期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202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09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2</w:t>
      </w:r>
    </w:p>
    <w:p>
      <w:pPr>
        <w:spacing w:line="360" w:lineRule="exact"/>
        <w:textAlignment w:val="baseline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本课在课程标准中的表述：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试卷练习</w:t>
      </w:r>
      <w:r>
        <w:rPr>
          <w:rFonts w:ascii="Times New Roman" w:hAnsi="Times New Roman" w:cs="Times New Roman"/>
        </w:rPr>
        <w:t>讲评内容属于</w:t>
      </w:r>
      <w:r>
        <w:rPr>
          <w:rFonts w:hint="eastAsia" w:ascii="Times New Roman" w:hAnsi="Times New Roman" w:cs="Times New Roma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论述类</w:t>
      </w:r>
      <w:r>
        <w:rPr>
          <w:rFonts w:hint="eastAsia" w:ascii="Times New Roman" w:hAnsi="Times New Roman" w:cs="Times New Roman"/>
          <w:lang w:eastAsia="zh-CN"/>
        </w:rPr>
        <w:t>阅读</w:t>
      </w:r>
      <w:r>
        <w:rPr>
          <w:rFonts w:hint="eastAsia" w:ascii="Times New Roman" w:hAnsi="Times New Roman" w:cs="Times New Roman"/>
        </w:rPr>
        <w:t>”和“</w:t>
      </w:r>
      <w:r>
        <w:rPr>
          <w:rFonts w:hint="eastAsia" w:ascii="Times New Roman" w:hAnsi="Times New Roman" w:cs="Times New Roman"/>
          <w:lang w:val="en-US" w:eastAsia="zh-CN"/>
        </w:rPr>
        <w:t>小说</w:t>
      </w:r>
      <w:r>
        <w:rPr>
          <w:rFonts w:hint="eastAsia" w:ascii="Times New Roman" w:hAnsi="Times New Roman" w:cs="Times New Roman"/>
        </w:rPr>
        <w:t>阅读”。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通过在语境中解读词汇、理解语义的过程，树立语言和言语的相关性和差别性的观念。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Times New Roman" w:hAnsi="Times New Roman" w:cs="Times New Roman"/>
        </w:rPr>
        <w:t>本任务群旨在引导学生学习思辨性阅读和表达，发展实证、推理、批判与发现的能力，增强思维的逻辑性和深刻性，认清事物的本质，辨别是非、善恶、美丑，提高理性思维水平。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eastAsia="zh-CN"/>
        </w:rPr>
        <w:t>一、</w:t>
      </w:r>
      <w:r>
        <w:rPr>
          <w:rFonts w:hint="eastAsia" w:ascii="宋体" w:hAnsi="宋体"/>
          <w:b/>
        </w:rPr>
        <w:t>内容导读</w:t>
      </w:r>
    </w:p>
    <w:p>
      <w:pPr>
        <w:bidi w:val="0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【</w:t>
      </w:r>
      <w:r>
        <w:rPr>
          <w:rFonts w:hint="eastAsia"/>
          <w:b/>
          <w:bCs/>
        </w:rPr>
        <w:t>归纳概括题的答题步骤</w:t>
      </w:r>
      <w:r>
        <w:rPr>
          <w:rFonts w:hint="eastAsia"/>
          <w:b/>
          <w:bCs/>
          <w:lang w:eastAsia="zh-CN"/>
        </w:rPr>
        <w:t>】</w:t>
      </w:r>
    </w:p>
    <w:p>
      <w:pPr>
        <w:bidi w:val="0"/>
        <w:rPr>
          <w:rFonts w:hint="eastAsia"/>
        </w:rPr>
      </w:pPr>
      <w:r>
        <w:rPr>
          <w:rFonts w:hint="eastAsia"/>
        </w:rPr>
        <w:t>(1)审题干，明方向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概括题的题干一般都具有指示性，审读题干，要会抓题眼，明确“概括什么”的问题。如第1题中的“具体内涵”就是题眼。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与此同时，题干往往还有极强的限制性。要特别关注题干中出现的限定范围、时间、空间等内容的词句，谨防筛选信息时不能有效排除无关内容，出现错答、漏答或多答等情况。</w:t>
      </w:r>
    </w:p>
    <w:p>
      <w:pPr>
        <w:bidi w:val="0"/>
        <w:rPr>
          <w:rFonts w:hint="eastAsia"/>
        </w:rPr>
      </w:pPr>
      <w:r>
        <w:rPr>
          <w:rFonts w:hint="eastAsia"/>
        </w:rPr>
        <w:t>(2)定区间，析文本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在整体把握文本内容和结构的前提下，要立足于题目要求，启动对文本的“地毯式搜索”，灵活运用浏览、略读、精读等方式，迅速排除无关信息，确定有效信息的区域，确保没有遗漏，以保证答题要点全面。题干如未明确区域，则要有全材料意识，不可陷入“答案只限于某材料明显位置”的误区。如果材料中有图表，也不可放过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在“析文本”时，要善于切分层次，归纳层意；同时明确材料的重点、立场以及视角(政府、媒体、企业等)。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(3)循规则，巧整合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在固定有效信息后，要对相关内容进行精细化处理，在分析综合的基础上，遵循一般规则组织规范的答案。一般而言，首先要对信息归类，合并同类项，保证答题要点不重复、不交叉。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</w:rPr>
        <w:t>二、素养导航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</w:rPr>
        <w:t xml:space="preserve">. </w:t>
      </w:r>
      <w:r>
        <w:rPr>
          <w:rFonts w:hint="eastAsia"/>
          <w:szCs w:val="21"/>
        </w:rPr>
        <w:t>语言建构与运用：</w:t>
      </w:r>
      <w:r>
        <w:rPr>
          <w:rFonts w:ascii="宋体" w:hAnsi="宋体" w:cs="宋体"/>
          <w:szCs w:val="21"/>
        </w:rPr>
        <w:t>运用基本的语言规律和逻辑规则，判别语言运用的准确、</w:t>
      </w:r>
      <w:r>
        <w:rPr>
          <w:rFonts w:hint="eastAsia" w:ascii="宋体" w:hAnsi="宋体" w:cs="宋体"/>
          <w:szCs w:val="21"/>
        </w:rPr>
        <w:t>连贯、</w:t>
      </w:r>
      <w:r>
        <w:rPr>
          <w:rFonts w:ascii="宋体" w:hAnsi="宋体" w:cs="宋体"/>
          <w:szCs w:val="21"/>
        </w:rPr>
        <w:t>生动</w:t>
      </w:r>
      <w:r>
        <w:rPr>
          <w:rFonts w:hint="eastAsia" w:ascii="宋体" w:hAnsi="宋体" w:cs="宋体"/>
          <w:szCs w:val="21"/>
        </w:rPr>
        <w:t>；</w:t>
      </w:r>
    </w:p>
    <w:p>
      <w:pPr>
        <w:ind w:firstLine="420" w:firstLineChars="200"/>
        <w:rPr>
          <w:rFonts w:hint="eastAsia" w:ascii="宋体" w:hAnsi="宋体"/>
          <w:b/>
        </w:rPr>
      </w:pPr>
      <w:r>
        <w:rPr>
          <w:rFonts w:hint="eastAsia"/>
          <w:szCs w:val="21"/>
        </w:rPr>
        <w:t>2</w:t>
      </w:r>
      <w:r>
        <w:rPr>
          <w:rFonts w:hint="eastAsia"/>
        </w:rPr>
        <w:t xml:space="preserve">. </w:t>
      </w:r>
      <w:r>
        <w:rPr>
          <w:rFonts w:hint="eastAsia"/>
          <w:szCs w:val="21"/>
        </w:rPr>
        <w:t>思维提升与发展：</w:t>
      </w:r>
      <w:r>
        <w:rPr>
          <w:rFonts w:hint="eastAsia" w:ascii="宋体" w:hAnsi="宋体" w:cs="宋体"/>
          <w:color w:val="3E3E3E"/>
          <w:szCs w:val="21"/>
          <w:shd w:val="clear" w:color="auto" w:fill="FFFFFF"/>
        </w:rPr>
        <w:t>理解欣赏作品的语言表达，把握作品的内涵，理解作者的创作意图。</w:t>
      </w:r>
    </w:p>
    <w:p>
      <w:pPr>
        <w:numPr>
          <w:ilvl w:val="0"/>
          <w:numId w:val="1"/>
        </w:numPr>
        <w:ind w:left="210" w:leftChars="0" w:firstLineChars="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纠错导思</w:t>
      </w:r>
    </w:p>
    <w:p>
      <w:pPr>
        <w:rPr>
          <w:rFonts w:hint="eastAsia"/>
          <w:b/>
        </w:rPr>
      </w:pPr>
      <w:r>
        <w:rPr>
          <w:rFonts w:hint="eastAsia"/>
          <w:b/>
        </w:rPr>
        <w:t>任务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论述类</w:t>
      </w:r>
      <w:r>
        <w:rPr>
          <w:rFonts w:hint="eastAsia"/>
          <w:b/>
          <w:lang w:eastAsia="zh-CN"/>
        </w:rPr>
        <w:t>阅读</w:t>
      </w:r>
    </w:p>
    <w:p>
      <w:pPr>
        <w:shd w:val="clear" w:color="auto" w:fill="FFFFFF"/>
        <w:spacing w:line="360" w:lineRule="atLeast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4．同是讨论两种文化的关系，两则材料的侧重点却有明显的不同。请结合材料简要分析。（4分）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color="auto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color="auto" w:fill="FFFFFF"/>
        </w:rPr>
      </w:pPr>
    </w:p>
    <w:p>
      <w:pPr>
        <w:shd w:val="clear" w:color="auto" w:fill="FFFFFF"/>
        <w:spacing w:line="24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5．“科学崇拜”的态度主要体现在：相信科学的完美，视科学为万能，只关注科学自身的发展。为什么说这种态度是十分错误而且有害的？请结合材料合理分析。（6分）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/>
          <w:b/>
          <w:lang w:eastAsia="zh-CN"/>
        </w:rPr>
      </w:pPr>
      <w:r>
        <w:rPr>
          <w:rFonts w:hint="eastAsia"/>
          <w:b/>
        </w:rPr>
        <w:t>任务</w:t>
      </w:r>
      <w:r>
        <w:rPr>
          <w:rFonts w:hint="eastAsia"/>
          <w:b/>
          <w:lang w:eastAsia="zh-CN"/>
        </w:rPr>
        <w:t>二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小说</w:t>
      </w:r>
      <w:r>
        <w:rPr>
          <w:rFonts w:hint="eastAsia"/>
          <w:b/>
          <w:lang w:eastAsia="zh-CN"/>
        </w:rPr>
        <w:t>阅读</w:t>
      </w:r>
    </w:p>
    <w:p>
      <w:pPr>
        <w:shd w:val="clear" w:color="auto" w:fill="FFFFFF"/>
        <w:spacing w:line="360" w:lineRule="atLeast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8．小说中“藏钥匙”与“藏石碑”两个故事巧妙交织，请结合作品简要分析。（4分）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/>
          <w:b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/>
          <w:b/>
          <w:lang w:eastAsia="zh-CN"/>
        </w:rPr>
      </w:pPr>
    </w:p>
    <w:p>
      <w:pPr>
        <w:shd w:val="clear" w:color="auto" w:fill="FFFFFF"/>
        <w:spacing w:line="360" w:lineRule="atLeast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9．有人说陈春成的小说用“稳定性”对抗社会的流变。从本文看，这种对抗具体体现在哪些方面？（6分）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/>
          <w:b/>
          <w:lang w:eastAsia="zh-CN"/>
        </w:rPr>
      </w:pP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rPr>
          <w:b/>
        </w:rPr>
      </w:pPr>
      <w:r>
        <w:rPr>
          <w:rFonts w:hint="eastAsia"/>
          <w:b/>
        </w:rPr>
        <w:t>四、课后导悟：</w:t>
      </w:r>
    </w:p>
    <w:p>
      <w:r>
        <w:t>1</w:t>
      </w:r>
      <w:r>
        <w:rPr>
          <w:rFonts w:hint="eastAsia"/>
        </w:rPr>
        <w:t>．</w:t>
      </w:r>
      <w:r>
        <w:rPr>
          <w:rFonts w:hint="eastAsia"/>
          <w:lang w:eastAsia="zh-CN"/>
        </w:rPr>
        <w:t>整体感知，把握思路</w:t>
      </w:r>
      <w:r>
        <w:rPr>
          <w:rFonts w:hint="eastAsia"/>
        </w:rPr>
        <w:t>。</w:t>
      </w:r>
    </w:p>
    <w:p>
      <w:pPr>
        <w:widowControl/>
        <w:snapToGrid w:val="0"/>
        <w:jc w:val="left"/>
        <w:rPr>
          <w:rFonts w:hint="eastAsia" w:ascii="黑体" w:hAnsi="黑体" w:eastAsia="黑体"/>
          <w:b/>
          <w:bCs/>
          <w:sz w:val="28"/>
          <w:szCs w:val="28"/>
        </w:rPr>
      </w:pPr>
      <w:r>
        <w:t xml:space="preserve">2. </w:t>
      </w:r>
      <w:r>
        <w:rPr>
          <w:rFonts w:hint="eastAsia" w:ascii="宋体" w:hAnsi="宋体" w:cs="宋体"/>
          <w:szCs w:val="21"/>
          <w:lang w:eastAsia="zh-CN"/>
        </w:rPr>
        <w:t>严谨</w:t>
      </w:r>
      <w:r>
        <w:rPr>
          <w:rFonts w:ascii="宋体" w:hAnsi="宋体" w:cs="宋体"/>
          <w:szCs w:val="21"/>
        </w:rPr>
        <w:t>审题，规范答</w:t>
      </w:r>
      <w:r>
        <w:rPr>
          <w:rFonts w:hint="eastAsia" w:ascii="宋体" w:hAnsi="宋体" w:cs="宋体"/>
          <w:szCs w:val="21"/>
        </w:rPr>
        <w:t>题。</w:t>
      </w:r>
    </w:p>
    <w:p>
      <w:pPr>
        <w:snapToGrid w:val="0"/>
        <w:ind w:firstLine="1405" w:firstLineChars="500"/>
        <w:jc w:val="both"/>
        <w:textAlignment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28"/>
          <w:szCs w:val="28"/>
        </w:rPr>
        <w:t>—202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/>
          <w:b/>
          <w:bCs/>
          <w:sz w:val="28"/>
          <w:szCs w:val="28"/>
        </w:rPr>
        <w:t>学期高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语文学科作业</w:t>
      </w:r>
    </w:p>
    <w:p>
      <w:pPr>
        <w:snapToGrid w:val="0"/>
        <w:ind w:firstLine="420"/>
        <w:jc w:val="center"/>
        <w:textAlignment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巩固练习</w:t>
      </w:r>
    </w:p>
    <w:p>
      <w:pPr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研制人：卞文惠       审核人：周娟娟</w:t>
      </w:r>
    </w:p>
    <w:p>
      <w:pPr>
        <w:pStyle w:val="4"/>
        <w:jc w:val="left"/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sz w:val="24"/>
          <w:szCs w:val="22"/>
        </w:rPr>
        <w:t>班级：____________姓名：____________学号：________日期：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202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9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sz w:val="24"/>
          <w:szCs w:val="22"/>
        </w:rPr>
        <w:t>时长：30分钟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rFonts w:hint="eastAsia" w:ascii="宋体" w:hAnsi="宋体" w:eastAsia="宋体" w:cs="宋体"/>
          <w:b/>
          <w:i w:val="0"/>
          <w:color w:val="auto"/>
          <w:sz w:val="21"/>
          <w:lang w:eastAsia="zh-CN"/>
        </w:rPr>
      </w:pPr>
      <w:r>
        <w:rPr>
          <w:rFonts w:ascii="宋体" w:hAnsi="宋体" w:eastAsia="宋体" w:cs="宋体"/>
          <w:b/>
          <w:i w:val="0"/>
          <w:color w:val="auto"/>
          <w:sz w:val="21"/>
        </w:rPr>
        <w:t>一、现代文阅读</w:t>
      </w:r>
      <w:r>
        <w:rPr>
          <w:rFonts w:hint="eastAsia" w:ascii="宋体" w:hAnsi="宋体" w:cs="宋体"/>
          <w:b/>
          <w:i w:val="0"/>
          <w:color w:val="auto"/>
          <w:sz w:val="21"/>
          <w:lang w:eastAsia="zh-CN"/>
        </w:rPr>
        <w:t>（</w:t>
      </w:r>
      <w:r>
        <w:rPr>
          <w:rFonts w:hint="eastAsia" w:ascii="宋体" w:hAnsi="宋体" w:cs="宋体"/>
          <w:b/>
          <w:i w:val="0"/>
          <w:color w:val="auto"/>
          <w:sz w:val="21"/>
          <w:lang w:val="en-US" w:eastAsia="zh-CN"/>
        </w:rPr>
        <w:t>5</w:t>
      </w:r>
      <w:r>
        <w:rPr>
          <w:rFonts w:hint="eastAsia"/>
          <w:b/>
          <w:sz w:val="21"/>
        </w:rPr>
        <w:t>小题</w:t>
      </w:r>
      <w:r>
        <w:rPr>
          <w:rFonts w:hint="eastAsia"/>
          <w:b/>
          <w:sz w:val="21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19分</w:t>
      </w:r>
      <w:r>
        <w:rPr>
          <w:rFonts w:hint="eastAsia" w:ascii="宋体" w:hAnsi="宋体" w:cs="宋体"/>
          <w:b/>
          <w:i w:val="0"/>
          <w:color w:val="auto"/>
          <w:sz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center"/>
        <w:rPr>
          <w:rFonts w:hint="eastAsia"/>
          <w:color w:val="auto"/>
          <w:lang w:eastAsia="zh-CN"/>
        </w:rPr>
      </w:pPr>
      <w:r>
        <w:rPr>
          <w:color w:val="auto"/>
        </w:rPr>
        <w:t>阅读下面的文字，完成下面小题。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材料一：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center"/>
        <w:rPr>
          <w:rFonts w:hint="eastAsia" w:ascii="楷体" w:hAnsi="楷体" w:eastAsia="楷体" w:cs="楷体"/>
          <w:color w:val="auto"/>
          <w:lang w:val="en-US" w:eastAsia="zh-CN"/>
        </w:rPr>
      </w:pPr>
      <w:r>
        <w:rPr>
          <w:rFonts w:ascii="楷体" w:hAnsi="楷体" w:eastAsia="楷体" w:cs="楷体"/>
          <w:color w:val="auto"/>
        </w:rPr>
        <w:t>书院楹联多含导化性情、启迪智慧之意蕴，也是儒家文化在书院中最直接的体现。江西白鹿洞书院楹联曰：“泉石可人，烟霞友我；青山傍屋，绿树盈门。”朱熹评此地“无市井之喧，有泉石之胜，真群居讲学、遁迹著书之所”。“择胜地、立精舍，以为群居读书之所”，书院这种选址观念主要是受到儒家“天人合一”“天人感应”思想的影响，即顺应天道，以求达到人与自然的和谐统一。同时，儒家学派认为，自然山水具有某种与人的精神品质相类似的形式结构，具有德化的作用。“萦回水抱中和气，平远山如蕴藉人。”（凤凰山敷文书院联）中和、蕴藉正是儒家对人的涵养所要求的一种极高境地。书院的创立者大多认为，书院培养人才的目的并非仕途经济，亦非文思辩才，而是实现儒家“修身、齐家、治国、平天下”的理想。即一方面提高自身道德修养；另一方面传播道业，济世救民。正如朱熹在《白鹿洞书院揭示》的《跋》中所言：“窃观古者圣贤所以教人为学之意，莫非使之讲明义理，以修其身，然后推以及人，非徒欲其务记览，为辞章，以钓声名、取利禄而已也。”东林书院有著名楹联：“风声雨声读书声，声声入耳；家事国事天下事，事事关心。”</w:t>
      </w:r>
      <w:r>
        <w:rPr>
          <w:rFonts w:hint="eastAsia" w:ascii="楷体" w:hAnsi="楷体" w:eastAsia="楷体" w:cs="楷体"/>
          <w:color w:val="auto"/>
          <w:lang w:val="en-US" w:eastAsia="zh-CN"/>
        </w:rPr>
        <w:t xml:space="preserve">                         </w:t>
      </w:r>
      <w:r>
        <w:rPr>
          <w:rFonts w:ascii="楷体" w:hAnsi="楷体" w:eastAsia="楷体" w:cs="楷体"/>
          <w:color w:val="auto"/>
        </w:rPr>
        <w:t>（摘编自冯刚、田昀相关论文）</w:t>
      </w:r>
      <w:r>
        <w:rPr>
          <w:rFonts w:hint="eastAsia" w:ascii="楷体" w:hAnsi="楷体" w:eastAsia="楷体" w:cs="楷体"/>
          <w:color w:val="auto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材料二：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主持人（《光明日报》智库问答专栏记者）：历史上，书院不仅是传道授业解惑的地方，也是思想、文化、观念交流碰撞的地方，可以说是名家大儒荟萃，群星竞相闪耀。历史上的传统书院缘何有这么大的吸引力，这给现代教育带来哪些启发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肖永明（湖南大学岳麓书院院长）：传统书院带给现代教育很多启发。在千余年的发展过程中，书院形成了独特的教育宗旨和人才培养理念。无论是在自然环境的选择、人文环境的营造方面，还是在教育内容、组织管理方式、教学形式方面，传统书院都留下了宝贵的经验。例如，传统书院教育追求“求学”与“求道”相统一，重视培养学生的思想意识和道德品质，将道德情操、健全人格、社会责任感的培养作为教育的根本任务；传统书院教育师生关系密切，教师的高尚人格对学生产生吸引力、感召力，学生与教师朝夕相处，深受其影响和感染；传统书院教育提倡自由讲学、自由研讨，师生之间、学生之间经常切磋商榷、质疑问难；传统书院教育尊重学生禀赋、个性差异，注意因材施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主持人：清末时期，传统书院为适应教育改革的需要，纷纷转化为新式学堂。历经沧桑后，如今得以完整保存的书院可谓凤毛麟角。进入新时代，存世的书院应该如何更好地融入和服务现代社会、培养现代人才，又该如何打造“活的书院”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吴国富（白鹿洞书院文化研究所副所长）：打造“活的书院”，必须认真总结历史上的经验教训。书院教育应当以儒家经典为核心，以积极入世、承担社会责任为主体精神，若背离这一主体精神，就不能称之为书院教育。知行合一，知与行良性互动、互相促进，是衡量书院教育效果的主要指标。能知不能行，或按照刻板的教条去行为，都无法取得真正的效果。总之，针对道德品质和人文素养进行专门教育，在学习经典的过程中，结合社会实践，不断进行反思、反省，不做“两脚书橱”式的人，不做“嘴长手短”的人，不站在旁观者的立场做社会的“看客”“说客”，以内化于心的人文素养为根本，才能取得实际效果，才能使受教育者成为现代社会喜欢和接纳的人才。当现代社会和书院建立不可或缺的联系时，书院就能“浴火重生”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主持人：书院千年，为中国文脉传承发挥了不可替代的作用。千年之后再回望，书院留给我们最宝贵的财富是什么？我们如何更好地传承书院文化和书院精神？在推动现代文化繁荣发展中，书院可以提供哪些力量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肖永明：在人才培养方面，应当努力挖掘传统书院教育资源，从中汲取智慧，通过不断探索和实践，总结出一套兼具传统书院教育与现代教育之长的人才培养模式，为中国教育的健康发展提供启示与借鉴；在学术创新方面，应当弘扬历代书院先贤的创新精神，发挥书院的独特优势，致力于中华优秀传统文化内涵的发掘和现代价值的研究，为学界奉献具有原创性的高端学术成果，以学术创新推动中华优秀传统文化的传承与发展；在文化传播方面，应当利用当代最先进的传媒手段，充分体现书院的文化传播、社会教化功能，在传统文化的传播、普及、弘扬方面发挥引领作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040" w:firstLineChars="2400"/>
        <w:jc w:val="both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（摘编自《光明日报》“书院文化传千年”系列报道）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材料三：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谈剑桥，可从不同的角度与观点着眼，就教育制度来说，剑桥的特色是她的书院制。剑桥大学不止是一大群“学部”的组合，更是一大群“书院”的结合。她是一个由书院结合而成的联邦团体，故剑桥亦称为“书院式的剑桥”。剑桥现在共有30个学院。最老的圣彼得书院已经有七百年的高寿，最新的罗宾逊书院则刚刚诞生不久。30个书院，有30种风格，30种情调。从伦敦去剑桥，你心目中只有一个剑桥大学，但到了剑桥，你只看到一个个书院。诚然，书院是剑桥的灵魂，讲剑桥不讲书院，就像讲《王子复仇记》漏了丹麦王子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center"/>
        <w:rPr>
          <w:rFonts w:hint="eastAsia" w:ascii="楷体" w:hAnsi="楷体" w:eastAsia="楷体" w:cs="楷体"/>
          <w:color w:val="auto"/>
          <w:lang w:val="en-US" w:eastAsia="zh-CN"/>
        </w:rPr>
      </w:pPr>
      <w:r>
        <w:rPr>
          <w:rFonts w:ascii="楷体" w:hAnsi="楷体" w:eastAsia="楷体" w:cs="楷体"/>
          <w:color w:val="auto"/>
        </w:rPr>
        <w:t>我们看到现代大学越来越向“综集大学”趋进，学术日益专化，人际关系日渐疏离，教育与生活裂为两橛。剑桥书院重视居息一堂，重视生活性情之陶冶与知性之启发，实值得借镜取鉴。剑桥书院制是成长的，不是创造的。刻意模仿，大可不必，亦难有功，但如能取其精神，配合本土社会文化而模铸之，则宜为有心于大学教育者所深思。</w:t>
      </w:r>
      <w:r>
        <w:rPr>
          <w:rFonts w:hint="eastAsia" w:ascii="楷体" w:hAnsi="楷体" w:eastAsia="楷体" w:cs="楷体"/>
          <w:color w:val="auto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00" w:firstLineChars="3000"/>
        <w:jc w:val="both"/>
        <w:textAlignment w:val="center"/>
        <w:rPr>
          <w:color w:val="auto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 xml:space="preserve"> </w:t>
      </w:r>
      <w:r>
        <w:rPr>
          <w:rFonts w:ascii="楷体" w:hAnsi="楷体" w:eastAsia="楷体" w:cs="楷体"/>
          <w:color w:val="auto"/>
        </w:rPr>
        <w:t>（选自金耀基《剑桥书院制的特色》）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rFonts w:hint="eastAsia" w:eastAsia="宋体"/>
          <w:color w:val="auto"/>
          <w:lang w:eastAsia="zh-CN"/>
        </w:rPr>
      </w:pPr>
      <w:r>
        <w:rPr>
          <w:color w:val="auto"/>
        </w:rPr>
        <w:t>1．下面有关我国古代书院的说法不正确的一项是（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</w:t>
      </w:r>
      <w:r>
        <w:rPr>
          <w:color w:val="auto"/>
        </w:rPr>
        <w:t>）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3分</w:t>
      </w:r>
      <w:r>
        <w:rPr>
          <w:rFonts w:hint="eastAsia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color w:val="auto"/>
        </w:rPr>
      </w:pPr>
      <w:r>
        <w:rPr>
          <w:color w:val="auto"/>
        </w:rPr>
        <w:t>A．精心营造人文环境，寓教化于生活之中，楹联文化就直接体现了书院的儒家文化。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color w:val="auto"/>
        </w:rPr>
      </w:pPr>
      <w:r>
        <w:rPr>
          <w:color w:val="auto"/>
        </w:rPr>
        <w:t>B．书院的创立者都主张将提高自身道德修养，传道济民、担当天下作为培养人才的目的。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color w:val="auto"/>
        </w:rPr>
      </w:pPr>
      <w:r>
        <w:rPr>
          <w:color w:val="auto"/>
        </w:rPr>
        <w:t>C．选址多为风景优美之地，将自然美纳入书院之中，使之成为道德教化的一部分。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color w:val="auto"/>
        </w:rPr>
      </w:pPr>
      <w:r>
        <w:rPr>
          <w:color w:val="auto"/>
        </w:rPr>
        <w:t>D．教师中有学范德高的大儒，引领、感召学生，学术上师生常切磋商榷，质疑问难。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rFonts w:hint="eastAsia" w:eastAsia="宋体"/>
          <w:color w:val="auto"/>
          <w:lang w:eastAsia="zh-CN"/>
        </w:rPr>
      </w:pPr>
      <w:r>
        <w:rPr>
          <w:color w:val="auto"/>
        </w:rPr>
        <w:t>2．下列对材料相关内容的理解和分析，正确的一项是（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</w:t>
      </w:r>
      <w:r>
        <w:rPr>
          <w:color w:val="auto"/>
        </w:rPr>
        <w:t>）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3分</w:t>
      </w:r>
      <w:r>
        <w:rPr>
          <w:rFonts w:hint="eastAsia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color w:val="auto"/>
        </w:rPr>
      </w:pPr>
      <w:r>
        <w:rPr>
          <w:color w:val="auto"/>
        </w:rPr>
        <w:t>A．肖永明和吴国富都认为，书院可以带给现代大学教育很多启发，如书院的教育宗旨、人才培养理念、教育手段可用来改善现代教育。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color w:val="auto"/>
        </w:rPr>
      </w:pPr>
      <w:r>
        <w:rPr>
          <w:color w:val="auto"/>
        </w:rPr>
        <w:t>B．吴国富认为，只要以“知行合一，知与行良性互动，相互促进”为主要指标来衡量书院教育效果，就能在新时代打造“活的书院”。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color w:val="auto"/>
        </w:rPr>
      </w:pPr>
      <w:r>
        <w:rPr>
          <w:color w:val="auto"/>
        </w:rPr>
        <w:t>C．肖永明认为</w:t>
      </w:r>
      <w:r>
        <w:rPr>
          <w:rFonts w:hint="eastAsia"/>
          <w:color w:val="auto"/>
          <w:lang w:eastAsia="zh-CN"/>
        </w:rPr>
        <w:t>，</w:t>
      </w:r>
      <w:r>
        <w:rPr>
          <w:color w:val="auto"/>
        </w:rPr>
        <w:t>我们应该学习传统书院人才培养智慧、学术创新精神，以更好地推动当代文化繁荣发展。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color w:val="auto"/>
        </w:rPr>
      </w:pPr>
      <w:r>
        <w:rPr>
          <w:color w:val="auto"/>
        </w:rPr>
        <w:t>D．金耀基认为，现代大学向“综集大学”趋进，因此学术日益专化，人际关系日渐疏离，教育与生活裂为两橛等问题出现。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rFonts w:hint="eastAsia" w:eastAsia="宋体"/>
          <w:color w:val="auto"/>
          <w:lang w:eastAsia="zh-CN"/>
        </w:rPr>
      </w:pPr>
      <w:r>
        <w:rPr>
          <w:color w:val="auto"/>
        </w:rPr>
        <w:t>3．根据材料二，下列说法不正确的一项是（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</w:t>
      </w:r>
      <w:r>
        <w:rPr>
          <w:color w:val="auto"/>
        </w:rPr>
        <w:t>）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3分</w:t>
      </w:r>
      <w:r>
        <w:rPr>
          <w:rFonts w:hint="eastAsia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color w:val="auto"/>
        </w:rPr>
      </w:pPr>
      <w:r>
        <w:rPr>
          <w:color w:val="auto"/>
        </w:rPr>
        <w:t>A．三个访谈问题经过精心设计，紧密围绕“传统书院”和“现代”两个关键词，不枝不蔓，并且有其内在逻辑的连贯性。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color w:val="auto"/>
        </w:rPr>
      </w:pPr>
      <w:r>
        <w:rPr>
          <w:color w:val="auto"/>
        </w:rPr>
        <w:t>B．三个开放式问题给予受访者较高的作答自由，但主持人抛出问题前的表述中掺杂了太多个人主观判断，会限制受访者。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color w:val="auto"/>
        </w:rPr>
      </w:pPr>
      <w:r>
        <w:rPr>
          <w:color w:val="auto"/>
        </w:rPr>
        <w:t>C．主持人在提问时使用了“传道授业解惑”“名家大儒荟萃”“缘何”“凤毛麟角”这样典雅的语言，符合受访者身份。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color w:val="auto"/>
        </w:rPr>
      </w:pPr>
      <w:r>
        <w:rPr>
          <w:color w:val="auto"/>
        </w:rPr>
        <w:t>D．主持人在第二次提问时，使用了“活的书院”这样生动形象的表述，既切合谈话主题，又激发了受访者畅谈的兴致。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eastAsia="宋体"/>
          <w:color w:val="auto"/>
          <w:lang w:eastAsia="zh-CN"/>
        </w:rPr>
      </w:pPr>
      <w:r>
        <w:rPr>
          <w:color w:val="auto"/>
        </w:rPr>
        <w:t>4．材料一是如何论述书院楹联与儒家文化的关系的？请简要说明。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4分</w:t>
      </w:r>
      <w:r>
        <w:rPr>
          <w:rFonts w:hint="eastAsia"/>
          <w:color w:val="auto"/>
          <w:lang w:eastAsia="zh-CN"/>
        </w:rPr>
        <w:t>）</w:t>
      </w:r>
    </w:p>
    <w:p>
      <w:pPr>
        <w:spacing w:line="460" w:lineRule="exact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</w:t>
      </w:r>
    </w:p>
    <w:p>
      <w:pPr>
        <w:spacing w:line="460" w:lineRule="exact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</w:t>
      </w:r>
    </w:p>
    <w:p>
      <w:pPr>
        <w:spacing w:line="460" w:lineRule="exact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rFonts w:hint="eastAsia" w:eastAsia="宋体"/>
          <w:color w:val="auto"/>
          <w:lang w:eastAsia="zh-CN"/>
        </w:rPr>
      </w:pPr>
      <w:r>
        <w:rPr>
          <w:color w:val="auto"/>
        </w:rPr>
        <w:t>5．阅读下面的“链接材料”，依据上述三则材料，对现代大学教育与“书院制”结合的现实案例进行简要点评。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6分</w:t>
      </w:r>
      <w:r>
        <w:rPr>
          <w:rFonts w:hint="eastAsia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center"/>
        <w:rPr>
          <w:rFonts w:ascii="楷体" w:hAnsi="楷体" w:eastAsia="楷体" w:cs="楷体"/>
          <w:color w:val="auto"/>
        </w:rPr>
      </w:pPr>
      <w:r>
        <w:rPr>
          <w:rFonts w:ascii="楷体" w:hAnsi="楷体" w:eastAsia="楷体" w:cs="楷体"/>
          <w:color w:val="auto"/>
        </w:rPr>
        <w:t>链接材料：千年</w:t>
      </w:r>
      <w:r>
        <w:rPr>
          <w:color w:val="auto"/>
        </w:rPr>
        <w:t>“</w:t>
      </w:r>
      <w:r>
        <w:rPr>
          <w:rFonts w:ascii="楷体" w:hAnsi="楷体" w:eastAsia="楷体" w:cs="楷体"/>
          <w:color w:val="auto"/>
        </w:rPr>
        <w:t>岳麓书院</w:t>
      </w:r>
      <w:r>
        <w:rPr>
          <w:color w:val="auto"/>
        </w:rPr>
        <w:t>”</w:t>
      </w:r>
      <w:r>
        <w:rPr>
          <w:rFonts w:ascii="楷体" w:hAnsi="楷体" w:eastAsia="楷体" w:cs="楷体"/>
          <w:color w:val="auto"/>
        </w:rPr>
        <w:t>一直在湖南大学</w:t>
      </w:r>
      <w:r>
        <w:rPr>
          <w:color w:val="auto"/>
        </w:rPr>
        <w:t>“</w:t>
      </w:r>
      <w:r>
        <w:rPr>
          <w:rFonts w:ascii="楷体" w:hAnsi="楷体" w:eastAsia="楷体" w:cs="楷体"/>
          <w:color w:val="auto"/>
        </w:rPr>
        <w:t>弦歌不绝</w:t>
      </w:r>
      <w:r>
        <w:rPr>
          <w:color w:val="auto"/>
        </w:rPr>
        <w:t>”</w:t>
      </w:r>
      <w:r>
        <w:rPr>
          <w:rFonts w:ascii="楷体" w:hAnsi="楷体" w:eastAsia="楷体" w:cs="楷体"/>
          <w:color w:val="auto"/>
        </w:rPr>
        <w:t>；2016年9月10日，中美合作成立的清华大学苏世民书院举行开学典礼，迎接来自全球31个国家的110名学者。</w:t>
      </w:r>
    </w:p>
    <w:p>
      <w:pPr>
        <w:spacing w:line="460" w:lineRule="exact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</w:t>
      </w:r>
    </w:p>
    <w:p>
      <w:pPr>
        <w:spacing w:line="460" w:lineRule="exact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</w:t>
      </w:r>
    </w:p>
    <w:p>
      <w:pPr>
        <w:spacing w:line="460" w:lineRule="exact"/>
        <w:rPr>
          <w:rFonts w:hint="eastAsia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</w:t>
      </w:r>
    </w:p>
    <w:p>
      <w:pPr>
        <w:bidi w:val="0"/>
        <w:rPr>
          <w:b/>
          <w:sz w:val="21"/>
        </w:rPr>
      </w:pPr>
      <w:r>
        <w:rPr>
          <w:rFonts w:hint="eastAsia"/>
          <w:b/>
          <w:sz w:val="21"/>
          <w:lang w:eastAsia="zh-CN"/>
        </w:rPr>
        <w:t>二、</w:t>
      </w:r>
      <w:r>
        <w:rPr>
          <w:rFonts w:hint="eastAsia"/>
          <w:b/>
          <w:sz w:val="21"/>
        </w:rPr>
        <w:t>古代诗歌阅读（本题共</w:t>
      </w:r>
      <w:r>
        <w:rPr>
          <w:b/>
          <w:sz w:val="21"/>
        </w:rPr>
        <w:t>2</w:t>
      </w:r>
      <w:r>
        <w:rPr>
          <w:rFonts w:hint="eastAsia"/>
          <w:b/>
          <w:sz w:val="21"/>
        </w:rPr>
        <w:t>小题，</w:t>
      </w:r>
      <w:r>
        <w:rPr>
          <w:rFonts w:hint="default"/>
          <w:b/>
          <w:sz w:val="21"/>
        </w:rPr>
        <w:t>9</w:t>
      </w:r>
      <w:r>
        <w:rPr>
          <w:rFonts w:hint="eastAsia"/>
          <w:b/>
          <w:sz w:val="21"/>
        </w:rPr>
        <w:t>分）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阅读下面这首宋诗，完成</w:t>
      </w:r>
      <w:r>
        <w:rPr>
          <w:rFonts w:hint="default"/>
        </w:rPr>
        <w:t>5</w:t>
      </w:r>
      <w:r>
        <w:rPr>
          <w:rFonts w:hint="eastAsia"/>
        </w:rPr>
        <w:t>—</w:t>
      </w:r>
      <w:r>
        <w:rPr>
          <w:rFonts w:hint="default"/>
        </w:rPr>
        <w:t>6</w:t>
      </w:r>
      <w:r>
        <w:rPr>
          <w:rFonts w:hint="eastAsia"/>
        </w:rPr>
        <w:t>题。</w:t>
      </w:r>
    </w:p>
    <w:p>
      <w:pPr>
        <w:bidi w:val="0"/>
        <w:ind w:firstLine="4410" w:firstLineChars="2100"/>
        <w:rPr>
          <w:rFonts w:hint="eastAsia"/>
        </w:rPr>
      </w:pPr>
      <w:r>
        <w:rPr>
          <w:rFonts w:hint="eastAsia"/>
        </w:rPr>
        <w:t>忧 国 ①</w:t>
      </w:r>
    </w:p>
    <w:p>
      <w:pPr>
        <w:bidi w:val="0"/>
        <w:ind w:firstLine="4410" w:firstLineChars="2100"/>
        <w:rPr>
          <w:rFonts w:hint="eastAsia"/>
        </w:rPr>
      </w:pPr>
      <w:r>
        <w:t>陆</w:t>
      </w:r>
      <w:r>
        <w:rPr>
          <w:rFonts w:hint="eastAsia"/>
        </w:rPr>
        <w:t> 游</w:t>
      </w:r>
    </w:p>
    <w:p>
      <w:pPr>
        <w:bidi w:val="0"/>
        <w:ind w:firstLine="2730" w:firstLineChars="1300"/>
        <w:rPr>
          <w:rFonts w:hint="eastAsia"/>
        </w:rPr>
      </w:pPr>
      <w:r>
        <w:rPr>
          <w:rFonts w:hint="eastAsia"/>
        </w:rPr>
        <w:t>恩许还山已六年，誓凭耕稼饯华颠②</w:t>
      </w:r>
    </w:p>
    <w:p>
      <w:pPr>
        <w:bidi w:val="0"/>
        <w:ind w:firstLine="2730" w:firstLineChars="1300"/>
        <w:rPr>
          <w:rFonts w:hint="eastAsia"/>
        </w:rPr>
      </w:pPr>
      <w:r>
        <w:rPr>
          <w:rFonts w:hint="eastAsia"/>
        </w:rPr>
        <w:t>养心虽若冰将释，忧国犹虞火未然。</w:t>
      </w:r>
    </w:p>
    <w:p>
      <w:pPr>
        <w:bidi w:val="0"/>
        <w:ind w:firstLine="2730" w:firstLineChars="1300"/>
        <w:rPr>
          <w:rFonts w:hint="eastAsia"/>
        </w:rPr>
      </w:pPr>
      <w:r>
        <w:rPr>
          <w:rFonts w:hint="eastAsia"/>
        </w:rPr>
        <w:t>议论孰能忘忌讳？人材正要越拘挛。</w:t>
      </w:r>
    </w:p>
    <w:p>
      <w:pPr>
        <w:bidi w:val="0"/>
        <w:ind w:firstLine="2730" w:firstLineChars="1300"/>
        <w:rPr>
          <w:rFonts w:hint="eastAsia"/>
        </w:rPr>
      </w:pPr>
      <w:r>
        <w:rPr>
          <w:rFonts w:hint="eastAsia"/>
        </w:rPr>
        <w:t>群公亦采刍荛否？贞观开元在目前。</w:t>
      </w:r>
    </w:p>
    <w:p>
      <w:pPr>
        <w:bidi w:val="0"/>
        <w:rPr>
          <w:rFonts w:hint="eastAsia"/>
        </w:rPr>
      </w:pPr>
      <w:r>
        <w:t>【注】</w:t>
      </w:r>
      <w:r>
        <w:rPr>
          <w:rFonts w:hint="eastAsia"/>
        </w:rPr>
        <w:t>①此诗绍熙五年（1194）作于故乡山阴。淳熙十六年（1189）诗人被劾罢官，至此已有六年之久。②华颠：白头。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default"/>
        </w:rPr>
        <w:t>.</w:t>
      </w:r>
      <w:r>
        <w:rPr>
          <w:rFonts w:hint="eastAsia"/>
        </w:rPr>
        <w:t>下列对这首诗的理解和赏析，不正确的一项是</w:t>
      </w:r>
      <w:r>
        <w:rPr>
          <w:rFonts w:hint="default"/>
        </w:rPr>
        <w:t>(3</w:t>
      </w:r>
      <w:r>
        <w:rPr>
          <w:rFonts w:hint="eastAsia"/>
        </w:rPr>
        <w:t>分</w:t>
      </w:r>
      <w:r>
        <w:rPr>
          <w:rFonts w:hint="default"/>
        </w:rPr>
        <w:t>)</w:t>
      </w:r>
    </w:p>
    <w:p>
      <w:pPr>
        <w:bidi w:val="0"/>
        <w:rPr>
          <w:rFonts w:hint="eastAsia"/>
        </w:rPr>
      </w:pPr>
      <w:r>
        <w:rPr>
          <w:rFonts w:hint="default"/>
        </w:rPr>
        <w:t>A.</w:t>
      </w:r>
      <w:r>
        <w:rPr>
          <w:rFonts w:hint="eastAsia"/>
        </w:rPr>
        <w:t> 诗人回到故乡已经六年，他发暂要在耕作中度过余年。“饯”是送的意思。</w:t>
      </w:r>
    </w:p>
    <w:p>
      <w:pPr>
        <w:bidi w:val="0"/>
        <w:rPr>
          <w:rFonts w:hint="eastAsia"/>
        </w:rPr>
      </w:pPr>
      <w:r>
        <w:rPr>
          <w:rFonts w:hint="default"/>
        </w:rPr>
        <w:t>B. </w:t>
      </w:r>
      <w:r>
        <w:rPr>
          <w:rFonts w:hint="eastAsia"/>
        </w:rPr>
        <w:t>“冰将释”比喻心无挂碍，有如冻冰融解毫无沾滞。此句其实反衬了下句。</w:t>
      </w:r>
    </w:p>
    <w:p>
      <w:pPr>
        <w:bidi w:val="0"/>
        <w:rPr>
          <w:rFonts w:hint="eastAsia"/>
        </w:rPr>
      </w:pPr>
      <w:r>
        <w:rPr>
          <w:rFonts w:hint="default"/>
        </w:rPr>
        <w:t>C. </w:t>
      </w:r>
      <w:r>
        <w:rPr>
          <w:rFonts w:hint="eastAsia"/>
        </w:rPr>
        <w:t>“贞观开元”代指盛世。诗人为国事而担忧，对国家能否中兴信心不足。</w:t>
      </w:r>
    </w:p>
    <w:p>
      <w:pPr>
        <w:bidi w:val="0"/>
        <w:rPr>
          <w:rFonts w:hint="eastAsia"/>
        </w:rPr>
      </w:pPr>
      <w:r>
        <w:rPr>
          <w:rFonts w:hint="default"/>
        </w:rPr>
        <w:t>D: </w:t>
      </w:r>
      <w:r>
        <w:rPr>
          <w:rFonts w:hint="eastAsia"/>
        </w:rPr>
        <w:t>本诗在抒情方式上和《书愤》有相同之处，都采用了叙事抒情和直抒胸臆。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default"/>
        </w:rPr>
        <w:t>.</w:t>
      </w:r>
      <w:r>
        <w:rPr>
          <w:rFonts w:hint="eastAsia"/>
        </w:rPr>
        <w:t>全诗紧扣“忧国”，行文浑然一体，请对此作简要分析。（</w:t>
      </w:r>
      <w:r>
        <w:rPr>
          <w:rFonts w:hint="default"/>
        </w:rPr>
        <w:t>6</w:t>
      </w:r>
      <w:r>
        <w:rPr>
          <w:rFonts w:hint="eastAsia"/>
        </w:rPr>
        <w:t>分）</w:t>
      </w:r>
    </w:p>
    <w:p>
      <w:pPr>
        <w:spacing w:line="460" w:lineRule="exact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</w:t>
      </w:r>
    </w:p>
    <w:p>
      <w:pPr>
        <w:spacing w:line="460" w:lineRule="exact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</w:t>
      </w:r>
    </w:p>
    <w:p>
      <w:pPr>
        <w:spacing w:line="460" w:lineRule="exact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DE51A"/>
    <w:multiLevelType w:val="singleLevel"/>
    <w:tmpl w:val="E36DE51A"/>
    <w:lvl w:ilvl="0" w:tentative="0">
      <w:start w:val="3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DM5OTk3ZmE3ODBiN2Q4NWEyMmFlYTRkNmVjNDUifQ=="/>
  </w:docVars>
  <w:rsids>
    <w:rsidRoot w:val="0C702407"/>
    <w:rsid w:val="0C70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2024-09-06T07:48:00Z</dcterms:created>
  <dc:creator>惠文</dc:creator>
  <cp:lastModifiedBy>惠文</cp:lastModifiedBy>
  <dcterms:modified xsi:type="dcterms:W3CDTF">2024-09-06T07:49:23Z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86ADA02DD81541AC877C7AB2F96FEAB9</vt:lpwstr>
  </property>
</Properties>
</file>