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11379200</wp:posOffset>
            </wp:positionH>
            <wp:positionV relativeFrom="topMargin">
              <wp:posOffset>12039600</wp:posOffset>
            </wp:positionV>
            <wp:extent cx="406400" cy="317500"/>
            <wp:effectExtent l="0" t="0" r="12700" b="635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Cs w:val="21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/>
          <w:b w:val="0"/>
          <w:bCs w:val="0"/>
          <w:szCs w:val="21"/>
        </w:rPr>
        <w:t xml:space="preserve"> 建立思辨逻辑链条技巧 —2024年高考语文议论文写作应对策略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高考考场优秀作文都有一些共同的优点，其中最突出的一个优点就是“有严密的逻辑链条”。一篇作文之所以能在紧张的快速阅卷中脱颖而，关键是要让评卷老师一眼扫视就能看懂整篇文章的逻辑。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60" w:firstLineChars="1600"/>
        <w:textAlignment w:val="auto"/>
        <w:rPr>
          <w:rFonts w:hint="eastAsia" w:eastAsiaTheme="minorEastAsia"/>
          <w:b w:val="0"/>
          <w:bCs w:val="0"/>
          <w:color w:val="FF0000"/>
          <w:szCs w:val="21"/>
          <w:highlight w:val="yellow"/>
          <w:lang w:eastAsia="zh-CN"/>
        </w:rPr>
      </w:pPr>
      <w:r>
        <w:rPr>
          <w:rFonts w:hint="eastAsia"/>
          <w:b w:val="0"/>
          <w:bCs w:val="0"/>
          <w:color w:val="FF0000"/>
          <w:szCs w:val="21"/>
          <w:highlight w:val="yellow"/>
          <w:lang w:eastAsia="zh-CN"/>
        </w:rPr>
        <w:t>【</w:t>
      </w:r>
      <w:r>
        <w:rPr>
          <w:rFonts w:hint="eastAsia"/>
          <w:b w:val="0"/>
          <w:bCs w:val="0"/>
          <w:color w:val="FF0000"/>
          <w:szCs w:val="21"/>
          <w:highlight w:val="yellow"/>
          <w:lang w:val="en-US" w:eastAsia="zh-CN"/>
        </w:rPr>
        <w:t>于优秀范文中觅得真法</w:t>
      </w:r>
      <w:r>
        <w:rPr>
          <w:rFonts w:hint="eastAsia"/>
          <w:b w:val="0"/>
          <w:bCs w:val="0"/>
          <w:color w:val="FF0000"/>
          <w:szCs w:val="21"/>
          <w:highlight w:val="yellow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szCs w:val="21"/>
          <w:lang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一</w:t>
      </w:r>
      <w:r>
        <w:rPr>
          <w:rFonts w:hint="eastAsia"/>
          <w:b w:val="0"/>
          <w:bCs w:val="0"/>
          <w:szCs w:val="21"/>
          <w:lang w:eastAsia="zh-CN"/>
        </w:rPr>
        <w:t>【</w:t>
      </w:r>
      <w:r>
        <w:rPr>
          <w:rFonts w:hint="eastAsia"/>
          <w:b w:val="0"/>
          <w:bCs w:val="0"/>
          <w:szCs w:val="21"/>
          <w:lang w:val="en-US" w:eastAsia="zh-CN"/>
        </w:rPr>
        <w:t>完整范文</w:t>
      </w:r>
      <w:r>
        <w:rPr>
          <w:rFonts w:hint="eastAsia"/>
          <w:b w:val="0"/>
          <w:bCs w:val="0"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通过对考场优秀范文的抽丝剥茧，梳理其中的逻辑链条，为我所用。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0" w:firstLineChars="2000"/>
        <w:textAlignment w:val="auto"/>
        <w:rPr>
          <w:rFonts w:hint="eastAsia"/>
          <w:b w:val="0"/>
          <w:bCs w:val="0"/>
          <w:color w:val="FF0000"/>
          <w:szCs w:val="21"/>
          <w:lang w:eastAsia="zh-CN"/>
        </w:rPr>
      </w:pPr>
      <w:r>
        <w:rPr>
          <w:rFonts w:hint="eastAsia"/>
          <w:b w:val="0"/>
          <w:bCs w:val="0"/>
          <w:color w:val="FF0000"/>
          <w:szCs w:val="21"/>
          <w:lang w:eastAsia="zh-CN"/>
        </w:rPr>
        <w:t>空谷的真相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color w:val="FF0000"/>
          <w:szCs w:val="21"/>
          <w:lang w:eastAsia="zh-CN"/>
        </w:rPr>
      </w:pP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rFonts w:hint="eastAsia"/>
          <w:b w:val="0"/>
          <w:bCs w:val="0"/>
          <w:szCs w:val="21"/>
          <w:lang w:val="en-US" w:eastAsia="zh-CN"/>
        </w:rPr>
        <w:t>1</w:t>
      </w:r>
      <w:r>
        <w:rPr>
          <w:rFonts w:hint="eastAsia"/>
          <w:b w:val="0"/>
          <w:bCs w:val="0"/>
          <w:szCs w:val="21"/>
          <w:lang w:eastAsia="zh-CN"/>
        </w:rPr>
        <w:t>）一</w:t>
      </w:r>
      <w:r>
        <w:rPr>
          <w:rFonts w:hint="eastAsia"/>
          <w:b w:val="0"/>
          <w:bCs w:val="0"/>
          <w:color w:val="FF0000"/>
          <w:szCs w:val="21"/>
          <w:lang w:eastAsia="zh-CN"/>
        </w:rPr>
        <w:t>提到空谷，有些人便想起了悬崖峭壁，而另一些人却想到了栈道桥梁，但空谷明显就是一个客观存在的事物，为什么会派生出这么多不同的认识？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color w:val="FF0000"/>
          <w:szCs w:val="21"/>
          <w:lang w:eastAsia="zh-CN"/>
        </w:rPr>
      </w:pP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rFonts w:hint="eastAsia"/>
          <w:b w:val="0"/>
          <w:bCs w:val="0"/>
          <w:szCs w:val="21"/>
          <w:lang w:val="en-US" w:eastAsia="zh-CN"/>
        </w:rPr>
        <w:t>2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color w:val="FF0000"/>
          <w:szCs w:val="21"/>
          <w:lang w:eastAsia="zh-CN"/>
        </w:rPr>
        <w:t>原</w:t>
      </w:r>
      <w:r>
        <w:rPr>
          <w:rFonts w:hint="eastAsia"/>
          <w:b w:val="0"/>
          <w:bCs w:val="0"/>
          <w:color w:val="FF0000"/>
          <w:szCs w:val="21"/>
          <w:lang w:val="en-US" w:eastAsia="zh-CN"/>
        </w:rPr>
        <w:t>因</w:t>
      </w:r>
      <w:r>
        <w:rPr>
          <w:rFonts w:hint="eastAsia"/>
          <w:b w:val="0"/>
          <w:bCs w:val="0"/>
          <w:color w:val="FF0000"/>
          <w:szCs w:val="21"/>
          <w:lang w:eastAsia="zh-CN"/>
        </w:rPr>
        <w:t>在于人们对空谷是什么这一问题答案的渴求，总是希望可以尽早认清一样的事物</w:t>
      </w:r>
      <w:r>
        <w:rPr>
          <w:rFonts w:hint="eastAsia"/>
          <w:b w:val="0"/>
          <w:bCs w:val="0"/>
          <w:szCs w:val="21"/>
          <w:lang w:eastAsia="zh-CN"/>
        </w:rPr>
        <w:t>，也因此使他们在还未眼见为实之前便已盖下了“身份确认”的印象，而这个被确认的身份便是悬崖峭壁，或是栈道桥梁。</w:t>
      </w:r>
      <w:r>
        <w:rPr>
          <w:rFonts w:hint="eastAsia"/>
          <w:b w:val="0"/>
          <w:bCs w:val="0"/>
          <w:color w:val="FF0000"/>
          <w:szCs w:val="21"/>
          <w:lang w:eastAsia="zh-CN"/>
        </w:rPr>
        <w:t>然而事实真如那被确认的身份一样是悬崖峭壁，亦或是栈道桥梁吗？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szCs w:val="21"/>
          <w:lang w:eastAsia="zh-CN"/>
        </w:rPr>
      </w:pP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rFonts w:hint="eastAsia"/>
          <w:b w:val="0"/>
          <w:bCs w:val="0"/>
          <w:szCs w:val="21"/>
          <w:lang w:val="en-US" w:eastAsia="zh-CN"/>
        </w:rPr>
        <w:t>3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color w:val="FF0000"/>
          <w:szCs w:val="21"/>
          <w:lang w:eastAsia="zh-CN"/>
        </w:rPr>
        <w:t>我看未必，</w:t>
      </w:r>
      <w:r>
        <w:rPr>
          <w:rFonts w:hint="eastAsia"/>
          <w:b w:val="0"/>
          <w:bCs w:val="0"/>
          <w:szCs w:val="21"/>
          <w:lang w:eastAsia="zh-CN"/>
        </w:rPr>
        <w:t>空谷可以是空旷的，时不时鸟儿啼叫，鸟鸣山更幽；空谷可以是清幽的，游人来说嚎叫两声，余音袅袅；空谷更可以是一览无余的，从高处看可以是一片广袤无垠的天地。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szCs w:val="21"/>
          <w:lang w:eastAsia="zh-CN"/>
        </w:rPr>
      </w:pP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rFonts w:hint="eastAsia"/>
          <w:b w:val="0"/>
          <w:bCs w:val="0"/>
          <w:szCs w:val="21"/>
          <w:lang w:val="en-US" w:eastAsia="zh-CN"/>
        </w:rPr>
        <w:t>4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color w:val="FF0000"/>
          <w:szCs w:val="21"/>
          <w:lang w:eastAsia="zh-CN"/>
        </w:rPr>
        <w:t>因此，我们固然可以想象，但不能让这种想象决定了我们所有的认识。</w:t>
      </w:r>
      <w:r>
        <w:rPr>
          <w:rFonts w:hint="eastAsia"/>
          <w:b w:val="0"/>
          <w:bCs w:val="0"/>
          <w:szCs w:val="21"/>
          <w:lang w:eastAsia="zh-CN"/>
        </w:rPr>
        <w:t>我们可以积累一些经验，形成一些固有思维，但不能让这种固有思维桎梏了一切思考。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szCs w:val="21"/>
          <w:lang w:eastAsia="zh-CN"/>
        </w:rPr>
      </w:pP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rFonts w:hint="eastAsia"/>
          <w:b w:val="0"/>
          <w:bCs w:val="0"/>
          <w:szCs w:val="21"/>
          <w:lang w:val="en-US" w:eastAsia="zh-CN"/>
        </w:rPr>
        <w:t>5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color w:val="FF0000"/>
          <w:szCs w:val="21"/>
          <w:lang w:eastAsia="zh-CN"/>
        </w:rPr>
        <w:t>反观当下社会，这样“未见其人，先知其面”的现象并不少见。</w:t>
      </w:r>
      <w:r>
        <w:rPr>
          <w:rFonts w:hint="eastAsia"/>
          <w:b w:val="0"/>
          <w:bCs w:val="0"/>
          <w:szCs w:val="21"/>
          <w:lang w:eastAsia="zh-CN"/>
        </w:rPr>
        <w:t>在地方保护政策盛行的今天，地区歧视的氛围弥漫在大小城市，我不认识你，但你不是本地人，那我便歧视你。那些被歧视的外地人啊，便如那些空谷一般，还未能展示自己柔美的一面，便已被强贴上“悬崖峭壁”、“栈道桥梁”的标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szCs w:val="21"/>
          <w:lang w:eastAsia="zh-CN"/>
        </w:rPr>
      </w:pP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rFonts w:hint="eastAsia"/>
          <w:b w:val="0"/>
          <w:bCs w:val="0"/>
          <w:szCs w:val="21"/>
          <w:lang w:val="en-US" w:eastAsia="zh-CN"/>
        </w:rPr>
        <w:t>6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color w:val="FF0000"/>
          <w:szCs w:val="21"/>
          <w:lang w:eastAsia="zh-CN"/>
        </w:rPr>
        <w:t>为了摆脱这些妨碍我们真正认识一样事物的固有思维，首先我们要有不受其限制的潜意识。</w:t>
      </w:r>
      <w:r>
        <w:rPr>
          <w:rFonts w:hint="eastAsia"/>
          <w:b w:val="0"/>
          <w:bCs w:val="0"/>
          <w:szCs w:val="21"/>
          <w:lang w:eastAsia="zh-CN"/>
        </w:rPr>
        <w:t>在思想中便有天生的反骨，坚信“不见其人，不识其面”这样一种真理。而这种反叛，不是为反叛固有思维而反叛，而是一种确实有据的反叛。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szCs w:val="21"/>
          <w:lang w:eastAsia="zh-CN"/>
        </w:rPr>
      </w:pP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rFonts w:hint="eastAsia"/>
          <w:b w:val="0"/>
          <w:bCs w:val="0"/>
          <w:szCs w:val="21"/>
          <w:lang w:val="en-US" w:eastAsia="zh-CN"/>
        </w:rPr>
        <w:t>7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color w:val="FF0000"/>
          <w:szCs w:val="21"/>
          <w:lang w:eastAsia="zh-CN"/>
        </w:rPr>
        <w:t>再次，亲身经历一样事物再盖棺定论是认识一样事物必经的一个重要环节</w:t>
      </w:r>
      <w:r>
        <w:rPr>
          <w:rFonts w:hint="eastAsia"/>
          <w:b w:val="0"/>
          <w:bCs w:val="0"/>
          <w:szCs w:val="21"/>
          <w:lang w:eastAsia="zh-CN"/>
        </w:rPr>
        <w:t>。你可以在闲暇之时游览一下那个空谷，亲身把握一下山谷中的柔美亦或雄壮，等旅途归来你便可自信地说：“我去过那座山谷，它是柔美的。”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szCs w:val="21"/>
          <w:lang w:eastAsia="zh-CN"/>
        </w:rPr>
      </w:pP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rFonts w:hint="eastAsia"/>
          <w:b w:val="0"/>
          <w:bCs w:val="0"/>
          <w:szCs w:val="21"/>
          <w:lang w:val="en-US" w:eastAsia="zh-CN"/>
        </w:rPr>
        <w:t>8</w:t>
      </w:r>
      <w:r>
        <w:rPr>
          <w:rFonts w:hint="eastAsia"/>
          <w:b w:val="0"/>
          <w:bCs w:val="0"/>
          <w:szCs w:val="21"/>
          <w:lang w:eastAsia="zh-CN"/>
        </w:rPr>
        <w:t>）空谷在呼唤，呼唤游人来探寻其中的真相，空谷可以是悬崖，有栈道，亦可以有空旷，有宁静，</w:t>
      </w:r>
      <w:r>
        <w:rPr>
          <w:rFonts w:hint="eastAsia"/>
          <w:b w:val="0"/>
          <w:bCs w:val="0"/>
          <w:color w:val="FF0000"/>
          <w:szCs w:val="21"/>
          <w:lang w:eastAsia="zh-CN"/>
        </w:rPr>
        <w:t>请不要被固有的认知破坏了享受这一事物的曼妙，不要被它们左右了我们真真切切的认识与评价。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color w:val="FF0000"/>
          <w:szCs w:val="21"/>
          <w:lang w:eastAsia="zh-CN"/>
        </w:rPr>
      </w:pPr>
      <w:r>
        <w:rPr>
          <w:rFonts w:hint="eastAsia"/>
          <w:b w:val="0"/>
          <w:bCs w:val="0"/>
          <w:color w:val="FF0000"/>
          <w:szCs w:val="21"/>
          <w:lang w:val="en-US" w:eastAsia="zh-CN"/>
        </w:rPr>
        <w:t>二、</w:t>
      </w:r>
      <w:r>
        <w:rPr>
          <w:rFonts w:hint="eastAsia"/>
          <w:b w:val="0"/>
          <w:bCs w:val="0"/>
          <w:color w:val="FF0000"/>
          <w:szCs w:val="21"/>
          <w:lang w:eastAsia="zh-CN"/>
        </w:rPr>
        <w:t>文章各段分论点句连贯就形成了下面这篇“微型议论文”。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szCs w:val="21"/>
          <w:lang w:eastAsia="zh-CN"/>
        </w:rPr>
      </w:pP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rFonts w:hint="eastAsia"/>
          <w:b w:val="0"/>
          <w:bCs w:val="0"/>
          <w:szCs w:val="21"/>
          <w:lang w:val="en-US" w:eastAsia="zh-CN"/>
        </w:rPr>
        <w:t>1</w:t>
      </w:r>
      <w:r>
        <w:rPr>
          <w:rFonts w:hint="eastAsia"/>
          <w:b w:val="0"/>
          <w:bCs w:val="0"/>
          <w:szCs w:val="21"/>
          <w:lang w:eastAsia="zh-CN"/>
        </w:rPr>
        <w:t>）一提到空谷，有些人便想起了悬崖峭壁，而另一些人却想到了栈道桥梁，但空谷明显就是一个客观存在的事物，为什么会派生出这么多不同的认识？原因便在于人们对空谷是什么这一问题答案的渴求，总是希望可以尽早认清一样的事物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szCs w:val="21"/>
          <w:lang w:eastAsia="zh-CN"/>
        </w:rPr>
      </w:pP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rFonts w:hint="eastAsia"/>
          <w:b w:val="0"/>
          <w:bCs w:val="0"/>
          <w:szCs w:val="21"/>
          <w:lang w:val="en-US" w:eastAsia="zh-CN"/>
        </w:rPr>
        <w:t>2</w:t>
      </w:r>
      <w:r>
        <w:rPr>
          <w:rFonts w:hint="eastAsia"/>
          <w:b w:val="0"/>
          <w:bCs w:val="0"/>
          <w:szCs w:val="21"/>
          <w:lang w:eastAsia="zh-CN"/>
        </w:rPr>
        <w:t>）然而事实真如那被确认的身份一样是悬崖峭壁，亦或是栈道桥梁吗？我看未必。因此，我们固然可以想象，但不能让这种想象决定了我们所有的认识。反观当下社会，这样“未见其人，先知其面”的现象并不少见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szCs w:val="21"/>
          <w:lang w:eastAsia="zh-CN"/>
        </w:rPr>
      </w:pP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rFonts w:hint="eastAsia"/>
          <w:b w:val="0"/>
          <w:bCs w:val="0"/>
          <w:szCs w:val="21"/>
          <w:lang w:val="en-US" w:eastAsia="zh-CN"/>
        </w:rPr>
        <w:t>3</w:t>
      </w:r>
      <w:r>
        <w:rPr>
          <w:rFonts w:hint="eastAsia"/>
          <w:b w:val="0"/>
          <w:bCs w:val="0"/>
          <w:szCs w:val="21"/>
          <w:lang w:eastAsia="zh-CN"/>
        </w:rPr>
        <w:t>）为了摆脱这些妨碍我们真正认识一样事物的固有思维，首先我们要有不受其限制的潜意识。再次，亲身经历一样事物再盖棺定论是认识一样事物必经的一个重要环节。（所以）请不要被固有的认知破坏了享受这一事物的曼妙，不要被它们左右了我们真真切切的认识与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小结：这就是考场作文在构思阶段要追求的效果，构思阶段以关键词切入，考虑一个问题：当我们扩词成句之后，将各段句子单独抽出相连，是否可以成为一篇完整的小论文。如果可以，就在结构设计上成功了。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三、再次缩减，单独抽出“问题”和“回答”：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（1）为什么派生出这么多不同的认识？——因为希望可以尽早认清一样的事物。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（2）然而真如那被确认的身份一样吗？——并不。因此，不能让想象决定了我们的认识。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（3）为了摆脱固有思维，</w:t>
      </w:r>
      <w:r>
        <w:rPr>
          <w:rFonts w:hint="eastAsia"/>
          <w:b w:val="0"/>
          <w:bCs w:val="0"/>
          <w:color w:val="FF0000"/>
          <w:lang w:val="en-US" w:eastAsia="zh-CN"/>
        </w:rPr>
        <w:t>首先</w:t>
      </w:r>
      <w:r>
        <w:rPr>
          <w:rFonts w:hint="eastAsia"/>
          <w:b w:val="0"/>
          <w:bCs w:val="0"/>
          <w:lang w:val="en-US" w:eastAsia="zh-CN"/>
        </w:rPr>
        <w:t>要不受其限制的潜意识。</w:t>
      </w:r>
      <w:r>
        <w:rPr>
          <w:rFonts w:hint="eastAsia"/>
          <w:b w:val="0"/>
          <w:bCs w:val="0"/>
          <w:color w:val="FF0000"/>
          <w:lang w:val="en-US" w:eastAsia="zh-CN"/>
        </w:rPr>
        <w:t>再次</w:t>
      </w:r>
      <w:r>
        <w:rPr>
          <w:rFonts w:hint="eastAsia"/>
          <w:b w:val="0"/>
          <w:bCs w:val="0"/>
          <w:lang w:val="en-US" w:eastAsia="zh-CN"/>
        </w:rPr>
        <w:t>，亲身经历。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（4）所以，</w:t>
      </w:r>
      <w:r>
        <w:rPr>
          <w:rFonts w:hint="eastAsia"/>
          <w:b w:val="0"/>
          <w:bCs w:val="0"/>
          <w:lang w:val="en-US" w:eastAsia="zh-CN"/>
        </w:rPr>
        <w:t>请不要被固有的认知破坏了享受，左右了认识与评价。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分析：注意每一个“回答”所产生的关键词或短语：</w:t>
      </w:r>
      <w:r>
        <w:rPr>
          <w:rFonts w:hint="eastAsia"/>
          <w:b w:val="0"/>
          <w:bCs w:val="0"/>
          <w:color w:val="FF0000"/>
          <w:lang w:val="en-US" w:eastAsia="zh-CN"/>
        </w:rPr>
        <w:t>认清事物—不让想象支配—摆脱固有思维—不受限制—亲身经历—不被固有认知左右。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启示：这是一个富有思辨色彩的严密问答，在不断追问中将核心概念一步步逼向深层，在不断回答中生成新的中心词，每一次回答的中心词都牵引着文章走向问题更加本质的层面。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【范文参考】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0" w:firstLineChars="2000"/>
        <w:jc w:val="left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t>在心田植梦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t xml:space="preserve">      </w:t>
      </w:r>
      <w:r>
        <w:rPr>
          <w:rFonts w:hint="default"/>
          <w:b w:val="0"/>
          <w:bCs w:val="0"/>
          <w:color w:val="FF0000"/>
          <w:lang w:val="en-US" w:eastAsia="zh-CN"/>
        </w:rPr>
        <w:t>每个人心里都有一亩田</w:t>
      </w:r>
      <w:r>
        <w:rPr>
          <w:rFonts w:hint="default"/>
          <w:b w:val="0"/>
          <w:bCs w:val="0"/>
          <w:color w:val="auto"/>
          <w:lang w:val="en-US" w:eastAsia="zh-CN"/>
        </w:rPr>
        <w:t>，面对阳光，我在心田种下属于梦想的种子，顺时而育，期待它开出花儿来……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default"/>
          <w:b w:val="0"/>
          <w:bCs w:val="0"/>
          <w:color w:val="FF0000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t xml:space="preserve">       三毛说：“每个人至少有一个梦想，有一个理由去坚强，心若没有栖息的地方，到哪里都是在流浪。”</w:t>
      </w:r>
      <w:r>
        <w:rPr>
          <w:rFonts w:hint="default"/>
          <w:b w:val="0"/>
          <w:bCs w:val="0"/>
          <w:color w:val="FF0000"/>
          <w:lang w:val="en-US" w:eastAsia="zh-CN"/>
        </w:rPr>
        <w:t>你种下梦想，也就有了牵挂，有了停靠的地方，人生的脚步便也踏实些。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t xml:space="preserve">      </w:t>
      </w:r>
      <w:r>
        <w:rPr>
          <w:rFonts w:hint="default"/>
          <w:b w:val="0"/>
          <w:bCs w:val="0"/>
          <w:color w:val="FF0000"/>
          <w:lang w:val="en-US" w:eastAsia="zh-CN"/>
        </w:rPr>
        <w:t xml:space="preserve"> 然而，在如今物欲横流的社会上，充斥着灯红酒绿、烽火桃花，这让人失去了梦想的能力。</w:t>
      </w:r>
      <w:r>
        <w:rPr>
          <w:rFonts w:hint="default"/>
          <w:b w:val="0"/>
          <w:bCs w:val="0"/>
          <w:color w:val="auto"/>
          <w:lang w:val="en-US" w:eastAsia="zh-CN"/>
        </w:rPr>
        <w:t>年少时的热血凝固在肆虐的社会风霜里，青春的锋芒消磨在频繁的人生起落中，人们早已不知何为梦想，曾经播下的那颗种子也风化成烟，随风散尽！尼采说：“每一个不曾起舞的日子都是对生命的辜负。</w:t>
      </w:r>
      <w:r>
        <w:rPr>
          <w:rFonts w:hint="default"/>
          <w:b w:val="0"/>
          <w:bCs w:val="0"/>
          <w:color w:val="FF0000"/>
          <w:lang w:val="en-US" w:eastAsia="zh-CN"/>
        </w:rPr>
        <w:t>”我们应当做执着的植梦者，在梦想之种旁起舞，用一生期待它开花，至少，不负这一生。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t xml:space="preserve">      </w:t>
      </w:r>
      <w:r>
        <w:rPr>
          <w:rFonts w:hint="default"/>
          <w:b w:val="0"/>
          <w:bCs w:val="0"/>
          <w:color w:val="FF0000"/>
          <w:lang w:val="en-US" w:eastAsia="zh-CN"/>
        </w:rPr>
        <w:t xml:space="preserve"> 所以，我</w:t>
      </w:r>
      <w:r>
        <w:rPr>
          <w:rFonts w:hint="default"/>
          <w:b w:val="0"/>
          <w:bCs w:val="0"/>
          <w:color w:val="auto"/>
          <w:lang w:val="en-US" w:eastAsia="zh-CN"/>
        </w:rPr>
        <w:t>很喜欢刘禹锡的“疏种碧松通月朗，多栽红药待春还。”他种下的不仅是青松和芍药，更是梦想中的闲逸生活，纵然案牍堆积满地，心里却从不枯寂。待月朗风清，春回大地，碧松红药相映成趣，岂不妙哉？梦想，只是过自己喜欢的生活，隐居山林如何，与世俗格格不入又如何，随他人说去，我自有我的一番风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t xml:space="preserve">      </w:t>
      </w:r>
      <w:r>
        <w:rPr>
          <w:rFonts w:hint="default"/>
          <w:b w:val="0"/>
          <w:bCs w:val="0"/>
          <w:color w:val="FF0000"/>
          <w:lang w:val="en-US" w:eastAsia="zh-CN"/>
        </w:rPr>
        <w:t xml:space="preserve"> 不过，光是种下梦想可远远不够，以逸待劳永远无缘得见梦想盛开的景象</w:t>
      </w:r>
      <w:r>
        <w:rPr>
          <w:rFonts w:hint="default"/>
          <w:b w:val="0"/>
          <w:bCs w:val="0"/>
          <w:color w:val="auto"/>
          <w:lang w:val="en-US" w:eastAsia="zh-CN"/>
        </w:rPr>
        <w:t>。据说在高山之巅，有一种普雅花，千年才开一回，但那一次的盛开便是天地间罕见的美丽。无法想象一千年顾影自怜的时光有多落寞，而只为那一刻的绽放，浴雪重生又何妨？心有所愿，便再也无惧风霜，这是来自心田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t xml:space="preserve">       《茅屋为秋风所破歌》中说道：“安得广厦千万间，大庇天下寒士俱欢颜。”诗人在自家破败的茅屋下受冻，心里却始终惦记着天下寒士。</w:t>
      </w:r>
      <w:r>
        <w:rPr>
          <w:rFonts w:hint="default"/>
          <w:b w:val="0"/>
          <w:bCs w:val="0"/>
          <w:color w:val="FF0000"/>
          <w:lang w:val="en-US" w:eastAsia="zh-CN"/>
        </w:rPr>
        <w:t>理固宜然，我们播种不仅是为了完成自己的梦想，也要给更多的人带来希望。</w:t>
      </w:r>
      <w:r>
        <w:rPr>
          <w:rFonts w:hint="default"/>
          <w:b w:val="0"/>
          <w:bCs w:val="0"/>
          <w:color w:val="auto"/>
          <w:lang w:val="en-US" w:eastAsia="zh-CN"/>
        </w:rPr>
        <w:t>“溶溶晴港漾春晖，芦笋生时柳絮飞。”白马湖畔，春晖中学的老师们种下自己的梦想，用“爱的教育”培养学生，期待他们有一天成为社会的有用之才。春风拂面，桃李芬芳，梦想之种代代传承，希望永不枯竭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t xml:space="preserve">       三月的青石板街蛩音不响，我信步庭中，用心去播种，想象来年春天，春风撩人之时，它也破土而出，是桃是李皆不重要，至少，是生命的证据。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default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color w:val="FF0000"/>
          <w:highlight w:val="yellow"/>
          <w:lang w:val="en-US" w:eastAsia="zh-CN"/>
        </w:rPr>
      </w:pPr>
      <w:r>
        <w:rPr>
          <w:rFonts w:hint="eastAsia"/>
          <w:b w:val="0"/>
          <w:bCs w:val="0"/>
          <w:color w:val="FF0000"/>
          <w:highlight w:val="yellow"/>
          <w:lang w:val="en-US" w:eastAsia="zh-CN"/>
        </w:rPr>
        <w:t>【逻辑链条】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en-US" w:eastAsia="zh-CN" w:bidi="ar-SA"/>
        </w:rPr>
        <w:t>（1）</w:t>
      </w:r>
      <w:r>
        <w:rPr>
          <w:rFonts w:hint="eastAsia"/>
          <w:b w:val="0"/>
          <w:bCs w:val="0"/>
          <w:color w:val="auto"/>
          <w:lang w:val="en-US" w:eastAsia="zh-CN"/>
        </w:rPr>
        <w:t>每个人心里都有一亩田，你种下梦想，也就有了牵挂，有了停靠的地方，人生的脚步便也踏实些。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en-US" w:eastAsia="zh-CN" w:bidi="ar-SA"/>
        </w:rPr>
        <w:t>（2）</w:t>
      </w:r>
      <w:r>
        <w:rPr>
          <w:rFonts w:hint="default"/>
          <w:b w:val="0"/>
          <w:bCs w:val="0"/>
          <w:color w:val="FF0000"/>
          <w:lang w:val="en-US" w:eastAsia="zh-CN"/>
        </w:rPr>
        <w:t>然而</w:t>
      </w:r>
      <w:r>
        <w:rPr>
          <w:rFonts w:hint="default"/>
          <w:b w:val="0"/>
          <w:bCs w:val="0"/>
          <w:color w:val="auto"/>
          <w:lang w:val="en-US" w:eastAsia="zh-CN"/>
        </w:rPr>
        <w:t>，在如今物欲横流的社会上，充斥着灯红酒绿、烽火桃花，这让人失去了梦想的能力。</w:t>
      </w:r>
      <w:r>
        <w:rPr>
          <w:rFonts w:hint="eastAsia"/>
          <w:b w:val="0"/>
          <w:bCs w:val="0"/>
          <w:color w:val="auto"/>
          <w:lang w:val="en-US" w:eastAsia="zh-CN"/>
        </w:rPr>
        <w:t>正因为如此，</w:t>
      </w:r>
      <w:r>
        <w:rPr>
          <w:rFonts w:hint="default"/>
          <w:b w:val="0"/>
          <w:bCs w:val="0"/>
          <w:color w:val="auto"/>
          <w:lang w:val="en-US" w:eastAsia="zh-CN"/>
        </w:rPr>
        <w:t>我们应当做执着的植梦者，在梦想之种旁起舞，用一生期待它开花，至少，不负这一生。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en-US" w:eastAsia="zh-CN" w:bidi="ar-SA"/>
        </w:rPr>
        <w:t>（3）</w:t>
      </w:r>
      <w:r>
        <w:rPr>
          <w:rFonts w:hint="default"/>
          <w:b w:val="0"/>
          <w:bCs w:val="0"/>
          <w:color w:val="FF0000"/>
          <w:lang w:val="en-US" w:eastAsia="zh-CN"/>
        </w:rPr>
        <w:t>所以</w:t>
      </w:r>
      <w:r>
        <w:rPr>
          <w:rFonts w:hint="eastAsia"/>
          <w:b w:val="0"/>
          <w:bCs w:val="0"/>
          <w:color w:val="FF0000"/>
          <w:lang w:val="en-US" w:eastAsia="zh-CN"/>
        </w:rPr>
        <w:t>，</w:t>
      </w:r>
      <w:r>
        <w:rPr>
          <w:rFonts w:hint="eastAsia"/>
          <w:b w:val="0"/>
          <w:bCs w:val="0"/>
          <w:color w:val="auto"/>
          <w:lang w:val="en-US" w:eastAsia="zh-CN"/>
        </w:rPr>
        <w:t>我更喜欢刘禹锡。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en-US" w:eastAsia="zh-CN" w:bidi="ar-SA"/>
        </w:rPr>
        <w:t>（4）</w:t>
      </w:r>
      <w:r>
        <w:rPr>
          <w:rFonts w:hint="default"/>
          <w:b w:val="0"/>
          <w:bCs w:val="0"/>
          <w:color w:val="FF0000"/>
          <w:lang w:val="en-US" w:eastAsia="zh-CN"/>
        </w:rPr>
        <w:t>不过，</w:t>
      </w:r>
      <w:r>
        <w:rPr>
          <w:rFonts w:hint="default"/>
          <w:b w:val="0"/>
          <w:bCs w:val="0"/>
          <w:color w:val="auto"/>
          <w:lang w:val="en-US" w:eastAsia="zh-CN"/>
        </w:rPr>
        <w:t>光是种下梦想可远远不够，以逸待劳永远无缘得见梦想盛开的景象。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en-US" w:eastAsia="zh-CN" w:bidi="ar-SA"/>
        </w:rPr>
        <w:t>（5）</w:t>
      </w:r>
      <w:r>
        <w:rPr>
          <w:rFonts w:hint="default"/>
          <w:b w:val="0"/>
          <w:bCs w:val="0"/>
          <w:color w:val="FF0000"/>
          <w:lang w:val="en-US" w:eastAsia="zh-CN"/>
        </w:rPr>
        <w:t>理固宜然，</w:t>
      </w:r>
      <w:r>
        <w:rPr>
          <w:rFonts w:hint="default"/>
          <w:b w:val="0"/>
          <w:bCs w:val="0"/>
          <w:color w:val="auto"/>
          <w:lang w:val="en-US" w:eastAsia="zh-CN"/>
        </w:rPr>
        <w:t>我们播种不仅是为了完成自己的梦想，也要给更多的人带来希望。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color w:val="FF0000"/>
          <w:highlight w:val="yellow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                    </w:t>
      </w:r>
      <w:r>
        <w:rPr>
          <w:rFonts w:hint="eastAsia"/>
          <w:b w:val="0"/>
          <w:bCs w:val="0"/>
          <w:color w:val="FF0000"/>
          <w:highlight w:val="yellow"/>
          <w:lang w:val="en-US" w:eastAsia="zh-CN"/>
        </w:rPr>
        <w:t xml:space="preserve">  【议论文结构的逻辑思维】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（一）论点与论据之间的逻辑的关系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FF0000"/>
          <w:lang w:val="en-US" w:eastAsia="zh-CN"/>
        </w:rPr>
        <w:t>论点与论据的关系是议论文写作中最为重要的关系</w:t>
      </w:r>
      <w:r>
        <w:rPr>
          <w:rFonts w:hint="default"/>
          <w:b w:val="0"/>
          <w:bCs w:val="0"/>
          <w:color w:val="auto"/>
          <w:lang w:val="en-US" w:eastAsia="zh-CN"/>
        </w:rPr>
        <w:t>。论据是用来证明论点的，论据必须真实、确凿，足以证明论点；论据必须典型、充分、全面；论点与论据之间必须有逻辑关系，即有必然的、内在的、合理的联系。如果论据不充分、不全面，论据证明不了论点，那么论点也就成了无源之水、无本之木。不仅材料如此，对材料的分析也应该如此。否则，论点就不能得到充分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FF0000"/>
          <w:highlight w:val="yellow"/>
          <w:lang w:val="en-US" w:eastAsia="zh-CN"/>
        </w:rPr>
        <w:t xml:space="preserve">【作文片段】   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         《我眼中的“中国味”》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t>那么，如何寻找“中国味”呢？有人认为“中国味”</w:t>
      </w:r>
      <w:r>
        <w:rPr>
          <w:rFonts w:hint="default"/>
          <w:b w:val="0"/>
          <w:bCs w:val="0"/>
          <w:color w:val="FF0000"/>
          <w:lang w:val="en-US" w:eastAsia="zh-CN"/>
        </w:rPr>
        <w:t>要从过年吃饺子、清明扫墓、端午节吃粽子等文化习俗里寻找</w:t>
      </w:r>
      <w:r>
        <w:rPr>
          <w:rFonts w:hint="default"/>
          <w:b w:val="0"/>
          <w:bCs w:val="0"/>
          <w:color w:val="auto"/>
          <w:lang w:val="en-US" w:eastAsia="zh-CN"/>
        </w:rPr>
        <w:t>。这些看法固然没错,但都太片面了。从辛丰年老先生的原话中,我们可以得到启示：寻找“中国味”,需要把中华文化的优点和异域文化的优点结合起来，这才是寻找“中国味”的最佳方式。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t>我在很多电影中都能够寻找到“中国味”。不久前上映的中国</w:t>
      </w:r>
      <w:r>
        <w:rPr>
          <w:rFonts w:hint="default"/>
          <w:b w:val="0"/>
          <w:bCs w:val="0"/>
          <w:color w:val="FF0000"/>
          <w:lang w:val="en-US" w:eastAsia="zh-CN"/>
        </w:rPr>
        <w:t>电影《流浪地球》</w:t>
      </w:r>
      <w:r>
        <w:rPr>
          <w:rFonts w:hint="default"/>
          <w:b w:val="0"/>
          <w:bCs w:val="0"/>
          <w:color w:val="auto"/>
          <w:lang w:val="en-US" w:eastAsia="zh-CN"/>
        </w:rPr>
        <w:t>,除了酷炫的电影特效,最令我印象深刻的是影片中传达的中国人对家园不离不弃的情感。这部影片让我明白,科幻电影不是好莱坞专属,中国电影人一样可以拍出独具特色的科幻片,这种特色正是“中国味”的体现。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t>我们</w:t>
      </w:r>
      <w:r>
        <w:rPr>
          <w:rFonts w:hint="default"/>
          <w:b w:val="0"/>
          <w:bCs w:val="0"/>
          <w:color w:val="FF0000"/>
          <w:lang w:val="en-US" w:eastAsia="zh-CN"/>
        </w:rPr>
        <w:t>不仅可以在中国人自己拍的电影中寻到“中国味”,还能在越来越多的外国电影中寻到“中国味”,</w:t>
      </w:r>
      <w:r>
        <w:rPr>
          <w:rFonts w:hint="default"/>
          <w:b w:val="0"/>
          <w:bCs w:val="0"/>
          <w:color w:val="auto"/>
          <w:lang w:val="en-US" w:eastAsia="zh-CN"/>
        </w:rPr>
        <w:t>例如获得第 91 届奥斯卡最佳动画短片奖的</w:t>
      </w:r>
      <w:r>
        <w:rPr>
          <w:rFonts w:hint="default"/>
          <w:b w:val="0"/>
          <w:bCs w:val="0"/>
          <w:color w:val="FF0000"/>
          <w:lang w:val="en-US" w:eastAsia="zh-CN"/>
        </w:rPr>
        <w:t>动画片《包宝宝》</w:t>
      </w:r>
      <w:r>
        <w:rPr>
          <w:rFonts w:hint="default"/>
          <w:b w:val="0"/>
          <w:bCs w:val="0"/>
          <w:color w:val="auto"/>
          <w:lang w:val="en-US" w:eastAsia="zh-CN"/>
        </w:rPr>
        <w:t>。该影片虽然是由外国电影公司制作的,但讲述的是关于中国亲子关系的故事,用的是中国题材,其中传递出的浓厚亲情,西方观众一样可以感同身受。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t>中国元素与西方元素的融合,将会给我们的生活带来无限可能,给中国和世界带来更精彩的碰撞。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【分析】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（1）中心论点就是“什么是真正的中国味”。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（2）开始从“面”上笼统地论述“中国味”要从过年吃饺子、清明扫墓、端午节吃粽子等文化习俗里寻找，然后从“点”上例举《流浪地球》的“中国味”元素。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（3）接着又从“面”上综述“还能在越来越多的外国电影中寻到‘中国味’”。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（4）然后又从“点”上例举《包宝宝》的“中国味”元素。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作者采用“点面结合”的方法，写出了“中国味”存在的普遍性和广泛性，逻辑思维非常严密。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（二）中心论点和分论点之间的逻辑关系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议论文确定好中心论点固然重要，但设置好分论点进行深入论证更加重要。</w:t>
      </w:r>
      <w:r>
        <w:rPr>
          <w:rFonts w:hint="eastAsia"/>
          <w:b w:val="0"/>
          <w:bCs w:val="0"/>
          <w:color w:val="FF0000"/>
          <w:lang w:val="en-US" w:eastAsia="zh-CN"/>
        </w:rPr>
        <w:t>这是因为分论点是对中心论点的展开与证明，是中心论点的具体化</w:t>
      </w:r>
      <w:r>
        <w:rPr>
          <w:rFonts w:hint="eastAsia"/>
          <w:b w:val="0"/>
          <w:bCs w:val="0"/>
          <w:lang w:val="en-US" w:eastAsia="zh-CN"/>
        </w:rPr>
        <w:t>。一篇文章如果不设置分论点，或者分论点设置得不好，中心论点就得不到证明或论证无力。总论点和分论点之间要有合理的联系。总论点可以分解为几个分论点，它统率着分论点。换句话说，分论点支撑总论点。总论点和几个分论点之间必须要有逻辑联系，我们要学会从不同角度、不同层面去设置分论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【示例】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中心论点：</w:t>
      </w:r>
      <w:r>
        <w:rPr>
          <w:rFonts w:hint="default"/>
          <w:b w:val="0"/>
          <w:bCs w:val="0"/>
          <w:lang w:val="en-US" w:eastAsia="zh-CN"/>
        </w:rPr>
        <w:t>干在实处、走在前列、勇立潮头”的浙江精神。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分论点1：</w:t>
      </w:r>
      <w:r>
        <w:rPr>
          <w:rFonts w:hint="default"/>
          <w:b w:val="0"/>
          <w:bCs w:val="0"/>
          <w:lang w:val="en-US" w:eastAsia="zh-CN"/>
        </w:rPr>
        <w:t>浙江精神，“干在实处”是根本……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分论点2：</w:t>
      </w:r>
      <w:r>
        <w:rPr>
          <w:rFonts w:hint="default"/>
          <w:b w:val="0"/>
          <w:bCs w:val="0"/>
          <w:lang w:val="en-US" w:eastAsia="zh-CN"/>
        </w:rPr>
        <w:t>浙江精神，“走在前列”是方向……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分论点3：</w:t>
      </w:r>
      <w:r>
        <w:rPr>
          <w:rFonts w:hint="default"/>
          <w:b w:val="0"/>
          <w:bCs w:val="0"/>
          <w:lang w:val="en-US" w:eastAsia="zh-CN"/>
        </w:rPr>
        <w:t>浙江精神，“勇立潮头”是风采……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【分析】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开篇确立总论点“深刻感悟到了‘干在实处、走在前列、勇立潮头’的浙江精神”。然后，在下面三个主体段落中，以三个分论点的形式分别阐述“‘干在实处’是根本”“‘走在前列’是方向”“‘勇立潮头’是风采”。这三个分论点正是在总论点的基础之上对总论点进行了有机分解，从三个侧面论证了总论点，使总论点显得无懈可击，体现出严谨的逻辑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09" w:leftChars="0" w:firstLine="420" w:firstLineChars="0"/>
        <w:jc w:val="left"/>
        <w:textAlignment w:val="auto"/>
        <w:rPr>
          <w:rFonts w:hint="default"/>
          <w:b w:val="0"/>
          <w:bCs w:val="0"/>
          <w:color w:val="FF0000"/>
          <w:lang w:val="en-US" w:eastAsia="zh-CN"/>
        </w:rPr>
      </w:pPr>
      <w:r>
        <w:rPr>
          <w:rFonts w:hint="eastAsia" w:asciiTheme="minorHAnsi" w:hAnsiTheme="minorHAnsi" w:eastAsiaTheme="minorEastAsia" w:cstheme="minorBidi"/>
          <w:b w:val="0"/>
          <w:bCs w:val="0"/>
          <w:color w:val="FF0000"/>
          <w:kern w:val="2"/>
          <w:sz w:val="21"/>
          <w:szCs w:val="22"/>
          <w:lang w:val="en-US" w:eastAsia="zh-CN" w:bidi="ar-SA"/>
        </w:rPr>
        <w:t>（三）</w:t>
      </w:r>
      <w:r>
        <w:rPr>
          <w:rFonts w:hint="eastAsia"/>
          <w:b w:val="0"/>
          <w:bCs w:val="0"/>
          <w:color w:val="FF0000"/>
          <w:lang w:val="en-US" w:eastAsia="zh-CN"/>
        </w:rPr>
        <w:t>分论点之间的逻辑关系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color w:val="FF000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分论点从总论点切分而出，但分论点之间并非油水分离，而是有着非常紧密的逻辑联系。各分论点之间要有合理的联系，无论是采用并列式结构还是层进式结构，</w:t>
      </w:r>
      <w:r>
        <w:rPr>
          <w:rFonts w:hint="default"/>
          <w:b w:val="0"/>
          <w:bCs w:val="0"/>
          <w:color w:val="FF0000"/>
          <w:lang w:val="en-US" w:eastAsia="zh-CN"/>
        </w:rPr>
        <w:t>各分论点之间都必须有合理的联系，不能是同一关系，也不能相互交叉、相互包含，更不能相互矛盾，要有一定的统一性。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color w:val="FF0000"/>
          <w:highlight w:val="yellow"/>
          <w:lang w:val="en-US" w:eastAsia="zh-CN"/>
        </w:rPr>
      </w:pPr>
      <w:r>
        <w:rPr>
          <w:rFonts w:hint="eastAsia"/>
          <w:b w:val="0"/>
          <w:bCs w:val="0"/>
          <w:color w:val="FF0000"/>
          <w:highlight w:val="yellow"/>
          <w:lang w:val="en-US" w:eastAsia="zh-CN"/>
        </w:rPr>
        <w:t xml:space="preserve">【优秀片段】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        </w:t>
      </w:r>
      <w:r>
        <w:rPr>
          <w:rStyle w:val="8"/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auto"/>
          <w:spacing w:val="24"/>
          <w:sz w:val="28"/>
          <w:szCs w:val="28"/>
          <w:shd w:val="clear" w:color="auto" w:fill="FFFFFF"/>
        </w:rPr>
        <w:t>《生而为人，勤字当先》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color w:val="FF0000"/>
          <w:highlight w:val="yellow"/>
          <w:lang w:val="en-US" w:eastAsia="zh-CN"/>
        </w:rPr>
        <w:t>（1）</w:t>
      </w:r>
      <w:r>
        <w:rPr>
          <w:rFonts w:hint="default"/>
          <w:b w:val="0"/>
          <w:bCs w:val="0"/>
          <w:color w:val="FF0000"/>
          <w:highlight w:val="yellow"/>
          <w:lang w:val="en-US" w:eastAsia="zh-CN"/>
        </w:rPr>
        <w:t>勤劳可以磨炼意志。</w:t>
      </w:r>
      <w:r>
        <w:rPr>
          <w:rFonts w:hint="default"/>
          <w:b w:val="0"/>
          <w:bCs w:val="0"/>
          <w:lang w:val="en-US" w:eastAsia="zh-CN"/>
        </w:rPr>
        <w:t>孟子曰：“故天将降大任于是人也，必先苦其心志，劳其筋骨，饿其体肤，空乏其身，行拂乱其所为，所以动心忍性，曾益其所不能。”在辛勤劳动的过程中，我们难免遇到或多或少的困难，但这种辛苦让人充实，也磨炼了我们的意志。当你克服巨大的困难时，你的内心会变得更加强大。这些正是劳动带给我们的益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color w:val="FF0000"/>
          <w:highlight w:val="yellow"/>
          <w:lang w:val="en-US" w:eastAsia="zh-CN"/>
        </w:rPr>
        <w:t>（2）</w:t>
      </w:r>
      <w:r>
        <w:rPr>
          <w:rFonts w:hint="default"/>
          <w:b w:val="0"/>
          <w:bCs w:val="0"/>
          <w:color w:val="FF0000"/>
          <w:highlight w:val="yellow"/>
          <w:lang w:val="en-US" w:eastAsia="zh-CN"/>
        </w:rPr>
        <w:t>勤劳可以不断提升自我的能力</w:t>
      </w:r>
      <w:r>
        <w:rPr>
          <w:rFonts w:hint="default"/>
          <w:b w:val="0"/>
          <w:bCs w:val="0"/>
          <w:lang w:val="en-US" w:eastAsia="zh-CN"/>
        </w:rPr>
        <w:t>。生而为人，勤字当先，只有手脚勤快起来，脑子转动起来，做事才会有效率。当手头的事情完成之后，勤劳的人会迅速地寻找下一个目标。由此就形成了良性循环，而我们的能力自然会在这个良性循环中不断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color w:val="FF0000"/>
          <w:highlight w:val="yellow"/>
          <w:lang w:val="en-US" w:eastAsia="zh-CN"/>
        </w:rPr>
        <w:t>（3）</w:t>
      </w:r>
      <w:r>
        <w:rPr>
          <w:rFonts w:hint="default"/>
          <w:b w:val="0"/>
          <w:bCs w:val="0"/>
          <w:color w:val="FF0000"/>
          <w:highlight w:val="yellow"/>
          <w:lang w:val="en-US" w:eastAsia="zh-CN"/>
        </w:rPr>
        <w:t>勤劳是成功的关键。</w:t>
      </w:r>
      <w:r>
        <w:rPr>
          <w:rFonts w:hint="default"/>
          <w:b w:val="0"/>
          <w:bCs w:val="0"/>
          <w:lang w:val="en-US" w:eastAsia="zh-CN"/>
        </w:rPr>
        <w:t>正所谓：“台上三分钟，台下十年功。”成功绝非是偶然的，最重要的是辛勤的劳动。演员孙俪是《甄嬛传》和《芈月传》两部大型古装历史剧的女主角。在拍摄《芈月传》时，《甄嬛传》已经广受好评，她因此感到压力巨大。在《芈月传》开拍前专门找台词老师给自己上训练课，还到复旦大学请历史系的教授讲解先秦历史。孙俪的每一部作品都在述说着勤劳与成功的紧密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【分析】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三个分论点间呈现出思维层次的递进关系——从“勤劳可以磨炼意志”到“勤劳可以不断提升自我的能力”再到“勤劳是成功的关键”，论述层层深入，环环相扣，多角度、多层次地证明了“生而为人，勤字当先”的中心论点，条分缕析，逻辑思维严密，具有雄辩的说服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（四）材料与材料之间的逻辑关系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议论文所用的材料不是随意堆积，而需要精心组合，材料和材料之间要有合理的联系。</w:t>
      </w:r>
      <w:r>
        <w:rPr>
          <w:rFonts w:hint="eastAsia"/>
          <w:b w:val="0"/>
          <w:bCs w:val="0"/>
          <w:lang w:val="en-US" w:eastAsia="zh-CN"/>
        </w:rPr>
        <w:t>各论据之间必须要有合理的逻辑联系，包括材料使用的顺序、对材料的分析、材料和材料间的过渡，其因和果之间、其类比的相似点之间、其正和反的对比之间，等等，都必须有合理的联系，不能重复，不能互相矛盾，不能此材料包含彼材料，各材料必须统一在中心论点之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【优秀片段】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《让劳动精神照亮逐梦征程》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着眼当下，有德有识之人在劳动中定义人生。改革开放四十一年,中华民族实现了从站起来到富起来、强起来的飞跃。中国人民能从温饱不足到富裕小康,正是千千万万劳动者以汗水换取的骄人成果。袁隆平手中饱满的杂交水稻,让饥荒与贫困与我们渐行渐远;景海鹏乘坐的载人航天飞船,在浩瀚的宇宙中留下了中国人的身影……他们在劳动中编织人生的辉煌。“天眼之父”南仁东十年扎根大山深处,为国造望远镜;科学家林俊德在生命最后一天仍坚持工作;还有“三十二年驻守,三代人无言付出”的守岛英雄王继才,他们用自己的人生对劳动精神做了最美的诠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放眼未来,新一代青年人在劳动中放飞梦想。港珠澳大桥成为“海上长城”；国产大飞机“三兄弟”蓝天聚首；“神舟九号”与“蛟龙”号实现了“上九天揽月,下五洋捉鳖”……中国建设者们“逢山开路、遇水架桥”的劳动精神使中国人的梦想不再遥远。当代青年就应学习这种劳动精神,在时代大潮中追逐梦想,展现青年风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【分析】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作者紧扣“在劳动中奉献、逐梦”这一主旨，在材料的运用上体现出很强的逻辑思维，先从“点”上列举袁隆平、景海鹏、南仁东、林俊德、王继才等劳动者的风采，突出老一辈打下的坚实基础。再从“面”上概述新一代青年人在劳动中放飞梦想的情景，两种材料按时间顺序排列，不但富有典型性和针对性，更凸显了承继性，具有内在的逻辑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原题再现 明确立意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color w:val="FF0000"/>
          <w:highlight w:val="yellow"/>
          <w:lang w:val="en-US" w:eastAsia="zh-CN"/>
        </w:rPr>
      </w:pPr>
      <w:r>
        <w:rPr>
          <w:rFonts w:hint="eastAsia"/>
          <w:b w:val="0"/>
          <w:bCs w:val="0"/>
          <w:color w:val="FF0000"/>
          <w:highlight w:val="yellow"/>
          <w:lang w:val="en-US" w:eastAsia="zh-CN"/>
        </w:rPr>
        <w:t>【实战演练】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阅读下面的材料，根据要求写作。（60分）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“有意思”指有趣味、有情趣，不单调、不枯燥。“有意义”指有思想、有道理、有价值。生活中我们经常听到关于二者的比较或争论。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妈妈对看动画片的儿子说，别看《熊出没》了，有什么意义？儿子说，有意思呀。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谈到今后的职业，有人说，今后要搞科研，因为“有意义”，有人却说“没意思”。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有人说，“有意思”关注的是过程，“有意义”关注的是结果。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有人说，“有意思”讲究外在的形式，“有意义”更注重实际的内涵。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以上材料对我们颇具启示意义，请结合材料写一篇文章，体现你的感悟与思考。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要求：选准角度，确定立意，明确文体，自拟标题，不要套作，不得抄袭；不得泄露个人信息；不少于800字。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【审题指导】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作文话题：“有意思”与“有意义”关系的讨论。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核心概念：“有意义”“有意思”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概念内涵：有意思——有趣味、有情趣，不单调、不枯燥。（关注过程，讲究外在的形式）。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有意义——有思想、有道理、有价值。（关注结果，注重实际的内涵。）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关系（价值）判断：可以是并列关系，如既要讲求“有意思”，又要追求“有意义”；也可以是递进关系，如要讲求有意思，更要追求有意义（或者相反）……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观点（之一）表述：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“有意思”是过程的有趣味，是形式的不单调；“有意义”是结果的有价值，是内涵的有思想。人生路上将“有意思”与“有意义”结合，则会在前行途中拥有绵绵的动力，在旅途终点收获累累。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34" w:firstLineChars="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color w:val="FF0000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highlight w:val="yellow"/>
          <w:lang w:val="en-US" w:eastAsia="zh-CN"/>
        </w:rPr>
        <w:t>【五种模式显思维逻辑】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模式一：</w:t>
      </w:r>
      <w:r>
        <w:rPr>
          <w:rFonts w:hint="default"/>
          <w:lang w:val="en-US" w:eastAsia="zh-CN"/>
        </w:rPr>
        <w:t>寻人生趣味，逐远大理想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论点：人生离不开“有意思”，也离不开“有意义”，所以在追逐人生价值的同时，我们应寻求人生趣味。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“有意义”和“有意思”在人生路上的体现为追求理想与休养生息。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分论点1：追寻理想，让人生充满意义。（秦玥飞拒绝美国大公司邀请毅然回国为脱贫攻坚贡献力量）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分论点2：休养生息，让生活充满乐趣。（钟南山院士热爱打篮球和跑步。）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分论点3：我们要在追求理想的闲暇休养生息，方能更好前行，找寻价值。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模式二：</w:t>
      </w:r>
      <w:r>
        <w:rPr>
          <w:rFonts w:hint="default"/>
          <w:lang w:val="en-US" w:eastAsia="zh-CN"/>
        </w:rPr>
        <w:t>过程有意思，结果有意义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论点：作为新青年，我们在做事情时应使过程有意思，使结果有意义。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分论点1：过程有意思，结果有意义，实现人生价值，（鲁文贵 樊锦诗 赵小勇）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分论点2：过程有意思，结果有意义，实现国家复兴。（李四光 陈景润）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模式三：</w:t>
      </w:r>
      <w:r>
        <w:rPr>
          <w:rFonts w:hint="default"/>
          <w:lang w:val="en-US" w:eastAsia="zh-CN"/>
        </w:rPr>
        <w:t>“有意思”又“有意义” 最大化实现人生价值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论点：做事的过程和形式要“有意思”，同时又注重结果和内涵的“有意义” ，这样才可以帮助我们最大化实现人生价值。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分论点1：“有意思”又“有意义”，是一种积极向上的人生态度。（鲁迅弃医从文）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分论点2：“有意思”又“有意义”，是一种前行不息的不竭动力。（季羡林专注学问）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分论点3：“有意思”又“有意义”，是一种昂扬进取的奋发踔厉。（叶嘉莹醉心诗词）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模式四：</w:t>
      </w:r>
      <w:r>
        <w:rPr>
          <w:rFonts w:hint="default"/>
          <w:lang w:val="en-US" w:eastAsia="zh-CN"/>
        </w:rPr>
        <w:t>使过程有意思，使结果有意义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论点：使过程有意思，使结果有意义，是一种极高的人生智慧，能让我们做好各类事情，实现人生的价值。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分论点1：观文化传承，过程有意思，结果有意义，让人文之精神薪火相传。（徐霞客 樊锦诗）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分论点2：看科技攻坚，过程有意思，结果有意义，让探索的智慧生生不息。（张衡 南仁东）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分论点3：悟当下生活，过程有意思，结果有意义，与你我的生活息息相关。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模式五：</w:t>
      </w:r>
      <w:r>
        <w:rPr>
          <w:rFonts w:hint="default"/>
          <w:lang w:val="en-US" w:eastAsia="zh-CN"/>
        </w:rPr>
        <w:t>寻“意思”求“意义” 为人生远航助力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论点：“有意思”是过程的有趣味，是形式的不单调；“有意义”是结果的有价值，是内涵的有思想。“有意义”如灯塔，照亮航船的方向；“有意思”如船桨，助力航船前行。二者并非非此即彼的单选题，而是可以并行不悖的有机体。兼得“意思”与“意义”，方可为人生赋能，为未来奠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阐释段：只求意义，不寻意思，人生易流于枯寂；只寻意思，不求意义，生命难免流于虚浮。既寻意思，又求意义，让人生春华秋实，美好而有价值。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分论点1：只寻意思，不求意义，喧嚣过后生命只剩空虚。唯有在“有意思”的事情中寻求“意义”，才能让我们拨开纷繁的云雾，明确前行的方向。（网红阿木年过花甲仍活跃于社交媒体，将心爱的木匠技艺拍成视频发布，斩获粉丝无数。乐在其中的同时也向世人展现了博大精深的中华技艺。绘画天才常玉醉心于自己的艺术天地，即便穷困潦倒时也不改初心，只因认定了追寻美的意义，最终融西方现代绘画与中国传统风格于一体，取得了丰硕的美学成果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分论点2：只求意义，不寻意思，奔波之后人生惟留枯寂。在“有意义”的事情重找寻“意思”，才能让我们克服枯燥与乏味，葆有热情和动力。（颜宁、樊锦诗、钱学森等）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分论点3：要实现“有意义”与“有意思”的统一，需要我们既享受过程又注重结果，既创新形式又增加内涵。（王亚平太空授课；新东方知识直播带货；《中国奇谭》以动画片的形式讲述人生哲理，传播传统文化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揆诸当下，许多人或只沉溺于玩乐，不追寻真正的“意义”；或只知盲目内卷，得不到一点“意思”：凡此种种，都是对生命的辜负。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default"/>
          <w:lang w:val="en-US" w:eastAsia="zh-CN"/>
        </w:rPr>
        <w:t>结尾：兼“有意思”之黑键与“有意义”之白键，在二者的交织中走向人生乐章！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88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总结：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24"/>
          <w:szCs w:val="24"/>
          <w:shd w:val="clear" w:color="auto" w:fill="FFFFFF"/>
        </w:rPr>
        <w:t>常见思维漏洞及对应办法：</w:t>
      </w:r>
    </w:p>
    <w:tbl>
      <w:tblPr>
        <w:tblStyle w:val="6"/>
        <w:tblW w:w="8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41"/>
        <w:gridCol w:w="3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6" w:lineRule="atLeast"/>
              <w:ind w:left="0" w:right="0"/>
              <w:jc w:val="center"/>
            </w:pPr>
            <w:r>
              <w:rPr>
                <w:rFonts w:ascii="楷体_GB2312" w:hAnsi="Microsoft YaHei UI" w:eastAsia="楷体_GB2312" w:cs="楷体_GB2312"/>
                <w:i w:val="0"/>
                <w:iCs w:val="0"/>
                <w:caps w:val="0"/>
                <w:spacing w:val="7"/>
                <w:sz w:val="24"/>
                <w:szCs w:val="24"/>
              </w:rPr>
              <w:t>议论文结构常见思维漏洞</w:t>
            </w:r>
          </w:p>
        </w:tc>
        <w:tc>
          <w:tcPr>
            <w:tcW w:w="23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6" w:lineRule="atLeast"/>
              <w:ind w:left="0" w:right="0"/>
              <w:jc w:val="center"/>
            </w:pP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spacing w:val="7"/>
                <w:sz w:val="24"/>
                <w:szCs w:val="24"/>
              </w:rPr>
              <w:t>解决办法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6" w:lineRule="atLeast"/>
              <w:ind w:left="0" w:right="0"/>
              <w:jc w:val="center"/>
            </w:pP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spacing w:val="7"/>
                <w:sz w:val="24"/>
                <w:szCs w:val="24"/>
              </w:rPr>
              <w:t>有观点未贯一  有二元无关系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6" w:lineRule="atLeast"/>
              <w:ind w:left="0" w:right="0"/>
              <w:jc w:val="center"/>
            </w:pP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spacing w:val="7"/>
                <w:sz w:val="24"/>
                <w:szCs w:val="24"/>
              </w:rPr>
              <w:t>总分莫割离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6" w:lineRule="atLeast"/>
              <w:ind w:left="0" w:right="0"/>
              <w:jc w:val="center"/>
            </w:pP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spacing w:val="7"/>
                <w:sz w:val="24"/>
                <w:szCs w:val="24"/>
              </w:rPr>
              <w:t>有套路无辨析 有角度不合理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6" w:lineRule="atLeast"/>
              <w:ind w:left="0" w:right="0"/>
              <w:jc w:val="center"/>
            </w:pP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spacing w:val="7"/>
                <w:sz w:val="24"/>
                <w:szCs w:val="24"/>
              </w:rPr>
              <w:t>并列分轸域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6" w:lineRule="atLeast"/>
              <w:ind w:left="0" w:right="0"/>
              <w:jc w:val="center"/>
            </w:pP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spacing w:val="7"/>
                <w:sz w:val="24"/>
                <w:szCs w:val="24"/>
              </w:rPr>
              <w:t>有分段无层次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6" w:lineRule="atLeast"/>
              <w:ind w:left="0" w:right="0"/>
              <w:jc w:val="center"/>
            </w:pP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spacing w:val="7"/>
                <w:sz w:val="24"/>
                <w:szCs w:val="24"/>
              </w:rPr>
              <w:t>递进显层次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6" w:lineRule="atLeast"/>
              <w:ind w:left="0" w:right="0"/>
              <w:jc w:val="center"/>
            </w:pP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spacing w:val="7"/>
                <w:sz w:val="24"/>
                <w:szCs w:val="24"/>
              </w:rPr>
              <w:t>有印证无推理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6" w:lineRule="atLeast"/>
              <w:ind w:left="0" w:right="0"/>
              <w:jc w:val="center"/>
            </w:pP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spacing w:val="7"/>
                <w:sz w:val="24"/>
                <w:szCs w:val="24"/>
              </w:rPr>
              <w:t>驳立来推理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</w:p>
    <w:p>
      <w:pPr>
        <w:bidi w:val="0"/>
        <w:ind w:firstLine="340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340" w:firstLineChars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835451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ind w:firstLine="2415" w:firstLineChars="1150"/>
      <w:textAlignment w:val="center"/>
      <w:rPr>
        <w:color w:val="000000"/>
        <w:szCs w:val="21"/>
      </w:rPr>
    </w:pP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6"/>
  <w:drawingGridVerticalSpacing w:val="159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yMWE4ZjIyM2EzZTFlNmVjYWM5NjY5ZWY1NzdiNjAifQ=="/>
  </w:docVars>
  <w:rsids>
    <w:rsidRoot w:val="00363227"/>
    <w:rsid w:val="0001360E"/>
    <w:rsid w:val="00015C20"/>
    <w:rsid w:val="00016766"/>
    <w:rsid w:val="0003505C"/>
    <w:rsid w:val="0003600A"/>
    <w:rsid w:val="00041561"/>
    <w:rsid w:val="00051F46"/>
    <w:rsid w:val="000602FD"/>
    <w:rsid w:val="00060D4C"/>
    <w:rsid w:val="000B287A"/>
    <w:rsid w:val="000B5E26"/>
    <w:rsid w:val="000D38AA"/>
    <w:rsid w:val="000D7007"/>
    <w:rsid w:val="000E4A0D"/>
    <w:rsid w:val="00146953"/>
    <w:rsid w:val="001950E4"/>
    <w:rsid w:val="001A598E"/>
    <w:rsid w:val="0026310F"/>
    <w:rsid w:val="0027067E"/>
    <w:rsid w:val="002771D2"/>
    <w:rsid w:val="002A3AB7"/>
    <w:rsid w:val="002E56FE"/>
    <w:rsid w:val="00305025"/>
    <w:rsid w:val="00345A11"/>
    <w:rsid w:val="00363227"/>
    <w:rsid w:val="003B00C5"/>
    <w:rsid w:val="003F1571"/>
    <w:rsid w:val="003F1D2B"/>
    <w:rsid w:val="003F331D"/>
    <w:rsid w:val="0040402F"/>
    <w:rsid w:val="004151FC"/>
    <w:rsid w:val="004575E1"/>
    <w:rsid w:val="0047331D"/>
    <w:rsid w:val="00486104"/>
    <w:rsid w:val="00497EBA"/>
    <w:rsid w:val="004A2D61"/>
    <w:rsid w:val="004C2C18"/>
    <w:rsid w:val="004D4E4D"/>
    <w:rsid w:val="0053009B"/>
    <w:rsid w:val="0056487D"/>
    <w:rsid w:val="00620C58"/>
    <w:rsid w:val="00647EE0"/>
    <w:rsid w:val="006E05EB"/>
    <w:rsid w:val="006E406D"/>
    <w:rsid w:val="006F411B"/>
    <w:rsid w:val="0075306F"/>
    <w:rsid w:val="00775536"/>
    <w:rsid w:val="007A2D9A"/>
    <w:rsid w:val="007A4194"/>
    <w:rsid w:val="007D6E8F"/>
    <w:rsid w:val="007F33D9"/>
    <w:rsid w:val="0085328A"/>
    <w:rsid w:val="00870C51"/>
    <w:rsid w:val="008C1CEB"/>
    <w:rsid w:val="009035F2"/>
    <w:rsid w:val="00913910"/>
    <w:rsid w:val="00AC290E"/>
    <w:rsid w:val="00AC37A2"/>
    <w:rsid w:val="00B205AE"/>
    <w:rsid w:val="00B37818"/>
    <w:rsid w:val="00B440C7"/>
    <w:rsid w:val="00BF2518"/>
    <w:rsid w:val="00BF4AD7"/>
    <w:rsid w:val="00C02FC6"/>
    <w:rsid w:val="00C2613D"/>
    <w:rsid w:val="00C3320E"/>
    <w:rsid w:val="00CE53C3"/>
    <w:rsid w:val="00D132F8"/>
    <w:rsid w:val="00DC5C5F"/>
    <w:rsid w:val="00DD0D58"/>
    <w:rsid w:val="00E8727B"/>
    <w:rsid w:val="00ED7569"/>
    <w:rsid w:val="00ED7A82"/>
    <w:rsid w:val="00FB568B"/>
    <w:rsid w:val="00FE557F"/>
    <w:rsid w:val="035E533F"/>
    <w:rsid w:val="12F314C3"/>
    <w:rsid w:val="2462075A"/>
    <w:rsid w:val="5977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3">
    <w:name w:val="ql-align-justif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ql-align-cent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42</Characters>
  <Lines>1</Lines>
  <Paragraphs>1</Paragraphs>
  <TotalTime>50</TotalTime>
  <ScaleCrop>false</ScaleCrop>
  <LinksUpToDate>false</LinksUpToDate>
  <CharactersWithSpaces>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光阴荏苒</cp:lastModifiedBy>
  <dcterms:modified xsi:type="dcterms:W3CDTF">2024-02-29T08:46:53Z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2052-12.1.0.16388</vt:lpwstr>
  </property>
  <property fmtid="{D5CDD505-2E9C-101B-9397-08002B2CF9AE}" pid="7" name="ICV">
    <vt:lpwstr>52BBABE52CAE43ACAEF736B973D48473_12</vt:lpwstr>
  </property>
</Properties>
</file>