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微软雅黑" w:hAnsi="微软雅黑" w:eastAsia="微软雅黑" w:cs="宋体"/>
          <w:b/>
          <w:color w:val="C00000"/>
          <w:sz w:val="36"/>
          <w:szCs w:val="36"/>
        </w:rPr>
      </w:pPr>
      <w:r>
        <w:rPr>
          <w:rFonts w:hint="eastAsia" w:ascii="宋体" w:hAnsi="宋体" w:cs="宋体"/>
          <w:color w:val="FF0000"/>
        </w:rPr>
        <w:pict>
          <v:shape id="_x0000_i1028" o:spt="161" type="#_x0000_t161" style="height:45.4pt;width:350.4pt;" fillcolor="#FF0000" filled="t" stroked="t" coordsize="21600,21600" adj="5665">
            <v:path/>
            <v:fill on="t" color2="#FFFFFF" focussize="0,0"/>
            <v:stroke color="#000000"/>
            <v:imagedata o:title=""/>
            <o:lock v:ext="edit" aspectratio="f"/>
            <v:textpath on="t" fitshape="t" fitpath="t" trim="t" xscale="f" string="2022年高考作文真题" style="font-family:宋体;font-size:32pt;v-rotate-letters:f;v-same-letter-heights:f;v-text-align:center;"/>
            <w10:wrap type="none"/>
            <w10:anchorlock/>
          </v:shape>
        </w:pict>
      </w:r>
      <w:r>
        <w:rPr>
          <w:rFonts w:hint="eastAsia" w:ascii="微软雅黑" w:hAnsi="微软雅黑" w:eastAsia="微软雅黑" w:cs="宋体"/>
          <w:b/>
          <w:color w:val="C00000"/>
          <w:sz w:val="36"/>
          <w:szCs w:val="36"/>
        </w:rPr>
        <w:drawing>
          <wp:anchor distT="0" distB="0" distL="114300" distR="114300" simplePos="0" relativeHeight="251659264" behindDoc="0" locked="0" layoutInCell="1" allowOverlap="1">
            <wp:simplePos x="0" y="0"/>
            <wp:positionH relativeFrom="page">
              <wp:posOffset>11722100</wp:posOffset>
            </wp:positionH>
            <wp:positionV relativeFrom="topMargin">
              <wp:posOffset>10528300</wp:posOffset>
            </wp:positionV>
            <wp:extent cx="279400" cy="444500"/>
            <wp:effectExtent l="0" t="0" r="6350" b="1270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6"/>
                    <a:stretch>
                      <a:fillRect/>
                    </a:stretch>
                  </pic:blipFill>
                  <pic:spPr>
                    <a:xfrm>
                      <a:off x="0" y="0"/>
                      <a:ext cx="279400" cy="444500"/>
                    </a:xfrm>
                    <a:prstGeom prst="rect">
                      <a:avLst/>
                    </a:prstGeom>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2053590</wp:posOffset>
                </wp:positionH>
                <wp:positionV relativeFrom="paragraph">
                  <wp:posOffset>119380</wp:posOffset>
                </wp:positionV>
                <wp:extent cx="786765" cy="965200"/>
                <wp:effectExtent l="0" t="0" r="0" b="5080"/>
                <wp:wrapNone/>
                <wp:docPr id="6" name="任意多边形 6"/>
                <wp:cNvGraphicFramePr/>
                <a:graphic xmlns:a="http://schemas.openxmlformats.org/drawingml/2006/main">
                  <a:graphicData uri="http://schemas.microsoft.com/office/word/2010/wordprocessingShape">
                    <wps:wsp>
                      <wps:cNvSpPr/>
                      <wps:spPr>
                        <a:xfrm>
                          <a:off x="0" y="0"/>
                          <a:ext cx="786765" cy="965200"/>
                        </a:xfrm>
                        <a:custGeom>
                          <a:avLst/>
                          <a:gdLst/>
                          <a:ahLst/>
                          <a:cxnLst>
                            <a:cxn ang="0">
                              <a:pos x="837002" y="2117881"/>
                            </a:cxn>
                            <a:cxn ang="0">
                              <a:pos x="740895" y="1792344"/>
                            </a:cxn>
                            <a:cxn ang="0">
                              <a:pos x="398406" y="1506553"/>
                            </a:cxn>
                            <a:cxn ang="0">
                              <a:pos x="148528" y="1292683"/>
                            </a:cxn>
                            <a:cxn ang="0">
                              <a:pos x="43684" y="1281327"/>
                            </a:cxn>
                            <a:cxn ang="0">
                              <a:pos x="43684" y="1163982"/>
                            </a:cxn>
                            <a:cxn ang="0">
                              <a:pos x="291815" y="1116666"/>
                            </a:cxn>
                            <a:cxn ang="0">
                              <a:pos x="578388" y="1275649"/>
                            </a:cxn>
                            <a:cxn ang="0">
                              <a:pos x="732158" y="1073135"/>
                            </a:cxn>
                            <a:cxn ang="0">
                              <a:pos x="592367" y="582937"/>
                            </a:cxn>
                            <a:cxn ang="0">
                              <a:pos x="522471" y="210084"/>
                            </a:cxn>
                            <a:cxn ang="0">
                              <a:pos x="602851" y="107881"/>
                            </a:cxn>
                            <a:cxn ang="0">
                              <a:pos x="749632" y="414491"/>
                            </a:cxn>
                            <a:cxn ang="0">
                              <a:pos x="917382" y="838446"/>
                            </a:cxn>
                            <a:cxn ang="0">
                              <a:pos x="945341" y="702175"/>
                            </a:cxn>
                            <a:cxn ang="0">
                              <a:pos x="947088" y="147627"/>
                            </a:cxn>
                            <a:cxn ang="0">
                              <a:pos x="1053679" y="13248"/>
                            </a:cxn>
                            <a:cxn ang="0">
                              <a:pos x="1114838" y="414491"/>
                            </a:cxn>
                            <a:cxn ang="0">
                              <a:pos x="1130565" y="770310"/>
                            </a:cxn>
                            <a:cxn ang="0">
                              <a:pos x="1167260" y="851694"/>
                            </a:cxn>
                            <a:cxn ang="0">
                              <a:pos x="1301810" y="632146"/>
                            </a:cxn>
                            <a:cxn ang="0">
                              <a:pos x="1420633" y="236581"/>
                            </a:cxn>
                            <a:cxn ang="0">
                              <a:pos x="1528971" y="155197"/>
                            </a:cxn>
                            <a:cxn ang="0">
                              <a:pos x="1497518" y="514802"/>
                            </a:cxn>
                            <a:cxn ang="0">
                              <a:pos x="1410148" y="825197"/>
                            </a:cxn>
                            <a:cxn ang="0">
                              <a:pos x="1401411" y="961468"/>
                            </a:cxn>
                            <a:cxn ang="0">
                              <a:pos x="1539455" y="851694"/>
                            </a:cxn>
                            <a:cxn ang="0">
                              <a:pos x="1756133" y="535621"/>
                            </a:cxn>
                            <a:cxn ang="0">
                              <a:pos x="1864471" y="478841"/>
                            </a:cxn>
                            <a:cxn ang="0">
                              <a:pos x="1721185" y="834660"/>
                            </a:cxn>
                            <a:cxn ang="0">
                              <a:pos x="1553435" y="1262400"/>
                            </a:cxn>
                            <a:cxn ang="0">
                              <a:pos x="1499265" y="1682570"/>
                            </a:cxn>
                            <a:cxn ang="0">
                              <a:pos x="1403159" y="1951327"/>
                            </a:cxn>
                            <a:cxn ang="0">
                              <a:pos x="1403159" y="2117881"/>
                            </a:cxn>
                            <a:cxn ang="0">
                              <a:pos x="837002" y="2117881"/>
                            </a:cxn>
                          </a:cxnLst>
                          <a:pathLst>
                            <a:path w="1088" h="1119">
                              <a:moveTo>
                                <a:pt x="479" y="1119"/>
                              </a:moveTo>
                              <a:cubicBezTo>
                                <a:pt x="479" y="1119"/>
                                <a:pt x="479" y="996"/>
                                <a:pt x="424" y="947"/>
                              </a:cubicBezTo>
                              <a:cubicBezTo>
                                <a:pt x="369" y="897"/>
                                <a:pt x="263" y="836"/>
                                <a:pt x="228" y="796"/>
                              </a:cubicBezTo>
                              <a:cubicBezTo>
                                <a:pt x="193" y="756"/>
                                <a:pt x="109" y="689"/>
                                <a:pt x="85" y="683"/>
                              </a:cubicBezTo>
                              <a:cubicBezTo>
                                <a:pt x="61" y="676"/>
                                <a:pt x="36" y="682"/>
                                <a:pt x="25" y="677"/>
                              </a:cubicBezTo>
                              <a:cubicBezTo>
                                <a:pt x="14" y="672"/>
                                <a:pt x="0" y="646"/>
                                <a:pt x="25" y="615"/>
                              </a:cubicBezTo>
                              <a:cubicBezTo>
                                <a:pt x="50" y="583"/>
                                <a:pt x="108" y="565"/>
                                <a:pt x="167" y="590"/>
                              </a:cubicBezTo>
                              <a:cubicBezTo>
                                <a:pt x="227" y="615"/>
                                <a:pt x="292" y="677"/>
                                <a:pt x="331" y="674"/>
                              </a:cubicBezTo>
                              <a:cubicBezTo>
                                <a:pt x="370" y="671"/>
                                <a:pt x="421" y="640"/>
                                <a:pt x="419" y="567"/>
                              </a:cubicBezTo>
                              <a:cubicBezTo>
                                <a:pt x="418" y="494"/>
                                <a:pt x="365" y="389"/>
                                <a:pt x="339" y="308"/>
                              </a:cubicBezTo>
                              <a:cubicBezTo>
                                <a:pt x="314" y="227"/>
                                <a:pt x="297" y="148"/>
                                <a:pt x="299" y="111"/>
                              </a:cubicBezTo>
                              <a:cubicBezTo>
                                <a:pt x="301" y="73"/>
                                <a:pt x="323" y="49"/>
                                <a:pt x="345" y="57"/>
                              </a:cubicBezTo>
                              <a:cubicBezTo>
                                <a:pt x="367" y="65"/>
                                <a:pt x="386" y="89"/>
                                <a:pt x="429" y="219"/>
                              </a:cubicBezTo>
                              <a:cubicBezTo>
                                <a:pt x="473" y="348"/>
                                <a:pt x="504" y="438"/>
                                <a:pt x="525" y="443"/>
                              </a:cubicBezTo>
                              <a:cubicBezTo>
                                <a:pt x="547" y="449"/>
                                <a:pt x="543" y="426"/>
                                <a:pt x="541" y="371"/>
                              </a:cubicBezTo>
                              <a:cubicBezTo>
                                <a:pt x="539" y="315"/>
                                <a:pt x="537" y="122"/>
                                <a:pt x="542" y="78"/>
                              </a:cubicBezTo>
                              <a:cubicBezTo>
                                <a:pt x="548" y="34"/>
                                <a:pt x="566" y="0"/>
                                <a:pt x="603" y="7"/>
                              </a:cubicBezTo>
                              <a:cubicBezTo>
                                <a:pt x="641" y="15"/>
                                <a:pt x="641" y="131"/>
                                <a:pt x="638" y="219"/>
                              </a:cubicBezTo>
                              <a:cubicBezTo>
                                <a:pt x="635" y="307"/>
                                <a:pt x="644" y="381"/>
                                <a:pt x="647" y="407"/>
                              </a:cubicBezTo>
                              <a:cubicBezTo>
                                <a:pt x="651" y="433"/>
                                <a:pt x="655" y="448"/>
                                <a:pt x="668" y="450"/>
                              </a:cubicBezTo>
                              <a:cubicBezTo>
                                <a:pt x="681" y="452"/>
                                <a:pt x="713" y="436"/>
                                <a:pt x="745" y="334"/>
                              </a:cubicBezTo>
                              <a:cubicBezTo>
                                <a:pt x="776" y="232"/>
                                <a:pt x="801" y="154"/>
                                <a:pt x="813" y="125"/>
                              </a:cubicBezTo>
                              <a:cubicBezTo>
                                <a:pt x="824" y="97"/>
                                <a:pt x="849" y="67"/>
                                <a:pt x="875" y="82"/>
                              </a:cubicBezTo>
                              <a:cubicBezTo>
                                <a:pt x="900" y="97"/>
                                <a:pt x="894" y="153"/>
                                <a:pt x="857" y="272"/>
                              </a:cubicBezTo>
                              <a:cubicBezTo>
                                <a:pt x="819" y="391"/>
                                <a:pt x="813" y="414"/>
                                <a:pt x="807" y="436"/>
                              </a:cubicBezTo>
                              <a:cubicBezTo>
                                <a:pt x="802" y="458"/>
                                <a:pt x="793" y="503"/>
                                <a:pt x="802" y="508"/>
                              </a:cubicBezTo>
                              <a:cubicBezTo>
                                <a:pt x="811" y="513"/>
                                <a:pt x="846" y="493"/>
                                <a:pt x="881" y="450"/>
                              </a:cubicBezTo>
                              <a:cubicBezTo>
                                <a:pt x="917" y="407"/>
                                <a:pt x="987" y="306"/>
                                <a:pt x="1005" y="283"/>
                              </a:cubicBezTo>
                              <a:cubicBezTo>
                                <a:pt x="1023" y="261"/>
                                <a:pt x="1045" y="235"/>
                                <a:pt x="1067" y="253"/>
                              </a:cubicBezTo>
                              <a:cubicBezTo>
                                <a:pt x="1088" y="272"/>
                                <a:pt x="1032" y="365"/>
                                <a:pt x="985" y="441"/>
                              </a:cubicBezTo>
                              <a:cubicBezTo>
                                <a:pt x="939" y="516"/>
                                <a:pt x="897" y="601"/>
                                <a:pt x="889" y="667"/>
                              </a:cubicBezTo>
                              <a:cubicBezTo>
                                <a:pt x="882" y="734"/>
                                <a:pt x="876" y="820"/>
                                <a:pt x="858" y="889"/>
                              </a:cubicBezTo>
                              <a:cubicBezTo>
                                <a:pt x="840" y="958"/>
                                <a:pt x="820" y="1007"/>
                                <a:pt x="803" y="1031"/>
                              </a:cubicBezTo>
                              <a:cubicBezTo>
                                <a:pt x="803" y="1119"/>
                                <a:pt x="803" y="1119"/>
                                <a:pt x="803" y="1119"/>
                              </a:cubicBezTo>
                              <a:lnTo>
                                <a:pt x="479" y="1119"/>
                              </a:lnTo>
                              <a:close/>
                            </a:path>
                          </a:pathLst>
                        </a:custGeom>
                        <a:solidFill>
                          <a:srgbClr val="F79646"/>
                        </a:solidFill>
                        <a:ln>
                          <a:noFill/>
                        </a:ln>
                      </wps:spPr>
                      <wps:bodyPr upright="1"/>
                    </wps:wsp>
                  </a:graphicData>
                </a:graphic>
              </wp:anchor>
            </w:drawing>
          </mc:Choice>
          <mc:Fallback>
            <w:pict>
              <v:shape id="_x0000_s1026" o:spid="_x0000_s1026" o:spt="100" style="position:absolute;left:0pt;margin-left:161.7pt;margin-top:9.4pt;height:76pt;width:61.95pt;z-index:251662336;mso-width-relative:page;mso-height-relative:page;" fillcolor="#F79646" filled="t" stroked="f" coordsize="1088,1119" o:gfxdata="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" path="m479,1119c479,1119,479,996,424,947c369,897,263,836,228,796c193,756,109,689,85,683c61,676,36,682,25,677c14,672,0,646,25,615c50,583,108,565,167,590c227,615,292,677,331,674c370,671,421,640,419,567c418,494,365,389,339,308c314,227,297,148,299,111c301,73,323,49,345,57c367,65,386,89,429,219c473,348,504,438,525,443c547,449,543,426,541,371c539,315,537,122,542,78c548,34,566,0,603,7c641,15,641,131,638,219c635,307,644,381,647,407c651,433,655,448,668,450c681,452,713,436,745,334c776,232,801,154,813,125c824,97,849,67,875,82c900,97,894,153,857,272c819,391,813,414,807,436c802,458,793,503,802,508c811,513,846,493,881,450c917,407,987,306,1005,283c1023,261,1045,235,1067,253c1088,272,1032,365,985,441c939,516,897,601,889,667c882,734,876,820,858,889c840,958,820,1007,803,1031c803,1119,803,1119,803,1119l479,1119xe">
                <v:path o:connectlocs="837002,2117881;740895,1792344;398406,1506553;148528,1292683;43684,1281327;43684,1163982;291815,1116666;578388,1275649;732158,1073135;592367,582937;522471,210084;602851,107881;749632,414491;917382,838446;945341,702175;947088,147627;1053679,13248;1114838,414491;1130565,770310;1167260,851694;1301810,632146;1420633,236581;1528971,155197;1497518,514802;1410148,825197;1401411,961468;1539455,851694;1756133,535621;1864471,478841;1721185,834660;1553435,1262400;1499265,1682570;1403159,1951327;1403159,2117881;837002,2117881" o:connectangles="0,0,0,0,0,0,0,0,0,0,0,0,0,0,0,0,0,0,0,0,0,0,0,0,0,0,0,0,0,0,0,0,0,0,0"/>
                <v:fill on="t" focussize="0,0"/>
                <v:stroke on="f"/>
                <v:imagedata o:title=""/>
                <o:lock v:ext="edit" aspectratio="f"/>
              </v:shape>
            </w:pict>
          </mc:Fallback>
        </mc:AlternateContent>
      </w:r>
      <w:r>
        <w:rPr>
          <w:rFonts w:ascii="黑体" w:hAnsi="黑体" w:eastAsia="黑体"/>
          <w:color w:val="000000" w:themeColor="text1"/>
          <w:sz w:val="30"/>
          <w:szCs w:val="30"/>
          <w14:textFill>
            <w14:solidFill>
              <w14:schemeClr w14:val="tx1"/>
            </w14:solidFill>
          </w14:textFill>
        </w:rPr>
        <w:drawing>
          <wp:anchor distT="0" distB="0" distL="114300" distR="114300" simplePos="0" relativeHeight="251660288" behindDoc="0" locked="0" layoutInCell="1" allowOverlap="1">
            <wp:simplePos x="0" y="0"/>
            <wp:positionH relativeFrom="page">
              <wp:posOffset>10883900</wp:posOffset>
            </wp:positionH>
            <wp:positionV relativeFrom="topMargin">
              <wp:posOffset>12560300</wp:posOffset>
            </wp:positionV>
            <wp:extent cx="355600" cy="3302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7"/>
                    <a:stretch>
                      <a:fillRect/>
                    </a:stretch>
                  </pic:blipFill>
                  <pic:spPr>
                    <a:xfrm>
                      <a:off x="0" y="0"/>
                      <a:ext cx="355600" cy="330200"/>
                    </a:xfrm>
                    <a:prstGeom prst="rect">
                      <a:avLst/>
                    </a:prstGeom>
                  </pic:spPr>
                </pic:pic>
              </a:graphicData>
            </a:graphic>
          </wp:anchor>
        </w:drawing>
      </w:r>
      <w:r>
        <w:rPr>
          <w:rFonts w:hint="eastAsia" w:ascii="微软雅黑" w:hAnsi="微软雅黑" w:eastAsia="微软雅黑" w:cs="宋体"/>
          <w:b/>
          <w:color w:val="C00000"/>
          <w:sz w:val="44"/>
          <w:szCs w:val="44"/>
        </w:rPr>
        <w:drawing>
          <wp:anchor distT="0" distB="0" distL="114300" distR="114300" simplePos="0" relativeHeight="251661312" behindDoc="0" locked="0" layoutInCell="1" allowOverlap="1">
            <wp:simplePos x="0" y="0"/>
            <wp:positionH relativeFrom="page">
              <wp:posOffset>10810875</wp:posOffset>
            </wp:positionH>
            <wp:positionV relativeFrom="page">
              <wp:posOffset>12287250</wp:posOffset>
            </wp:positionV>
            <wp:extent cx="292100" cy="457200"/>
            <wp:effectExtent l="0" t="0" r="0" b="0"/>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8"/>
                    <a:stretch>
                      <a:fillRect/>
                    </a:stretch>
                  </pic:blipFill>
                  <pic:spPr>
                    <a:xfrm>
                      <a:off x="0" y="0"/>
                      <a:ext cx="292100" cy="457200"/>
                    </a:xfrm>
                    <a:prstGeom prst="rect">
                      <a:avLst/>
                    </a:prstGeom>
                    <a:noFill/>
                    <a:ln>
                      <a:noFill/>
                    </a:ln>
                  </pic:spPr>
                </pic:pic>
              </a:graphicData>
            </a:graphic>
          </wp:anchor>
        </w:drawing>
      </w:r>
      <w:r>
        <w:rPr>
          <w:rFonts w:hint="eastAsia" w:ascii="微软雅黑" w:hAnsi="微软雅黑" w:eastAsia="微软雅黑" w:cs="宋体"/>
          <w:b/>
          <w:color w:val="C00000"/>
          <w:sz w:val="36"/>
          <w:szCs w:val="36"/>
        </w:rPr>
        <w:t>深度点评与分析</w:t>
      </w:r>
    </w:p>
    <w:p>
      <w:pPr>
        <w:spacing w:line="360" w:lineRule="auto"/>
        <w:rPr>
          <w:rFonts w:hint="default" w:ascii="微软雅黑" w:hAnsi="微软雅黑" w:eastAsia="微软雅黑" w:cs="微软雅黑"/>
          <w:b/>
          <w:bCs/>
          <w:color w:val="FF0000"/>
          <w:sz w:val="28"/>
          <w:szCs w:val="28"/>
          <w:lang w:val="en-US"/>
        </w:rPr>
      </w:pPr>
      <w:r>
        <w:rPr>
          <w:rFonts w:hint="eastAsia" w:ascii="微软雅黑" w:hAnsi="微软雅黑" w:eastAsia="微软雅黑" w:cs="宋体"/>
          <w:b/>
          <w:color w:val="215868"/>
          <w:sz w:val="30"/>
          <w:szCs w:val="30"/>
          <w:lang w:val="en-US" w:eastAsia="zh-CN"/>
        </w:rPr>
        <w:t>全国新高考</w:t>
      </w:r>
      <w:r>
        <w:rPr>
          <w:rFonts w:hint="eastAsia" w:ascii="微软雅黑" w:hAnsi="微软雅黑" w:eastAsia="微软雅黑" w:cs="宋体"/>
          <w:b/>
          <w:color w:val="215868"/>
          <w:sz w:val="30"/>
          <w:szCs w:val="30"/>
        </w:rPr>
        <w:t>卷</w:t>
      </w:r>
      <w:r>
        <w:rPr>
          <w:rFonts w:hint="eastAsia" w:ascii="黑体" w:hAnsi="黑体" w:eastAsia="黑体" w:cs="黑体"/>
          <w:b/>
          <w:color w:val="215868"/>
          <w:sz w:val="30"/>
          <w:szCs w:val="30"/>
        </w:rPr>
        <w:t>Ⅱ</w:t>
      </w:r>
      <w:r>
        <w:rPr>
          <w:rFonts w:hint="eastAsia" w:ascii="微软雅黑" w:hAnsi="微软雅黑" w:eastAsia="微软雅黑" w:cs="宋体"/>
          <w:b/>
          <w:color w:val="215868"/>
          <w:sz w:val="30"/>
          <w:szCs w:val="30"/>
          <w:lang w:eastAsia="zh-CN"/>
        </w:rPr>
        <w:tab/>
      </w:r>
      <w:r>
        <w:rPr>
          <w:rFonts w:hint="eastAsia" w:ascii="微软雅黑" w:hAnsi="微软雅黑" w:eastAsia="微软雅黑" w:cs="宋体"/>
          <w:b/>
          <w:color w:val="215868"/>
          <w:sz w:val="30"/>
          <w:szCs w:val="30"/>
          <w:lang w:val="en-US" w:eastAsia="zh-CN"/>
        </w:rPr>
        <w:t xml:space="preserve"> </w:t>
      </w:r>
      <w:r>
        <w:rPr>
          <w:rFonts w:hint="eastAsia" w:ascii="微软雅黑" w:hAnsi="微软雅黑" w:eastAsia="微软雅黑" w:cs="宋体"/>
          <w:b/>
          <w:color w:val="215868"/>
          <w:sz w:val="44"/>
          <w:szCs w:val="44"/>
          <w:lang w:val="en-US" w:eastAsia="zh-CN"/>
        </w:rPr>
        <w:t xml:space="preserve">             </w:t>
      </w:r>
      <w:bookmarkStart w:id="0" w:name="_GoBack"/>
      <w:bookmarkEnd w:id="0"/>
      <w:r>
        <w:rPr>
          <w:rFonts w:hint="eastAsia" w:ascii="微软雅黑" w:hAnsi="微软雅黑" w:eastAsia="微软雅黑" w:cs="宋体"/>
          <w:b/>
          <w:color w:val="215868"/>
          <w:sz w:val="44"/>
          <w:szCs w:val="44"/>
          <w:lang w:val="en-US" w:eastAsia="zh-CN"/>
        </w:rPr>
        <w:t xml:space="preserve">       </w:t>
      </w:r>
    </w:p>
    <w:p>
      <w:pPr>
        <w:spacing w:line="360" w:lineRule="auto"/>
        <w:jc w:val="left"/>
        <w:textAlignment w:val="center"/>
        <w:rPr>
          <w:rFonts w:hint="eastAsia" w:ascii="微软雅黑" w:hAnsi="微软雅黑" w:eastAsia="微软雅黑" w:cs="宋体"/>
          <w:b/>
          <w:color w:val="FF0000"/>
          <w:sz w:val="28"/>
          <w:szCs w:val="28"/>
          <w:lang w:val="en-US" w:eastAsia="zh-CN"/>
        </w:rPr>
      </w:pPr>
      <w:r>
        <w:rPr>
          <w:rFonts w:hint="eastAsia" w:ascii="微软雅黑" w:hAnsi="微软雅黑" w:eastAsia="微软雅黑" w:cs="宋体"/>
          <w:b/>
          <w:color w:val="FF0000"/>
          <w:sz w:val="28"/>
          <w:szCs w:val="28"/>
          <w:lang w:val="en-US" w:eastAsia="zh-CN"/>
        </w:rPr>
        <w:t>先睹为</w:t>
      </w:r>
      <w:r>
        <w:rPr>
          <w:rFonts w:hint="eastAsia" w:ascii="微软雅黑" w:hAnsi="微软雅黑" w:eastAsia="微软雅黑" w:cs="宋体"/>
          <w:b/>
          <w:color w:val="00B050"/>
          <w:sz w:val="28"/>
          <w:szCs w:val="28"/>
          <w:lang w:val="en-US" w:eastAsia="zh-CN"/>
        </w:rPr>
        <w:t>快</w:t>
      </w:r>
    </w:p>
    <w:p>
      <w:pPr>
        <w:spacing w:line="360" w:lineRule="auto"/>
        <w:ind w:firstLine="420" w:firstLineChars="200"/>
        <w:rPr>
          <w:rFonts w:hint="eastAsia" w:ascii="楷体" w:hAnsi="楷体" w:eastAsia="楷体" w:cs="楷体"/>
          <w:b/>
          <w:bCs/>
          <w:color w:val="FF0000"/>
          <w:sz w:val="28"/>
          <w:szCs w:val="28"/>
          <w:lang w:val="en-US" w:eastAsia="zh-CN"/>
        </w:rPr>
      </w:pPr>
      <w:r>
        <w:rPr>
          <w:rFonts w:hint="eastAsia" w:ascii="楷体" w:hAnsi="楷体" w:eastAsia="楷体" w:cs="楷体"/>
          <w:lang w:val="en-US" w:eastAsia="zh-CN"/>
        </w:rPr>
        <w:t>又是重要的时间节点——</w:t>
      </w:r>
      <w:r>
        <w:rPr>
          <w:rFonts w:hint="eastAsia" w:ascii="楷体" w:hAnsi="楷体" w:eastAsia="楷体" w:cs="楷体"/>
        </w:rPr>
        <w:t>中国共产主义青年团成立100周年</w:t>
      </w:r>
      <w:r>
        <w:rPr>
          <w:rFonts w:hint="eastAsia" w:ascii="楷体" w:hAnsi="楷体" w:eastAsia="楷体" w:cs="楷体"/>
          <w:lang w:eastAsia="zh-CN"/>
        </w:rPr>
        <w:t>，</w:t>
      </w:r>
      <w:r>
        <w:rPr>
          <w:rFonts w:hint="eastAsia" w:ascii="楷体" w:hAnsi="楷体" w:eastAsia="楷体" w:cs="楷体"/>
          <w:lang w:val="en-US" w:eastAsia="zh-CN"/>
        </w:rPr>
        <w:t>依然是以奋发有为致青春。历史、现在与未来的时间维度的思考依然是高考的应有之义。当年考古女孩钟芳容选择了自己热爱的行业，得到敦煌女儿樊锦诗数字考古创新发展方向的引领，正在开启人生辉煌的未来。新方法、新思维、新知识、新创造离不开文化自信和文化自觉，好的</w:t>
      </w:r>
      <w:r>
        <w:rPr>
          <w:rFonts w:hint="eastAsia" w:ascii="楷体" w:hAnsi="楷体" w:eastAsia="楷体" w:cs="楷体"/>
        </w:rPr>
        <w:t>选择</w:t>
      </w:r>
      <w:r>
        <w:rPr>
          <w:rFonts w:hint="eastAsia" w:ascii="楷体" w:hAnsi="楷体" w:eastAsia="楷体" w:cs="楷体"/>
          <w:lang w:val="en-US" w:eastAsia="zh-CN"/>
        </w:rPr>
        <w:t>注定好的</w:t>
      </w:r>
      <w:r>
        <w:rPr>
          <w:rFonts w:hint="eastAsia" w:ascii="楷体" w:hAnsi="楷体" w:eastAsia="楷体" w:cs="楷体"/>
        </w:rPr>
        <w:t>未来</w:t>
      </w:r>
      <w:r>
        <w:rPr>
          <w:rFonts w:hint="eastAsia" w:ascii="楷体" w:hAnsi="楷体" w:eastAsia="楷体" w:cs="楷体"/>
          <w:lang w:eastAsia="zh-CN"/>
        </w:rPr>
        <w:t>。</w:t>
      </w:r>
      <w:r>
        <w:rPr>
          <w:rFonts w:hint="eastAsia" w:ascii="楷体" w:hAnsi="楷体" w:eastAsia="楷体" w:cs="楷体"/>
          <w:lang w:val="en-US" w:eastAsia="zh-CN"/>
        </w:rPr>
        <w:t>中国需要红色传统也需要蓝色未来，中国无数青年正选择一条绿色的创造之路。</w:t>
      </w:r>
    </w:p>
    <w:p>
      <w:pPr>
        <w:spacing w:line="360" w:lineRule="auto"/>
        <w:rPr>
          <w:rFonts w:hint="eastAsia" w:ascii="微软雅黑" w:hAnsi="微软雅黑" w:eastAsia="微软雅黑" w:cs="微软雅黑"/>
          <w:b/>
          <w:bCs/>
          <w:color w:val="FF0000"/>
          <w:sz w:val="28"/>
          <w:szCs w:val="28"/>
        </w:rPr>
      </w:pPr>
      <w:r>
        <w:rPr>
          <w:rFonts w:hint="eastAsia" w:ascii="微软雅黑" w:hAnsi="微软雅黑" w:eastAsia="微软雅黑" w:cs="微软雅黑"/>
          <w:b/>
          <w:bCs/>
          <w:color w:val="FF0000"/>
          <w:sz w:val="28"/>
          <w:szCs w:val="28"/>
        </w:rPr>
        <w:t>真题鲜</w:t>
      </w:r>
      <w:r>
        <w:rPr>
          <w:rFonts w:hint="eastAsia" w:ascii="微软雅黑" w:hAnsi="微软雅黑" w:eastAsia="微软雅黑" w:cs="微软雅黑"/>
          <w:b/>
          <w:bCs/>
          <w:color w:val="00B050"/>
          <w:sz w:val="28"/>
          <w:szCs w:val="28"/>
        </w:rPr>
        <w:t>送</w:t>
      </w:r>
    </w:p>
    <w:p>
      <w:pPr>
        <w:spacing w:line="360" w:lineRule="auto"/>
        <w:rPr>
          <w:rFonts w:ascii="宋体" w:hAnsi="宋体" w:eastAsia="宋体"/>
        </w:rPr>
      </w:pPr>
      <w:r>
        <w:rPr>
          <w:rFonts w:ascii="Arial" w:hAnsi="Arial" w:cs="Arial"/>
          <w:color w:val="333333"/>
          <w:shd w:val="clear" w:color="auto" w:fill="FFFFFF"/>
        </w:rPr>
        <w:t>阅读下面的材料，根据要求写作。（60分）</w:t>
      </w:r>
    </w:p>
    <w:p>
      <w:pPr>
        <w:spacing w:line="360" w:lineRule="auto"/>
        <w:ind w:firstLine="420" w:firstLineChars="200"/>
        <w:rPr>
          <w:rFonts w:hint="eastAsia" w:ascii="宋体" w:hAnsi="宋体" w:eastAsia="宋体"/>
        </w:rPr>
      </w:pPr>
      <w:r>
        <w:rPr>
          <w:rFonts w:hint="eastAsia" w:ascii="宋体" w:hAnsi="宋体" w:eastAsia="宋体"/>
        </w:rPr>
        <w:t>中国共产主义青年团成立100周年之际，中央广播电视总台推出微纪录片，介绍一组在不同行业奋发有为的人物。他们选择了自己热爱的行业，也选择了事业创新发展的方向，展示出开启未来的力量。</w:t>
      </w:r>
    </w:p>
    <w:p>
      <w:pPr>
        <w:spacing w:line="360" w:lineRule="auto"/>
        <w:ind w:firstLine="420" w:firstLineChars="200"/>
        <w:rPr>
          <w:rFonts w:hint="eastAsia" w:ascii="宋体" w:hAnsi="宋体" w:eastAsia="宋体"/>
        </w:rPr>
      </w:pPr>
      <w:r>
        <w:rPr>
          <w:rFonts w:hint="eastAsia" w:ascii="宋体" w:hAnsi="宋体" w:eastAsia="宋体"/>
        </w:rPr>
        <w:t>有位科学家强调，实现北斗导航系统服务于各行各业，“需要新方法、新思维、新知识”。她致力于科技攻关，还从事科普教育，培育青少年的科学素养。有位摄影家认为，“真正属于我们的东西，是民族的，血脉的，永不过时”。他选择了从民族传统中汲取养分，通过照片增强年轻人对中国文化的认同。有位建筑家主张，要改变“千城一面”的模式，必须赋予建筑以理想和精神。他一直努力建造“再过几代人仍然感觉美好”的建筑作品。</w:t>
      </w:r>
    </w:p>
    <w:p>
      <w:pPr>
        <w:spacing w:line="360" w:lineRule="auto"/>
        <w:ind w:firstLine="420" w:firstLineChars="200"/>
        <w:rPr>
          <w:rFonts w:hint="eastAsia" w:ascii="宋体" w:hAnsi="宋体" w:eastAsia="宋体"/>
        </w:rPr>
      </w:pPr>
      <w:r>
        <w:rPr>
          <w:rFonts w:hint="eastAsia" w:ascii="宋体" w:hAnsi="宋体" w:eastAsia="宋体"/>
        </w:rPr>
        <w:t>复兴中学团委将组织以“选择·创造·未来”为主题的征文活动，请结合以上材料写一篇文章，体现你的认识与思考。</w:t>
      </w:r>
    </w:p>
    <w:p>
      <w:pPr>
        <w:spacing w:line="360" w:lineRule="auto"/>
        <w:ind w:firstLine="420" w:firstLineChars="200"/>
        <w:rPr>
          <w:rFonts w:hint="eastAsia" w:ascii="宋体" w:hAnsi="宋体" w:eastAsia="宋体"/>
        </w:rPr>
      </w:pPr>
      <w:r>
        <w:rPr>
          <w:rFonts w:hint="eastAsia" w:ascii="宋体" w:hAnsi="宋体" w:eastAsia="宋体"/>
        </w:rPr>
        <w:t>要求：选准角度，确定立意，明确文体，自拟标题；不要套作，不得抄袭；不得泄露个人信息；不少于800字。</w:t>
      </w:r>
    </w:p>
    <w:p>
      <w:pPr>
        <w:spacing w:line="360" w:lineRule="auto"/>
        <w:rPr>
          <w:rFonts w:hint="eastAsia" w:ascii="微软雅黑" w:hAnsi="微软雅黑" w:eastAsia="微软雅黑" w:cs="微软雅黑"/>
          <w:b/>
          <w:bCs/>
          <w:color w:val="00B050"/>
          <w:sz w:val="28"/>
          <w:szCs w:val="28"/>
          <w:lang w:val="en-US" w:eastAsia="zh-CN"/>
        </w:rPr>
      </w:pPr>
      <w:r>
        <w:rPr>
          <w:rFonts w:hint="eastAsia" w:ascii="微软雅黑" w:hAnsi="微软雅黑" w:eastAsia="微软雅黑" w:cs="微软雅黑"/>
          <w:b/>
          <w:bCs/>
          <w:color w:val="FF0000"/>
          <w:sz w:val="28"/>
          <w:szCs w:val="28"/>
          <w:lang w:val="en-US" w:eastAsia="zh-CN"/>
        </w:rPr>
        <w:t>命</w:t>
      </w:r>
      <w:r>
        <w:rPr>
          <w:rFonts w:hint="eastAsia" w:ascii="微软雅黑" w:hAnsi="微软雅黑" w:eastAsia="微软雅黑" w:cs="微软雅黑"/>
          <w:b/>
          <w:bCs/>
          <w:color w:val="00B050"/>
          <w:sz w:val="28"/>
          <w:szCs w:val="28"/>
        </w:rPr>
        <w:t>意</w:t>
      </w:r>
      <w:r>
        <w:rPr>
          <w:rFonts w:hint="eastAsia" w:ascii="微软雅黑" w:hAnsi="微软雅黑" w:eastAsia="微软雅黑" w:cs="微软雅黑"/>
          <w:b/>
          <w:bCs/>
          <w:color w:val="FF0000"/>
          <w:sz w:val="28"/>
          <w:szCs w:val="28"/>
          <w:lang w:val="en-US" w:eastAsia="zh-CN"/>
        </w:rPr>
        <w:t>分析</w:t>
      </w:r>
    </w:p>
    <w:p>
      <w:pPr>
        <w:spacing w:line="360" w:lineRule="auto"/>
        <w:ind w:firstLine="420" w:firstLineChars="200"/>
        <w:rPr>
          <w:rFonts w:hint="default"/>
          <w:szCs w:val="21"/>
          <w:lang w:val="en-US"/>
        </w:rPr>
      </w:pPr>
      <w:r>
        <w:rPr>
          <w:rFonts w:hint="eastAsia"/>
          <w:szCs w:val="21"/>
          <w:lang w:val="en-US" w:eastAsia="zh-CN"/>
        </w:rPr>
        <w:t>又是一年高考季，千万学子挥笔为青春，奋斗写人生。</w:t>
      </w:r>
      <w:r>
        <w:rPr>
          <w:rFonts w:hint="eastAsia"/>
          <w:szCs w:val="21"/>
        </w:rPr>
        <w:t>近年高考作文命题多指向较为宏大的时代命题，引导青年把个人的发展和国家的发展紧密关联起来，以体现立德树人的教育功能和为国选材的高考任务</w:t>
      </w:r>
      <w:r>
        <w:rPr>
          <w:rFonts w:hint="eastAsia"/>
          <w:szCs w:val="21"/>
          <w:lang w:eastAsia="zh-CN"/>
        </w:rPr>
        <w:t>，</w:t>
      </w:r>
      <w:r>
        <w:rPr>
          <w:rFonts w:hint="eastAsia"/>
          <w:szCs w:val="21"/>
        </w:rPr>
        <w:t>遵循</w:t>
      </w:r>
      <w:r>
        <w:rPr>
          <w:rFonts w:hint="eastAsia"/>
          <w:szCs w:val="21"/>
          <w:lang w:val="en-US" w:eastAsia="zh-CN"/>
        </w:rPr>
        <w:t>思维</w:t>
      </w:r>
      <w:r>
        <w:rPr>
          <w:rFonts w:hint="eastAsia"/>
          <w:szCs w:val="21"/>
        </w:rPr>
        <w:t>规律</w:t>
      </w:r>
      <w:r>
        <w:rPr>
          <w:rFonts w:hint="eastAsia"/>
          <w:szCs w:val="21"/>
          <w:lang w:eastAsia="zh-CN"/>
        </w:rPr>
        <w:t>，</w:t>
      </w:r>
      <w:r>
        <w:rPr>
          <w:rFonts w:hint="eastAsia"/>
          <w:szCs w:val="21"/>
        </w:rPr>
        <w:t>加强对考生德智体美劳全面发展的考查和引导。</w:t>
      </w:r>
      <w:r>
        <w:rPr>
          <w:rFonts w:hint="eastAsia"/>
          <w:szCs w:val="21"/>
          <w:lang w:val="en-US" w:eastAsia="zh-CN"/>
        </w:rPr>
        <w:t>2022年是不平凡的一年，党的二十大即将召开，一批新时代青年即将通过高考走向求知成长的新阶段，草木蔓发，春山可望。2022年高考语文试题以习近平新时代中国特色社会主义思想为指导，全面贯彻党的教育方针，坚决落实立德树人根本任务，充分发挥语文学科优势，以文载道、以文传声、以文化人，激发学生爱国情、强国志、报国行，迎接二十大的胜利召开。专家指出，2022年全国高考语文试题落实立德树人根本任务，有机融入习近平新时代中国特色社会主义思想，充分挖掘中华优秀传统文化的当代价值，汲取革命文化和社会主义先进文化蕴藏的深厚力量，生动体现中国精神、中国价值、中国力量；展现新时代伟大成就，激发青年奋进潜力，鼓励广大青年学子积极投身新时代的伟大斗争、伟大工程、伟大事业，勇于在实践中长志气、强骨气、厚底气，共同谱写为实现中华民族伟大复兴而奋斗的青春乐章；激励学生打牢基础、提高能力素养，让勤奋学习成为青春远航的动力，让增长本领成为青春搏击的能量。</w:t>
      </w:r>
    </w:p>
    <w:p>
      <w:pPr>
        <w:spacing w:line="360" w:lineRule="auto"/>
        <w:rPr>
          <w:rFonts w:hint="default" w:ascii="微软雅黑" w:hAnsi="微软雅黑" w:eastAsia="微软雅黑" w:cs="微软雅黑"/>
          <w:b/>
          <w:bCs/>
          <w:color w:val="00B050"/>
          <w:sz w:val="28"/>
          <w:szCs w:val="28"/>
          <w:lang w:val="en-US" w:eastAsia="zh-CN"/>
        </w:rPr>
      </w:pPr>
      <w:r>
        <w:rPr>
          <w:rFonts w:hint="eastAsia" w:ascii="微软雅黑" w:hAnsi="微软雅黑" w:eastAsia="微软雅黑" w:cs="微软雅黑"/>
          <w:b/>
          <w:bCs/>
          <w:color w:val="FF0000"/>
          <w:sz w:val="28"/>
          <w:szCs w:val="28"/>
          <w:lang w:val="en-US" w:eastAsia="zh-CN"/>
        </w:rPr>
        <w:t>审题</w:t>
      </w:r>
      <w:r>
        <w:rPr>
          <w:rFonts w:hint="eastAsia" w:ascii="微软雅黑" w:hAnsi="微软雅黑" w:eastAsia="微软雅黑" w:cs="微软雅黑"/>
          <w:b/>
          <w:bCs/>
          <w:color w:val="00B050"/>
          <w:sz w:val="28"/>
          <w:szCs w:val="28"/>
          <w:lang w:val="en-US" w:eastAsia="zh-CN"/>
        </w:rPr>
        <w:t>立</w:t>
      </w:r>
      <w:r>
        <w:rPr>
          <w:rFonts w:hint="eastAsia" w:ascii="微软雅黑" w:hAnsi="微软雅黑" w:eastAsia="微软雅黑" w:cs="微软雅黑"/>
          <w:b/>
          <w:bCs/>
          <w:color w:val="FF0000"/>
          <w:sz w:val="28"/>
          <w:szCs w:val="28"/>
          <w:lang w:val="en-US" w:eastAsia="zh-CN"/>
        </w:rPr>
        <w:t>意</w:t>
      </w:r>
    </w:p>
    <w:p>
      <w:pPr>
        <w:spacing w:line="360" w:lineRule="auto"/>
        <w:ind w:firstLine="420"/>
        <w:jc w:val="left"/>
        <w:textAlignment w:val="center"/>
        <w:rPr>
          <w:rFonts w:hint="eastAsia"/>
          <w:lang w:val="en-US" w:eastAsia="zh-CN"/>
        </w:rPr>
      </w:pPr>
      <w:r>
        <w:rPr>
          <w:rFonts w:hint="eastAsia"/>
          <w:lang w:val="en-US" w:eastAsia="zh-CN"/>
        </w:rPr>
        <w:t>考生要做到一题“四审”——审材料，审提示，审要求，审命题意图；明察“四同”——与时代同行，与教育同频，与教改同步，与成长同步。2022年新高考Ⅱ卷作文材料详实，站位颇高。新时代里，青年何为？青年者，当承其所应承。“选择·创造·未来”的主题是一代一代先进青年都扪心追问过的。石墨烯青年曹原从小热爱学习，并付出努力，在石墨烯的研究道路上留下了自己的足迹。青年时的李兰娟踏入医学大门，潜心研究，为祖国、人民做出巨大贡献。青年应以青年之姿态，守护盛世中华。</w:t>
      </w:r>
    </w:p>
    <w:p>
      <w:pPr>
        <w:spacing w:line="360" w:lineRule="auto"/>
        <w:ind w:firstLine="420"/>
        <w:jc w:val="left"/>
        <w:textAlignment w:val="center"/>
        <w:rPr>
          <w:rFonts w:hint="eastAsia"/>
          <w:lang w:val="en-US" w:eastAsia="zh-CN"/>
        </w:rPr>
      </w:pPr>
      <w:r>
        <w:rPr>
          <w:rFonts w:hint="eastAsia"/>
          <w:lang w:val="en-US" w:eastAsia="zh-CN"/>
        </w:rPr>
        <w:t>作文题由材料、导语、写作要求三部分构成，共四段。材料第一段，提出一个重要的时间节点“中国共产主义青年团成立100周年”，并引入一个真实的情境“中央广播电视总台推出微纪录片，介绍一组在不同行业奋发有为的人物”命题指向的依然是青年身份，青年立场。“青年”与“青春”不仅仅是称谓。新时代里，青春何谓？青春是创造的精神、实干的态度、革新的思想、担当的姿态，青春是大写的中国人！“他们选择了自己热爱的行业，也选择了事业创新发展的方向，展示出开启未来的力量”这一句直接指向主题。</w:t>
      </w:r>
    </w:p>
    <w:p>
      <w:pPr>
        <w:spacing w:line="360" w:lineRule="auto"/>
        <w:ind w:firstLine="420"/>
        <w:jc w:val="left"/>
        <w:textAlignment w:val="center"/>
        <w:rPr>
          <w:rFonts w:hint="eastAsia"/>
          <w:lang w:val="en-US" w:eastAsia="zh-CN"/>
        </w:rPr>
      </w:pPr>
      <w:r>
        <w:rPr>
          <w:rFonts w:hint="eastAsia"/>
          <w:lang w:val="en-US" w:eastAsia="zh-CN"/>
        </w:rPr>
        <w:t>材料的第二段列举了三个正面人物材料，科学家强调“新方法、新思维、新知识”，并致力于科技攻关，和科普教育，这是她的选择；摄影家认为“民族的，血脉的，永不过时”，从民族传统中汲取养分，增强中国文化认同感，这是他的选择；建筑家要改变“千城一面”的模式，赋予建筑以理想和精神，这是他的选择。作文的材料明显要求考生用征文的形式来礼赞新时代的青年：一个国家最好看的风景，就是这个国家的年轻人！青年的风貌塑造着未来面貌。我们的生活中，许多青年用智慧的、创造的、实干的、革新的、担当的姿态，播下一颗颗执着奋进、创新包容、开放多元的种子，绽放出朵朵绚丽的青春之花。</w:t>
      </w:r>
    </w:p>
    <w:p>
      <w:pPr>
        <w:spacing w:line="360" w:lineRule="auto"/>
        <w:ind w:firstLine="420"/>
        <w:jc w:val="left"/>
        <w:textAlignment w:val="center"/>
        <w:rPr>
          <w:rFonts w:hint="eastAsia"/>
          <w:lang w:val="en-US" w:eastAsia="zh-CN"/>
        </w:rPr>
      </w:pPr>
      <w:r>
        <w:rPr>
          <w:rFonts w:hint="eastAsia"/>
          <w:lang w:val="en-US" w:eastAsia="zh-CN"/>
        </w:rPr>
        <w:t>清末满目哀凉，梁公一声长叹如惊雷乍响：“人人皆畏败而惮先，天下遂以腐坏不可收拾。”然至今日，青年群体应知科学创新之可贵，“变乃公器”。一味踏履于前人旧迹，一个时代就会成为“随时间变化而不进化”的机器国度。然而创造也不可脱离优秀的传统文化，立于往辈之陈迹，余深知“民族的就是世界的”。这里存在一层辩证关系。吾辈青年呼告奔求者，乃一种敢于创新，不畏变革之力量；乃是一番敢于踏上僻远之幽径，独追一片淳静风光之精神。三个人物材料三个不同方向，却殊途同归 。古语总言“多歧路”，然“歧路”却是创新的根源，往往是民族发展的起点。一如追溯中国之改革开放，才赢得了今日的国之腾飞，反观清末慈禧因畏变而国门终为列强坚船利炮所破，创造乃民族发展伟大复兴的必由之路。       </w:t>
      </w:r>
    </w:p>
    <w:p>
      <w:pPr>
        <w:spacing w:line="360" w:lineRule="auto"/>
        <w:ind w:firstLine="420"/>
        <w:jc w:val="left"/>
        <w:textAlignment w:val="center"/>
        <w:rPr>
          <w:rFonts w:hint="eastAsia"/>
          <w:lang w:val="en-US" w:eastAsia="zh-CN"/>
        </w:rPr>
      </w:pPr>
      <w:r>
        <w:rPr>
          <w:rFonts w:hint="default"/>
          <w:lang w:val="en-US" w:eastAsia="zh-CN"/>
        </w:rPr>
        <w:t>电影《黄金时代》中配乐唱着：“总要选择奔流，或冒险出走。”人行于路，行而不屐，总要有几分独觅幽径的冒险之心；活在当下，唯有那些尚未开拓的路，才能守得独好的风景，攫取一番精神涤荡。变化拥有多个维度，但有三个方面是最重要的——变化中的事物；需要改变的事物；未改变的事物。杰出者，会关注到需要改变的事物，很多伟大的创新，正是源于此。创新首先是一个文化现象，不是一个技术和经济现象。独立思考和自由创新是一切创新和创造的根源。一个国家或地方的创新生态体系，能不能鼓励、保障、尊重这种创造精神，这很重要。如果缺乏创新、创造的环境土壤，那么在每一个领域，都不可能有创新。创新不是孤立的，创新体系的核心是文化。因为有了文化，人的精神能够得到自由的张扬和发挥，新的科技自然会涌现出来</w:t>
      </w:r>
      <w:r>
        <w:rPr>
          <w:rFonts w:hint="eastAsia"/>
          <w:lang w:val="en-US" w:eastAsia="zh-CN"/>
        </w:rPr>
        <w:t>。</w:t>
      </w:r>
    </w:p>
    <w:p>
      <w:pPr>
        <w:spacing w:line="360" w:lineRule="auto"/>
        <w:ind w:firstLine="420"/>
        <w:jc w:val="left"/>
        <w:textAlignment w:val="center"/>
        <w:rPr>
          <w:rFonts w:hint="default"/>
          <w:lang w:val="en-US" w:eastAsia="zh-CN"/>
        </w:rPr>
      </w:pPr>
      <w:r>
        <w:rPr>
          <w:rFonts w:hint="eastAsia"/>
          <w:lang w:val="en-US" w:eastAsia="zh-CN"/>
        </w:rPr>
        <w:t>作文的导语部分，结合特定的时间节点，明确了写作任务：参加复兴中学团委将组织以“选择·创造·未来”为主题的征文活动，体现认识和思考，是延续了任务驱动模式，让考生觉得似曾相识，容易把握。</w:t>
      </w:r>
    </w:p>
    <w:p>
      <w:pPr>
        <w:spacing w:line="360" w:lineRule="auto"/>
        <w:ind w:firstLine="420" w:firstLineChars="200"/>
        <w:rPr>
          <w:rFonts w:hint="eastAsia"/>
          <w:b/>
          <w:color w:val="FF0000"/>
          <w:szCs w:val="21"/>
        </w:rPr>
      </w:pPr>
      <w:r>
        <w:rPr>
          <w:rFonts w:hint="eastAsia"/>
          <w:b/>
          <w:color w:val="FF0000"/>
          <w:szCs w:val="21"/>
        </w:rPr>
        <w:t>参考立意：</w:t>
      </w:r>
    </w:p>
    <w:p>
      <w:pPr>
        <w:numPr>
          <w:ilvl w:val="0"/>
          <w:numId w:val="1"/>
        </w:numPr>
        <w:spacing w:line="360" w:lineRule="auto"/>
        <w:ind w:left="420" w:leftChars="0" w:firstLine="0" w:firstLineChars="0"/>
        <w:rPr>
          <w:rFonts w:hint="eastAsia"/>
          <w:b/>
          <w:szCs w:val="21"/>
        </w:rPr>
      </w:pPr>
      <w:r>
        <w:rPr>
          <w:rFonts w:hint="eastAsia"/>
          <w:b/>
          <w:szCs w:val="21"/>
        </w:rPr>
        <w:t>肩负国家荣誉，开创美丽青春</w:t>
      </w:r>
    </w:p>
    <w:p>
      <w:pPr>
        <w:numPr>
          <w:ilvl w:val="0"/>
          <w:numId w:val="1"/>
        </w:numPr>
        <w:spacing w:line="360" w:lineRule="auto"/>
        <w:ind w:left="420" w:leftChars="0" w:firstLine="0" w:firstLineChars="0"/>
        <w:rPr>
          <w:rFonts w:hint="eastAsia"/>
          <w:b/>
          <w:szCs w:val="21"/>
        </w:rPr>
      </w:pPr>
      <w:r>
        <w:rPr>
          <w:rFonts w:hint="eastAsia"/>
          <w:b/>
          <w:szCs w:val="21"/>
          <w:lang w:val="en-US" w:eastAsia="zh-CN"/>
        </w:rPr>
        <w:t>新时代是追梦者的时代，也是广大青少年成就梦想的时代</w:t>
      </w:r>
    </w:p>
    <w:p>
      <w:pPr>
        <w:numPr>
          <w:ilvl w:val="0"/>
          <w:numId w:val="1"/>
        </w:numPr>
        <w:spacing w:line="360" w:lineRule="auto"/>
        <w:ind w:left="420" w:leftChars="0" w:firstLine="0" w:firstLineChars="0"/>
        <w:rPr>
          <w:rFonts w:hint="eastAsia"/>
          <w:b/>
          <w:bCs/>
          <w:szCs w:val="21"/>
        </w:rPr>
      </w:pPr>
      <w:r>
        <w:rPr>
          <w:b/>
          <w:bCs/>
        </w:rPr>
        <w:t>追，是奋斗的姿态；圆，是汗水的积累</w:t>
      </w:r>
    </w:p>
    <w:p>
      <w:pPr>
        <w:spacing w:line="360" w:lineRule="auto"/>
        <w:ind w:firstLine="420" w:firstLineChars="200"/>
        <w:rPr>
          <w:rFonts w:hint="default" w:eastAsia="宋体"/>
          <w:b/>
          <w:szCs w:val="21"/>
          <w:lang w:val="en-US" w:eastAsia="zh-CN"/>
        </w:rPr>
      </w:pPr>
      <w:r>
        <w:rPr>
          <w:rFonts w:hint="eastAsia"/>
          <w:b/>
          <w:szCs w:val="21"/>
          <w:lang w:val="en-US" w:eastAsia="zh-CN"/>
        </w:rPr>
        <w:t>4</w:t>
      </w:r>
      <w:r>
        <w:rPr>
          <w:rFonts w:hint="eastAsia"/>
          <w:b/>
          <w:szCs w:val="21"/>
        </w:rPr>
        <w:t>、</w:t>
      </w:r>
      <w:r>
        <w:rPr>
          <w:rFonts w:hint="eastAsia"/>
          <w:b/>
          <w:szCs w:val="21"/>
          <w:lang w:val="en-US" w:eastAsia="zh-CN"/>
        </w:rPr>
        <w:t>新时代新青年，只有选择人间正道，方能创造未来</w:t>
      </w:r>
    </w:p>
    <w:p>
      <w:pPr>
        <w:spacing w:line="360" w:lineRule="auto"/>
        <w:ind w:firstLine="420" w:firstLineChars="200"/>
        <w:rPr>
          <w:rFonts w:hint="default" w:eastAsia="宋体"/>
          <w:b/>
          <w:szCs w:val="21"/>
          <w:lang w:val="en-US" w:eastAsia="zh-CN"/>
        </w:rPr>
      </w:pPr>
      <w:r>
        <w:rPr>
          <w:rFonts w:hint="eastAsia"/>
          <w:b/>
          <w:szCs w:val="21"/>
          <w:lang w:val="en-US" w:eastAsia="zh-CN"/>
        </w:rPr>
        <w:t>5</w:t>
      </w:r>
      <w:r>
        <w:rPr>
          <w:rFonts w:hint="eastAsia"/>
          <w:b/>
          <w:szCs w:val="21"/>
        </w:rPr>
        <w:t>、勇于开拓，不惮创新，于当代正是个人锐意进取的不朽之路</w:t>
      </w:r>
    </w:p>
    <w:p>
      <w:pPr>
        <w:spacing w:line="360" w:lineRule="auto"/>
        <w:ind w:firstLine="420" w:firstLineChars="200"/>
        <w:rPr>
          <w:rFonts w:hint="eastAsia"/>
          <w:b/>
          <w:szCs w:val="21"/>
        </w:rPr>
      </w:pPr>
      <w:r>
        <w:rPr>
          <w:rFonts w:hint="eastAsia"/>
          <w:b/>
          <w:szCs w:val="21"/>
          <w:lang w:val="en-US" w:eastAsia="zh-CN"/>
        </w:rPr>
        <w:t>6</w:t>
      </w:r>
      <w:r>
        <w:rPr>
          <w:rFonts w:hint="eastAsia"/>
          <w:b/>
          <w:szCs w:val="21"/>
        </w:rPr>
        <w:t>、总要选择奔流，或冒险出走</w:t>
      </w:r>
    </w:p>
    <w:p>
      <w:pPr>
        <w:spacing w:line="360" w:lineRule="auto"/>
        <w:ind w:firstLine="420" w:firstLineChars="200"/>
        <w:rPr>
          <w:rFonts w:hint="eastAsia" w:eastAsia="宋体"/>
          <w:b/>
          <w:szCs w:val="21"/>
          <w:lang w:val="en-US" w:eastAsia="zh-CN"/>
        </w:rPr>
      </w:pPr>
      <w:r>
        <w:rPr>
          <w:rFonts w:hint="eastAsia"/>
          <w:b/>
          <w:szCs w:val="21"/>
          <w:lang w:val="en-US" w:eastAsia="zh-CN"/>
        </w:rPr>
        <w:t>7</w:t>
      </w:r>
      <w:r>
        <w:rPr>
          <w:rFonts w:hint="eastAsia"/>
          <w:b/>
          <w:szCs w:val="21"/>
        </w:rPr>
        <w:t>、僻远幽径，勇者独往，纵历风霜，风景和畅</w:t>
      </w:r>
    </w:p>
    <w:p>
      <w:pPr>
        <w:spacing w:line="360" w:lineRule="auto"/>
        <w:ind w:firstLine="420" w:firstLineChars="200"/>
        <w:rPr>
          <w:rFonts w:hint="eastAsia"/>
          <w:b/>
          <w:szCs w:val="21"/>
          <w:lang w:val="en-US" w:eastAsia="zh-CN"/>
        </w:rPr>
      </w:pPr>
      <w:r>
        <w:rPr>
          <w:rFonts w:hint="eastAsia"/>
          <w:b/>
          <w:szCs w:val="21"/>
          <w:lang w:val="en-US" w:eastAsia="zh-CN"/>
        </w:rPr>
        <w:t>8</w:t>
      </w:r>
      <w:r>
        <w:rPr>
          <w:rFonts w:hint="eastAsia"/>
          <w:b/>
          <w:szCs w:val="21"/>
        </w:rPr>
        <w:t>、勤奋与努力可以改变人生，改变世界</w:t>
      </w:r>
      <w:r>
        <w:rPr>
          <w:rFonts w:hint="eastAsia"/>
          <w:b/>
          <w:szCs w:val="21"/>
          <w:lang w:eastAsia="zh-CN"/>
        </w:rPr>
        <w:t>，燃文化塑造青年；奋斗者风骨铮铮</w:t>
      </w:r>
    </w:p>
    <w:p>
      <w:pPr>
        <w:spacing w:line="360" w:lineRule="auto"/>
        <w:ind w:firstLine="420" w:firstLineChars="200"/>
        <w:rPr>
          <w:rFonts w:hint="default"/>
          <w:b/>
          <w:szCs w:val="21"/>
          <w:lang w:val="en-US" w:eastAsia="zh-CN"/>
        </w:rPr>
      </w:pPr>
      <w:r>
        <w:rPr>
          <w:rFonts w:hint="eastAsia"/>
          <w:b/>
          <w:szCs w:val="21"/>
          <w:lang w:val="en-US" w:eastAsia="zh-CN"/>
        </w:rPr>
        <w:t>9、</w:t>
      </w:r>
      <w:r>
        <w:rPr>
          <w:rFonts w:hint="default"/>
          <w:b/>
          <w:szCs w:val="21"/>
          <w:lang w:val="en-US" w:eastAsia="zh-CN"/>
        </w:rPr>
        <w:t>青年向好向上   绽放青春之花</w:t>
      </w:r>
    </w:p>
    <w:p>
      <w:pPr>
        <w:spacing w:line="360" w:lineRule="auto"/>
        <w:ind w:firstLine="420" w:firstLineChars="200"/>
        <w:rPr>
          <w:rFonts w:hint="default"/>
          <w:b/>
          <w:szCs w:val="21"/>
          <w:lang w:val="en-US" w:eastAsia="zh-CN"/>
        </w:rPr>
      </w:pPr>
      <w:r>
        <w:rPr>
          <w:rFonts w:hint="eastAsia"/>
          <w:b/>
          <w:szCs w:val="21"/>
          <w:lang w:val="en-US" w:eastAsia="zh-CN"/>
        </w:rPr>
        <w:t>10、青春是创造的精神、实干的态度、革新的思想、担当的姿态，青春是大写的中国人</w:t>
      </w:r>
    </w:p>
    <w:p>
      <w:pPr>
        <w:spacing w:line="360" w:lineRule="auto"/>
        <w:jc w:val="left"/>
        <w:textAlignment w:val="center"/>
        <w:rPr>
          <w:rFonts w:hint="eastAsia" w:ascii="微软雅黑" w:hAnsi="微软雅黑" w:eastAsia="微软雅黑" w:cs="宋体"/>
          <w:b/>
          <w:color w:val="FF0000"/>
          <w:sz w:val="28"/>
          <w:szCs w:val="28"/>
        </w:rPr>
      </w:pPr>
      <w:r>
        <w:rPr>
          <w:rFonts w:hint="eastAsia" w:ascii="微软雅黑" w:hAnsi="微软雅黑" w:eastAsia="微软雅黑" w:cs="宋体"/>
          <w:b/>
          <w:color w:val="FF0000"/>
          <w:sz w:val="28"/>
          <w:szCs w:val="28"/>
        </w:rPr>
        <w:t>未来</w:t>
      </w:r>
      <w:r>
        <w:rPr>
          <w:rFonts w:hint="eastAsia" w:ascii="微软雅黑" w:hAnsi="微软雅黑" w:eastAsia="微软雅黑" w:cs="宋体"/>
          <w:b/>
          <w:color w:val="00B050"/>
          <w:sz w:val="28"/>
          <w:szCs w:val="28"/>
        </w:rPr>
        <w:t>趋</w:t>
      </w:r>
      <w:r>
        <w:rPr>
          <w:rFonts w:hint="eastAsia" w:ascii="微软雅黑" w:hAnsi="微软雅黑" w:eastAsia="微软雅黑" w:cs="宋体"/>
          <w:b/>
          <w:color w:val="FF0000"/>
          <w:sz w:val="28"/>
          <w:szCs w:val="28"/>
        </w:rPr>
        <w:t>势</w:t>
      </w:r>
    </w:p>
    <w:p>
      <w:pPr>
        <w:pStyle w:val="13"/>
        <w:spacing w:line="360" w:lineRule="auto"/>
        <w:rPr>
          <w:rFonts w:hint="default" w:ascii="宋体" w:hAnsi="宋体" w:eastAsiaTheme="minorEastAsia"/>
          <w:b/>
          <w:bCs/>
          <w:color w:val="FF0000"/>
          <w:lang w:val="en-US" w:eastAsia="zh-CN"/>
        </w:rPr>
      </w:pPr>
      <w:r>
        <w:rPr>
          <w:rFonts w:hint="default" w:ascii="Arial" w:hAnsi="Arial" w:cs="Arial"/>
          <w:b/>
          <w:bCs/>
          <w:color w:val="FF0000"/>
          <w:lang w:val="en-US" w:eastAsia="zh-CN"/>
        </w:rPr>
        <w:t>©</w:t>
      </w:r>
      <w:r>
        <w:rPr>
          <w:rFonts w:hint="eastAsia" w:ascii="宋体" w:hAnsi="宋体"/>
          <w:b/>
          <w:bCs/>
          <w:color w:val="auto"/>
          <w:lang w:val="en-US" w:eastAsia="zh-CN"/>
        </w:rPr>
        <w:t>坚持</w:t>
      </w:r>
      <w:r>
        <w:rPr>
          <w:rFonts w:hint="eastAsia" w:ascii="宋体" w:hAnsi="宋体"/>
          <w:b/>
          <w:bCs/>
          <w:color w:val="auto"/>
        </w:rPr>
        <w:t>三个层面</w:t>
      </w:r>
      <w:r>
        <w:rPr>
          <w:rFonts w:hint="eastAsia" w:ascii="宋体" w:hAnsi="宋体"/>
          <w:b/>
          <w:bCs/>
          <w:color w:val="auto"/>
          <w:lang w:val="en-US" w:eastAsia="zh-CN"/>
        </w:rPr>
        <w:t>的命题意图</w:t>
      </w:r>
    </w:p>
    <w:p>
      <w:pPr>
        <w:pStyle w:val="13"/>
        <w:spacing w:line="360" w:lineRule="auto"/>
        <w:rPr>
          <w:rFonts w:hint="eastAsia" w:ascii="宋体" w:hAnsi="宋体"/>
          <w:b w:val="0"/>
          <w:bCs w:val="0"/>
          <w:color w:val="auto"/>
        </w:rPr>
      </w:pPr>
      <w:r>
        <w:rPr>
          <w:rFonts w:hint="eastAsia" w:ascii="宋体" w:hAnsi="宋体"/>
          <w:b w:val="0"/>
          <w:bCs w:val="0"/>
          <w:color w:val="auto"/>
        </w:rPr>
        <w:t>一、引导学子：积极入世。关心国家、民族、时代，摒弃“两耳不闻窗外事，一心只读圣贤书”的象牙塔读书思想；</w:t>
      </w:r>
    </w:p>
    <w:p>
      <w:pPr>
        <w:pStyle w:val="13"/>
        <w:spacing w:line="360" w:lineRule="auto"/>
        <w:rPr>
          <w:rFonts w:hint="eastAsia" w:ascii="宋体" w:hAnsi="宋体"/>
          <w:b w:val="0"/>
          <w:bCs w:val="0"/>
          <w:color w:val="auto"/>
        </w:rPr>
      </w:pPr>
      <w:r>
        <w:rPr>
          <w:rFonts w:hint="eastAsia" w:ascii="宋体" w:hAnsi="宋体"/>
          <w:b w:val="0"/>
          <w:bCs w:val="0"/>
          <w:color w:val="auto"/>
        </w:rPr>
        <w:t>二、秉承写作：“文以载道”。承载自己理解的“道”，</w:t>
      </w:r>
      <w:r>
        <w:rPr>
          <w:rFonts w:hint="eastAsia" w:ascii="宋体" w:hAnsi="宋体"/>
          <w:b w:val="0"/>
          <w:bCs w:val="0"/>
          <w:color w:val="auto"/>
          <w:lang w:val="en-US" w:eastAsia="zh-CN"/>
        </w:rPr>
        <w:t>有</w:t>
      </w:r>
      <w:r>
        <w:rPr>
          <w:rFonts w:hint="eastAsia" w:ascii="宋体" w:hAnsi="宋体"/>
          <w:b w:val="0"/>
          <w:bCs w:val="0"/>
          <w:color w:val="auto"/>
        </w:rPr>
        <w:t>为社会及民族服务的思想；</w:t>
      </w:r>
    </w:p>
    <w:p>
      <w:pPr>
        <w:pStyle w:val="13"/>
        <w:spacing w:line="360" w:lineRule="auto"/>
        <w:rPr>
          <w:rFonts w:hint="eastAsia" w:ascii="宋体" w:hAnsi="宋体"/>
          <w:b w:val="0"/>
          <w:bCs w:val="0"/>
          <w:color w:val="auto"/>
        </w:rPr>
      </w:pPr>
      <w:r>
        <w:rPr>
          <w:rFonts w:hint="eastAsia" w:ascii="宋体" w:hAnsi="宋体"/>
          <w:b w:val="0"/>
          <w:bCs w:val="0"/>
          <w:color w:val="auto"/>
        </w:rPr>
        <w:t>三、凸显导向：“立德树人”。并非做政治论述题，而是鼓励“小我”与“大我”结合。</w:t>
      </w:r>
    </w:p>
    <w:p>
      <w:pPr>
        <w:pStyle w:val="13"/>
        <w:spacing w:line="360" w:lineRule="auto"/>
        <w:rPr>
          <w:rFonts w:hint="eastAsia" w:ascii="宋体" w:hAnsi="宋体"/>
          <w:b/>
          <w:bCs/>
          <w:color w:val="FF0000"/>
        </w:rPr>
      </w:pPr>
      <w:r>
        <w:rPr>
          <w:rFonts w:hint="default" w:ascii="Arial" w:hAnsi="Arial" w:cs="Arial"/>
          <w:b/>
          <w:bCs/>
          <w:color w:val="FF0000"/>
          <w:lang w:val="en-US" w:eastAsia="zh-CN"/>
        </w:rPr>
        <w:t>©</w:t>
      </w:r>
      <w:r>
        <w:rPr>
          <w:rFonts w:hint="eastAsia" w:ascii="宋体" w:hAnsi="宋体"/>
          <w:b/>
          <w:bCs/>
          <w:color w:val="auto"/>
        </w:rPr>
        <w:t>情境设置空间将更广阔</w:t>
      </w:r>
      <w:r>
        <w:rPr>
          <w:rFonts w:hint="eastAsia" w:ascii="宋体" w:hAnsi="宋体"/>
          <w:b/>
          <w:bCs/>
          <w:color w:val="auto"/>
          <w:lang w:eastAsia="zh-CN"/>
        </w:rPr>
        <w:t>，</w:t>
      </w:r>
      <w:r>
        <w:rPr>
          <w:rFonts w:hint="eastAsia" w:ascii="宋体" w:hAnsi="宋体"/>
          <w:b/>
          <w:bCs/>
          <w:color w:val="auto"/>
        </w:rPr>
        <w:t>折射中国社会多元化状况</w:t>
      </w:r>
    </w:p>
    <w:p>
      <w:pPr>
        <w:pStyle w:val="13"/>
        <w:spacing w:line="360" w:lineRule="auto"/>
        <w:rPr>
          <w:rFonts w:hint="eastAsia" w:ascii="宋体" w:hAnsi="宋体"/>
          <w:color w:val="auto"/>
        </w:rPr>
      </w:pPr>
      <w:r>
        <w:rPr>
          <w:rFonts w:hint="eastAsia" w:ascii="宋体" w:hAnsi="宋体"/>
          <w:color w:val="auto"/>
        </w:rPr>
        <w:t>高考作文写作也离不开情境——</w:t>
      </w:r>
      <w:r>
        <w:rPr>
          <w:rFonts w:hint="eastAsia" w:ascii="宋体" w:hAnsi="宋体"/>
          <w:color w:val="auto"/>
          <w:lang w:val="en-US" w:eastAsia="zh-CN"/>
        </w:rPr>
        <w:t>2008年的</w:t>
      </w:r>
      <w:r>
        <w:rPr>
          <w:rFonts w:hint="default" w:ascii="宋体" w:hAnsi="宋体"/>
          <w:color w:val="auto"/>
          <w:lang w:val="en-US" w:eastAsia="zh-CN"/>
        </w:rPr>
        <w:t>“</w:t>
      </w:r>
      <w:r>
        <w:rPr>
          <w:rFonts w:hint="eastAsia" w:ascii="宋体" w:hAnsi="宋体"/>
          <w:color w:val="auto"/>
          <w:lang w:val="en-US" w:eastAsia="zh-CN"/>
        </w:rPr>
        <w:t>汶川地震</w:t>
      </w:r>
      <w:r>
        <w:rPr>
          <w:rFonts w:hint="default" w:ascii="宋体" w:hAnsi="宋体"/>
          <w:color w:val="auto"/>
          <w:lang w:val="en-US" w:eastAsia="zh-CN"/>
        </w:rPr>
        <w:t>”</w:t>
      </w:r>
      <w:r>
        <w:rPr>
          <w:rFonts w:hint="eastAsia" w:ascii="宋体" w:hAnsi="宋体"/>
          <w:color w:val="auto"/>
          <w:lang w:val="en-US" w:eastAsia="zh-CN"/>
        </w:rPr>
        <w:t>，</w:t>
      </w:r>
      <w:r>
        <w:rPr>
          <w:rFonts w:hint="eastAsia" w:ascii="宋体" w:hAnsi="宋体"/>
          <w:color w:val="auto"/>
        </w:rPr>
        <w:t>2015 年高考全国Ⅰ卷</w:t>
      </w:r>
      <w:r>
        <w:rPr>
          <w:rFonts w:hint="default" w:ascii="宋体" w:hAnsi="宋体"/>
          <w:color w:val="auto"/>
          <w:lang w:val="en-US" w:eastAsia="zh-CN"/>
        </w:rPr>
        <w:t>“</w:t>
      </w:r>
      <w:r>
        <w:rPr>
          <w:rFonts w:hint="eastAsia" w:ascii="宋体" w:hAnsi="宋体"/>
          <w:color w:val="auto"/>
        </w:rPr>
        <w:t>小陈举报违纪父亲</w:t>
      </w:r>
      <w:r>
        <w:rPr>
          <w:rFonts w:hint="default" w:ascii="宋体" w:hAnsi="宋体"/>
          <w:color w:val="auto"/>
          <w:lang w:val="en-US" w:eastAsia="zh-CN"/>
        </w:rPr>
        <w:t>”</w:t>
      </w:r>
      <w:r>
        <w:rPr>
          <w:rFonts w:hint="eastAsia" w:ascii="宋体" w:hAnsi="宋体"/>
          <w:color w:val="auto"/>
        </w:rPr>
        <w:t>，2020 年全国Ⅱ卷</w:t>
      </w:r>
      <w:r>
        <w:rPr>
          <w:rFonts w:hint="default" w:ascii="宋体" w:hAnsi="宋体"/>
          <w:color w:val="auto"/>
          <w:lang w:val="en-US" w:eastAsia="zh-CN"/>
        </w:rPr>
        <w:t>“</w:t>
      </w:r>
      <w:r>
        <w:rPr>
          <w:rFonts w:hint="eastAsia" w:ascii="宋体" w:hAnsi="宋体"/>
          <w:color w:val="auto"/>
        </w:rPr>
        <w:t>新冠肺炎疫情</w:t>
      </w:r>
      <w:r>
        <w:rPr>
          <w:rFonts w:hint="default" w:ascii="宋体" w:hAnsi="宋体"/>
          <w:color w:val="auto"/>
          <w:lang w:val="en-US" w:eastAsia="zh-CN"/>
        </w:rPr>
        <w:t>”</w:t>
      </w:r>
      <w:r>
        <w:rPr>
          <w:rFonts w:hint="eastAsia" w:ascii="宋体" w:hAnsi="宋体"/>
          <w:color w:val="auto"/>
        </w:rPr>
        <w:t>等作文题，都规定了具体情境。未来的高考作文力求在真实情境中完成写作任务的导向不变，情境设置上纵通古今，横贯内外，兼容时空，更具有丰富的联想张力和层叠的思辨空间。应对各种复杂的、开放的现实情境，是评价学生语文学科核心素养发展水平的重要依托和载体。</w:t>
      </w:r>
    </w:p>
    <w:p>
      <w:pPr>
        <w:pStyle w:val="13"/>
        <w:spacing w:line="360" w:lineRule="auto"/>
        <w:rPr>
          <w:rFonts w:hint="eastAsia" w:ascii="宋体" w:hAnsi="宋体" w:eastAsiaTheme="minorEastAsia"/>
          <w:color w:val="auto"/>
          <w:lang w:eastAsia="zh-CN"/>
        </w:rPr>
      </w:pPr>
      <w:r>
        <w:rPr>
          <w:rFonts w:hint="default" w:ascii="Arial" w:hAnsi="Arial" w:cs="Arial"/>
          <w:b/>
          <w:bCs/>
          <w:color w:val="FF0000"/>
          <w:lang w:val="en-US" w:eastAsia="zh-CN"/>
        </w:rPr>
        <w:t>©</w:t>
      </w:r>
      <w:r>
        <w:rPr>
          <w:rFonts w:hint="eastAsia" w:ascii="宋体" w:hAnsi="宋体"/>
          <w:b/>
          <w:bCs/>
          <w:color w:val="auto"/>
        </w:rPr>
        <w:t>在语文核心素养框架下命题凸现理性认知和人文色彩</w:t>
      </w:r>
      <w:r>
        <w:rPr>
          <w:rFonts w:hint="eastAsia" w:ascii="宋体" w:hAnsi="宋体"/>
          <w:b/>
          <w:bCs/>
          <w:color w:val="auto"/>
          <w:lang w:eastAsia="zh-CN"/>
        </w:rPr>
        <w:t>，大语文学习大势所趋</w:t>
      </w:r>
    </w:p>
    <w:p>
      <w:pPr>
        <w:pStyle w:val="13"/>
        <w:spacing w:line="360" w:lineRule="auto"/>
        <w:rPr>
          <w:rFonts w:hint="eastAsia" w:ascii="宋体" w:hAnsi="宋体"/>
          <w:color w:val="auto"/>
        </w:rPr>
      </w:pPr>
      <w:r>
        <w:rPr>
          <w:rFonts w:hint="eastAsia" w:ascii="宋体" w:hAnsi="宋体"/>
          <w:color w:val="auto"/>
        </w:rPr>
        <w:t>充满变数</w:t>
      </w:r>
      <w:r>
        <w:rPr>
          <w:rFonts w:hint="eastAsia" w:ascii="宋体" w:hAnsi="宋体"/>
          <w:color w:val="auto"/>
          <w:lang w:val="en-US" w:eastAsia="zh-CN"/>
        </w:rPr>
        <w:t>的新高考要求考生必须</w:t>
      </w:r>
      <w:r>
        <w:rPr>
          <w:rFonts w:hint="eastAsia" w:ascii="宋体" w:hAnsi="宋体"/>
          <w:color w:val="auto"/>
        </w:rPr>
        <w:t>吃透语文核心素养下的核心要求。</w:t>
      </w:r>
      <w:r>
        <w:rPr>
          <w:rFonts w:hint="eastAsia" w:ascii="宋体" w:hAnsi="宋体"/>
          <w:color w:val="auto"/>
          <w:lang w:val="en-US" w:eastAsia="zh-CN"/>
        </w:rPr>
        <w:t>只有</w:t>
      </w:r>
      <w:r>
        <w:rPr>
          <w:rFonts w:hint="eastAsia" w:ascii="宋体" w:hAnsi="宋体"/>
          <w:color w:val="auto"/>
        </w:rPr>
        <w:t>注重培养思维，学会从多个维度理解事物，建立自己的思维框架，</w:t>
      </w:r>
      <w:r>
        <w:rPr>
          <w:rFonts w:hint="eastAsia" w:ascii="宋体" w:hAnsi="宋体"/>
          <w:color w:val="auto"/>
          <w:lang w:val="en-US" w:eastAsia="zh-CN"/>
        </w:rPr>
        <w:t>才能</w:t>
      </w:r>
      <w:r>
        <w:rPr>
          <w:rFonts w:hint="eastAsia" w:ascii="宋体" w:hAnsi="宋体"/>
          <w:color w:val="auto"/>
        </w:rPr>
        <w:t>拥有透过现象看本质的分析能力；</w:t>
      </w:r>
      <w:r>
        <w:rPr>
          <w:rFonts w:hint="eastAsia" w:ascii="宋体" w:hAnsi="宋体"/>
          <w:color w:val="auto"/>
          <w:lang w:val="en-US" w:eastAsia="zh-CN"/>
        </w:rPr>
        <w:t>只有</w:t>
      </w:r>
      <w:r>
        <w:rPr>
          <w:rFonts w:hint="eastAsia" w:ascii="宋体" w:hAnsi="宋体"/>
          <w:color w:val="auto"/>
        </w:rPr>
        <w:t>培养自己的审美意识和文化素养，多了解中华民族</w:t>
      </w:r>
      <w:r>
        <w:rPr>
          <w:rFonts w:hint="eastAsia" w:ascii="宋体" w:hAnsi="宋体"/>
          <w:color w:val="auto"/>
          <w:lang w:val="en-US" w:eastAsia="zh-CN"/>
        </w:rPr>
        <w:t>异彩纷呈的</w:t>
      </w:r>
      <w:r>
        <w:rPr>
          <w:rFonts w:hint="eastAsia" w:ascii="宋体" w:hAnsi="宋体"/>
          <w:color w:val="auto"/>
        </w:rPr>
        <w:t>文化，</w:t>
      </w:r>
      <w:r>
        <w:rPr>
          <w:rFonts w:hint="eastAsia" w:ascii="宋体" w:hAnsi="宋体"/>
          <w:color w:val="auto"/>
          <w:lang w:val="en-US" w:eastAsia="zh-CN"/>
        </w:rPr>
        <w:t>才能以</w:t>
      </w:r>
      <w:r>
        <w:rPr>
          <w:rFonts w:hint="eastAsia" w:ascii="宋体" w:hAnsi="宋体"/>
          <w:color w:val="auto"/>
        </w:rPr>
        <w:t>自觉和自信的态度</w:t>
      </w:r>
      <w:r>
        <w:rPr>
          <w:rFonts w:hint="eastAsia" w:ascii="宋体" w:hAnsi="宋体"/>
          <w:color w:val="auto"/>
          <w:lang w:val="en-US" w:eastAsia="zh-CN"/>
        </w:rPr>
        <w:t>来完美表达</w:t>
      </w:r>
      <w:r>
        <w:rPr>
          <w:rFonts w:hint="eastAsia" w:ascii="宋体" w:hAnsi="宋体"/>
          <w:color w:val="auto"/>
        </w:rPr>
        <w:t>。国学经典和综合语文素养成为重点考察方向，大语文学习成为大势所趋。202</w:t>
      </w:r>
      <w:r>
        <w:rPr>
          <w:rFonts w:hint="eastAsia" w:ascii="宋体" w:hAnsi="宋体"/>
          <w:color w:val="auto"/>
          <w:lang w:val="en-US" w:eastAsia="zh-CN"/>
        </w:rPr>
        <w:t>3</w:t>
      </w:r>
      <w:r>
        <w:rPr>
          <w:rFonts w:hint="eastAsia" w:ascii="宋体" w:hAnsi="宋体"/>
          <w:color w:val="auto"/>
        </w:rPr>
        <w:t>年考生要注意语文综合素养的提升。</w:t>
      </w:r>
    </w:p>
    <w:p>
      <w:pPr>
        <w:pStyle w:val="13"/>
        <w:spacing w:line="360" w:lineRule="auto"/>
        <w:rPr>
          <w:rFonts w:hint="eastAsia" w:ascii="宋体" w:hAnsi="宋体" w:eastAsiaTheme="minorEastAsia"/>
          <w:b/>
          <w:bCs/>
          <w:color w:val="auto"/>
          <w:lang w:eastAsia="zh-CN"/>
        </w:rPr>
      </w:pPr>
      <w:r>
        <w:rPr>
          <w:rFonts w:hint="eastAsia" w:ascii="宋体" w:hAnsi="宋体"/>
          <w:color w:val="auto"/>
        </w:rPr>
        <w:t xml:space="preserve"> </w:t>
      </w:r>
      <w:r>
        <w:rPr>
          <w:rFonts w:hint="default" w:ascii="Arial" w:hAnsi="Arial" w:cs="Arial"/>
          <w:b/>
          <w:bCs/>
          <w:color w:val="FF0000"/>
          <w:lang w:val="en-US" w:eastAsia="zh-CN"/>
        </w:rPr>
        <w:t>©</w:t>
      </w:r>
      <w:r>
        <w:rPr>
          <w:rFonts w:hint="eastAsia" w:ascii="宋体" w:hAnsi="宋体"/>
          <w:b/>
          <w:bCs/>
          <w:color w:val="auto"/>
        </w:rPr>
        <w:t>青年的视角审视</w:t>
      </w:r>
      <w:r>
        <w:rPr>
          <w:rFonts w:hint="eastAsia" w:ascii="宋体" w:hAnsi="宋体"/>
          <w:b/>
          <w:bCs/>
          <w:color w:val="auto"/>
          <w:lang w:eastAsia="zh-CN"/>
        </w:rPr>
        <w:t>，</w:t>
      </w:r>
      <w:r>
        <w:rPr>
          <w:rFonts w:hint="eastAsia" w:ascii="宋体" w:hAnsi="宋体"/>
          <w:b/>
          <w:bCs/>
          <w:color w:val="auto"/>
        </w:rPr>
        <w:t>时代的现实语境</w:t>
      </w:r>
      <w:r>
        <w:rPr>
          <w:rFonts w:hint="eastAsia" w:ascii="宋体" w:hAnsi="宋体"/>
          <w:b/>
          <w:bCs/>
          <w:color w:val="auto"/>
          <w:lang w:eastAsia="zh-CN"/>
        </w:rPr>
        <w:t>，主流价值与主流意识得到进一步强化</w:t>
      </w:r>
    </w:p>
    <w:p>
      <w:pPr>
        <w:pStyle w:val="13"/>
        <w:spacing w:line="360" w:lineRule="auto"/>
        <w:rPr>
          <w:rFonts w:hint="eastAsia" w:ascii="宋体" w:hAnsi="宋体" w:eastAsiaTheme="minorEastAsia"/>
          <w:color w:val="auto"/>
          <w:lang w:eastAsia="zh-CN"/>
        </w:rPr>
      </w:pPr>
      <w:r>
        <w:rPr>
          <w:rFonts w:hint="eastAsia" w:ascii="宋体" w:hAnsi="宋体"/>
          <w:color w:val="auto"/>
        </w:rPr>
        <w:t>“知责任者，大丈夫之始也；行责任者，大丈夫之终也。”青年学子是国家的希望、民族的未来、发展的先锋。个人的痛苦与欢乐，必须融合在时代的痛苦与欢乐里。高考作文无论怎样千变万化，也无论如何千姿百态，它所承担的教育选拔功能始终存在，因此题旨正面导向性</w:t>
      </w:r>
      <w:r>
        <w:rPr>
          <w:rFonts w:hint="eastAsia" w:ascii="宋体" w:hAnsi="宋体"/>
          <w:color w:val="auto"/>
          <w:lang w:val="en-US" w:eastAsia="zh-CN"/>
        </w:rPr>
        <w:t>将</w:t>
      </w:r>
      <w:r>
        <w:rPr>
          <w:rFonts w:hint="eastAsia" w:ascii="宋体" w:hAnsi="宋体"/>
          <w:color w:val="auto"/>
        </w:rPr>
        <w:t>继续增强</w:t>
      </w:r>
      <w:r>
        <w:rPr>
          <w:rFonts w:hint="eastAsia" w:ascii="宋体" w:hAnsi="宋体"/>
          <w:color w:val="auto"/>
          <w:lang w:eastAsia="zh-CN"/>
        </w:rPr>
        <w:t>，</w:t>
      </w:r>
      <w:r>
        <w:rPr>
          <w:rFonts w:hint="eastAsia" w:ascii="宋体" w:hAnsi="宋体"/>
          <w:color w:val="auto"/>
        </w:rPr>
        <w:t>一定</w:t>
      </w:r>
      <w:r>
        <w:rPr>
          <w:rFonts w:hint="eastAsia" w:ascii="宋体" w:hAnsi="宋体"/>
          <w:color w:val="auto"/>
          <w:lang w:val="en-US" w:eastAsia="zh-CN"/>
        </w:rPr>
        <w:t>会</w:t>
      </w:r>
      <w:r>
        <w:rPr>
          <w:rFonts w:hint="eastAsia" w:ascii="宋体" w:hAnsi="宋体"/>
          <w:color w:val="auto"/>
        </w:rPr>
        <w:t>引导青年的成长成才，厚植青年的济世情怀，强化青年的使命担当。充分认识个人成长与国家、民族、时代的深刻关联，不断增强自我的获得感荣誉感，责任感，主动担负起时代赋予我们的“际遇和机缘、使命和挑战”</w:t>
      </w:r>
      <w:r>
        <w:rPr>
          <w:rFonts w:hint="eastAsia" w:ascii="宋体" w:hAnsi="宋体"/>
          <w:color w:val="auto"/>
          <w:lang w:eastAsia="zh-CN"/>
        </w:rPr>
        <w:t>。</w:t>
      </w:r>
    </w:p>
    <w:p>
      <w:pPr>
        <w:spacing w:line="360" w:lineRule="auto"/>
        <w:rPr>
          <w:rFonts w:hint="eastAsia" w:ascii="微软雅黑" w:hAnsi="微软雅黑" w:eastAsia="微软雅黑" w:cs="微软雅黑"/>
          <w:b/>
          <w:bCs/>
          <w:color w:val="FF0000"/>
          <w:sz w:val="28"/>
          <w:szCs w:val="28"/>
        </w:rPr>
      </w:pPr>
      <w:r>
        <w:rPr>
          <w:rFonts w:hint="eastAsia" w:ascii="微软雅黑" w:hAnsi="微软雅黑" w:eastAsia="微软雅黑" w:cs="微软雅黑"/>
          <w:b/>
          <w:bCs/>
          <w:color w:val="FF0000"/>
          <w:sz w:val="28"/>
          <w:szCs w:val="28"/>
        </w:rPr>
        <w:t>备考策</w:t>
      </w:r>
      <w:r>
        <w:rPr>
          <w:rFonts w:hint="eastAsia" w:ascii="微软雅黑" w:hAnsi="微软雅黑" w:eastAsia="微软雅黑" w:cs="微软雅黑"/>
          <w:b/>
          <w:bCs/>
          <w:color w:val="00B050"/>
          <w:sz w:val="28"/>
          <w:szCs w:val="28"/>
        </w:rPr>
        <w:t>略</w:t>
      </w:r>
    </w:p>
    <w:p>
      <w:pPr>
        <w:pStyle w:val="13"/>
        <w:spacing w:line="360" w:lineRule="auto"/>
        <w:rPr>
          <w:rFonts w:hint="eastAsia" w:ascii="宋体" w:hAnsi="宋体"/>
          <w:color w:val="auto"/>
        </w:rPr>
      </w:pPr>
      <w:r>
        <w:rPr>
          <w:rFonts w:hint="eastAsia" w:ascii="宋体" w:hAnsi="宋体"/>
          <w:color w:val="auto"/>
        </w:rPr>
        <w:t>近年高考作文命题在选材的典型性、话题的开放性、思维的辩证性、题型的防套性和指令的巧妙性等方面做出了积极而有力的探索，重点突出，导向鲜明</w:t>
      </w:r>
      <w:r>
        <w:rPr>
          <w:rFonts w:hint="eastAsia" w:ascii="宋体" w:hAnsi="宋体"/>
          <w:color w:val="auto"/>
          <w:lang w:eastAsia="zh-CN"/>
        </w:rPr>
        <w:t>。紧扣时代主题、时代精神，多方取材，巧妙设题，通过精神滋养、文化浸润、立体渗透的方式，让考生在解题作答的过程中接受思想的启迪、文化的熏陶，是近年高考作文试题的典型特征。加强对中华优秀传统文化的挖掘和阐发，使中华民族最基本的文化基因与当代文化相适应、与现代社会相协调，启发青年既承载历史、传承历史，又连接现实、服务现实、开拓未来依旧会是高考作文考查的重点。</w:t>
      </w:r>
      <w:r>
        <w:rPr>
          <w:rFonts w:hint="eastAsia" w:ascii="宋体" w:hAnsi="宋体"/>
          <w:color w:val="auto"/>
        </w:rPr>
        <w:t>因而，在作文复习备考问题上，要求学生注意以下方面：</w:t>
      </w:r>
    </w:p>
    <w:p>
      <w:pPr>
        <w:pStyle w:val="13"/>
        <w:spacing w:line="360" w:lineRule="auto"/>
        <w:rPr>
          <w:rFonts w:hint="eastAsia" w:ascii="宋体" w:hAnsi="宋体"/>
          <w:b/>
          <w:bCs/>
          <w:color w:val="auto"/>
        </w:rPr>
      </w:pPr>
      <w:r>
        <w:rPr>
          <w:rFonts w:hint="eastAsia" w:ascii="宋体" w:hAnsi="宋体"/>
          <w:b/>
          <w:bCs/>
          <w:color w:val="auto"/>
        </w:rPr>
        <w:t>一：关注对生活的思考和体验，关注“人”本身</w:t>
      </w:r>
    </w:p>
    <w:p>
      <w:pPr>
        <w:pStyle w:val="13"/>
        <w:spacing w:line="360" w:lineRule="auto"/>
        <w:rPr>
          <w:rFonts w:hint="eastAsia" w:ascii="宋体" w:hAnsi="宋体"/>
          <w:color w:val="auto"/>
        </w:rPr>
      </w:pPr>
      <w:r>
        <w:rPr>
          <w:rFonts w:hint="eastAsia" w:ascii="宋体" w:hAnsi="宋体"/>
          <w:color w:val="auto"/>
        </w:rPr>
        <w:t>新课标要求语文课程“既要关注知识技能的外显功能，更要重视课程的隐性价值”。强调“坚持加强语文课程内容与学生成长的联系，引导学生积极参与实践活动，学习认识自然、认识社会、认识自我、规划人生”。从近些年的高考作文命题来看这一趋势非常明显，比如20</w:t>
      </w:r>
      <w:r>
        <w:rPr>
          <w:rFonts w:hint="eastAsia" w:ascii="宋体" w:hAnsi="宋体"/>
          <w:color w:val="auto"/>
          <w:lang w:val="en-US" w:eastAsia="zh-CN"/>
        </w:rPr>
        <w:t>21</w:t>
      </w:r>
      <w:r>
        <w:rPr>
          <w:rFonts w:hint="eastAsia" w:ascii="宋体" w:hAnsi="宋体"/>
          <w:color w:val="auto"/>
        </w:rPr>
        <w:t xml:space="preserve"> 年“</w:t>
      </w:r>
      <w:r>
        <w:rPr>
          <w:rFonts w:hint="eastAsia" w:ascii="宋体" w:hAnsi="宋体"/>
          <w:color w:val="auto"/>
          <w:lang w:val="en-US" w:eastAsia="zh-CN"/>
        </w:rPr>
        <w:t>写人与做人</w:t>
      </w:r>
      <w:r>
        <w:rPr>
          <w:rFonts w:hint="eastAsia" w:ascii="宋体" w:hAnsi="宋体"/>
          <w:color w:val="auto"/>
        </w:rPr>
        <w:t>”，2019 年全国Ⅰ卷“热爱劳动，从我做起”，2020 年全国Ⅲ卷“为自己画像”等。因而，考生要充分重视生活，关注“人”本身的主题备考。</w:t>
      </w:r>
    </w:p>
    <w:p>
      <w:pPr>
        <w:pStyle w:val="13"/>
        <w:spacing w:line="360" w:lineRule="auto"/>
        <w:rPr>
          <w:rFonts w:hint="eastAsia" w:ascii="宋体" w:hAnsi="宋体"/>
          <w:b/>
          <w:bCs/>
          <w:color w:val="auto"/>
        </w:rPr>
      </w:pPr>
      <w:r>
        <w:rPr>
          <w:rFonts w:hint="eastAsia" w:ascii="宋体" w:hAnsi="宋体"/>
          <w:b/>
          <w:bCs/>
          <w:color w:val="auto"/>
          <w:lang w:val="en-US" w:eastAsia="zh-CN"/>
        </w:rPr>
        <w:t>二</w:t>
      </w:r>
      <w:r>
        <w:rPr>
          <w:rFonts w:hint="eastAsia" w:ascii="宋体" w:hAnsi="宋体"/>
          <w:b/>
          <w:bCs/>
          <w:color w:val="auto"/>
        </w:rPr>
        <w:t>：培植文化自信的“基点”，培养思维品质提升综合能力</w:t>
      </w:r>
    </w:p>
    <w:p>
      <w:pPr>
        <w:pStyle w:val="13"/>
        <w:spacing w:line="360" w:lineRule="auto"/>
        <w:rPr>
          <w:rFonts w:hint="eastAsia" w:ascii="宋体" w:hAnsi="宋体"/>
          <w:color w:val="auto"/>
        </w:rPr>
      </w:pPr>
      <w:r>
        <w:rPr>
          <w:rFonts w:hint="eastAsia" w:ascii="宋体" w:hAnsi="宋体"/>
          <w:color w:val="auto"/>
        </w:rPr>
        <w:t>优秀传统文化，是我们树立文化自信的出发点。只有继承和发扬好优秀传统文化，中国文化才会更有活力，更有生命力，更有影响力。所以，深化对中华优秀传统文化重要性的认识，增强文化自觉和文化自信是每个青年的使命，也理所应当成为高考关注的命题点。只有从自己民族的文化汲取充沛力量，才能在未来发展的道路上走得沉稳从容。优秀的传统文化是一个国家一个民族传承和发展的根本，作为一代青年学子应该在继承中坚定文化自信、在弘扬中守护文化根脉、在运用中激发文化活力。202</w:t>
      </w:r>
      <w:r>
        <w:rPr>
          <w:rFonts w:hint="eastAsia" w:ascii="宋体" w:hAnsi="宋体"/>
          <w:color w:val="auto"/>
          <w:lang w:val="en-US" w:eastAsia="zh-CN"/>
        </w:rPr>
        <w:t>1</w:t>
      </w:r>
      <w:r>
        <w:rPr>
          <w:rFonts w:hint="eastAsia" w:ascii="宋体" w:hAnsi="宋体"/>
          <w:color w:val="auto"/>
        </w:rPr>
        <w:t xml:space="preserve"> 年的全国</w:t>
      </w:r>
      <w:r>
        <w:rPr>
          <w:rFonts w:hint="eastAsia" w:ascii="宋体" w:hAnsi="宋体"/>
          <w:color w:val="auto"/>
          <w:lang w:val="en-US" w:eastAsia="zh-CN"/>
        </w:rPr>
        <w:t>乙</w:t>
      </w:r>
      <w:r>
        <w:rPr>
          <w:rFonts w:hint="eastAsia" w:ascii="宋体" w:hAnsi="宋体"/>
          <w:color w:val="auto"/>
        </w:rPr>
        <w:t>卷作文中，</w:t>
      </w:r>
      <w:r>
        <w:rPr>
          <w:rFonts w:hint="eastAsia" w:ascii="宋体" w:hAnsi="宋体"/>
          <w:color w:val="auto"/>
          <w:lang w:val="en-US" w:eastAsia="zh-CN"/>
        </w:rPr>
        <w:t>杨雄的“射箭之喻”，2020年全国</w:t>
      </w:r>
      <w:r>
        <w:rPr>
          <w:rFonts w:hint="eastAsia" w:ascii="黑体" w:hAnsi="黑体" w:eastAsia="黑体" w:cs="黑体"/>
          <w:color w:val="auto"/>
          <w:lang w:val="en-US" w:eastAsia="zh-CN"/>
        </w:rPr>
        <w:t>Ⅱ</w:t>
      </w:r>
      <w:r>
        <w:rPr>
          <w:rFonts w:hint="eastAsia" w:ascii="宋体" w:hAnsi="宋体"/>
          <w:color w:val="auto"/>
          <w:lang w:val="en-US" w:eastAsia="zh-CN"/>
        </w:rPr>
        <w:t>卷作文中</w:t>
      </w:r>
      <w:r>
        <w:rPr>
          <w:rFonts w:hint="eastAsia" w:ascii="宋体" w:hAnsi="宋体"/>
          <w:color w:val="auto"/>
        </w:rPr>
        <w:t>墨子的名言，王昌龄的古诗“青山一道同云雨，明月何曾是两乡”以及“同气连枝，共盼春来”的熟语，2020年全国Ⅰ卷作文题“历史人物评说”，从我们的传统文化汲取智慧</w:t>
      </w:r>
      <w:r>
        <w:rPr>
          <w:rFonts w:hint="eastAsia" w:ascii="宋体" w:hAnsi="宋体"/>
          <w:color w:val="auto"/>
          <w:lang w:val="en-US" w:eastAsia="zh-CN"/>
        </w:rPr>
        <w:t>和</w:t>
      </w:r>
      <w:r>
        <w:rPr>
          <w:rFonts w:hint="eastAsia" w:ascii="宋体" w:hAnsi="宋体"/>
          <w:color w:val="auto"/>
        </w:rPr>
        <w:t>力量，最终指导现实生活，落脚于当下。要求考生在理解传统文化的基础上，具备国际视野，继而深化自己对中国文化的理解和欣赏，感受青年人的担当。</w:t>
      </w:r>
    </w:p>
    <w:p>
      <w:pPr>
        <w:pStyle w:val="13"/>
        <w:spacing w:line="360" w:lineRule="auto"/>
        <w:rPr>
          <w:rFonts w:hint="eastAsia" w:ascii="宋体" w:hAnsi="宋体"/>
          <w:b/>
          <w:bCs/>
          <w:color w:val="auto"/>
        </w:rPr>
      </w:pPr>
      <w:r>
        <w:rPr>
          <w:rFonts w:hint="eastAsia" w:ascii="宋体" w:hAnsi="宋体"/>
          <w:b/>
          <w:bCs/>
          <w:color w:val="auto"/>
          <w:lang w:val="en-US" w:eastAsia="zh-CN"/>
        </w:rPr>
        <w:t>三</w:t>
      </w:r>
      <w:r>
        <w:rPr>
          <w:rFonts w:hint="eastAsia" w:ascii="宋体" w:hAnsi="宋体"/>
          <w:b/>
          <w:bCs/>
          <w:color w:val="auto"/>
        </w:rPr>
        <w:t>：聚焦万众瞩目的“热点”，厚植家国情怀，应和时代精神</w:t>
      </w:r>
    </w:p>
    <w:p>
      <w:pPr>
        <w:pStyle w:val="13"/>
        <w:spacing w:line="360" w:lineRule="auto"/>
        <w:rPr>
          <w:rFonts w:hint="eastAsia" w:ascii="宋体" w:hAnsi="宋体"/>
          <w:color w:val="auto"/>
        </w:rPr>
      </w:pPr>
      <w:r>
        <w:rPr>
          <w:rFonts w:hint="eastAsia" w:ascii="宋体" w:hAnsi="宋体"/>
          <w:color w:val="auto"/>
        </w:rPr>
        <w:t>中国精神与时代风采，应该是青年人的生命底色</w:t>
      </w:r>
      <w:r>
        <w:rPr>
          <w:rFonts w:hint="eastAsia" w:ascii="宋体" w:hAnsi="宋体"/>
          <w:color w:val="auto"/>
          <w:lang w:eastAsia="zh-CN"/>
        </w:rPr>
        <w:t>。</w:t>
      </w:r>
      <w:r>
        <w:rPr>
          <w:rFonts w:hint="eastAsia" w:ascii="宋体" w:hAnsi="宋体"/>
          <w:color w:val="auto"/>
        </w:rPr>
        <w:t>继承和弘扬革命文化、社会主义先进文化，理解和借鉴不同民族和地区的文化，擂起生命底色的“鼓点”，强化担当意识，高考对此格外关注。例如</w:t>
      </w:r>
      <w:r>
        <w:rPr>
          <w:rFonts w:hint="eastAsia" w:ascii="宋体" w:hAnsi="宋体"/>
          <w:color w:val="auto"/>
          <w:lang w:val="en-US" w:eastAsia="zh-CN"/>
        </w:rPr>
        <w:t>2021年全国甲卷“有为与可为”，</w:t>
      </w:r>
      <w:r>
        <w:rPr>
          <w:rFonts w:hint="eastAsia" w:ascii="宋体" w:hAnsi="宋体"/>
          <w:color w:val="auto"/>
        </w:rPr>
        <w:t>2018 年全国Ⅰ卷“与中国一路同行、成长”，2019 年全国Ⅱ卷“以青年学生当事人的身份完成写作”等。意在激起学生铭记历史，厚植家国情怀，增强为中华民族伟大复兴而奋斗的使命感。既体现生活广度，又具有生命高度。</w:t>
      </w:r>
    </w:p>
    <w:p>
      <w:pPr>
        <w:pStyle w:val="13"/>
        <w:spacing w:line="360" w:lineRule="auto"/>
        <w:rPr>
          <w:rFonts w:hint="eastAsia" w:ascii="宋体" w:hAnsi="宋体"/>
          <w:b/>
          <w:bCs/>
          <w:color w:val="auto"/>
        </w:rPr>
      </w:pPr>
      <w:r>
        <w:rPr>
          <w:rFonts w:hint="eastAsia" w:ascii="宋体" w:hAnsi="宋体"/>
          <w:b/>
          <w:bCs/>
          <w:color w:val="auto"/>
          <w:lang w:val="en-US" w:eastAsia="zh-CN"/>
        </w:rPr>
        <w:t>四</w:t>
      </w:r>
      <w:r>
        <w:rPr>
          <w:rFonts w:hint="eastAsia" w:ascii="宋体" w:hAnsi="宋体"/>
          <w:b/>
          <w:bCs/>
          <w:color w:val="auto"/>
        </w:rPr>
        <w:t>：关注科技，思考未来，引导个性化、创新性思维</w:t>
      </w:r>
    </w:p>
    <w:p>
      <w:pPr>
        <w:pStyle w:val="13"/>
        <w:spacing w:line="360" w:lineRule="auto"/>
        <w:rPr>
          <w:rFonts w:hint="default" w:ascii="宋体" w:hAnsi="宋体" w:eastAsiaTheme="minorEastAsia"/>
          <w:color w:val="auto"/>
          <w:lang w:val="en-US" w:eastAsia="zh-CN"/>
        </w:rPr>
      </w:pPr>
      <w:r>
        <w:rPr>
          <w:rFonts w:hint="eastAsia" w:ascii="宋体" w:hAnsi="宋体"/>
          <w:color w:val="auto"/>
        </w:rPr>
        <w:t>人类的发展离不开科技的发展，人类的未来更是与科技息息相关，无论是出于主人翁意识，还是作文备考的角度，我们都应该有意识去关注和思考这方面的问题。普通高中的培养目标是让学生“具有科学文化素养和终身学习能力”，可见，社会进步下，科技是一个不可忽视的主题</w:t>
      </w:r>
      <w:r>
        <w:rPr>
          <w:rFonts w:hint="eastAsia" w:ascii="宋体" w:hAnsi="宋体"/>
          <w:color w:val="auto"/>
          <w:lang w:eastAsia="zh-CN"/>
        </w:rPr>
        <w:t>。中国是一个经济大国，同时也是一个科技大国，科技实力日新月异，世界瞩目，一系列科技成果引发国人的热情。神舟十三号在轨飞行183天，创造了中国航天员连续在轨飞行时间的最长纪录。</w:t>
      </w:r>
      <w:r>
        <w:rPr>
          <w:rFonts w:hint="eastAsia" w:ascii="宋体" w:hAnsi="宋体"/>
          <w:color w:val="auto"/>
          <w:lang w:val="en-US" w:eastAsia="zh-CN"/>
        </w:rPr>
        <w:t>东数西算、</w:t>
      </w:r>
      <w:r>
        <w:rPr>
          <w:rFonts w:hint="eastAsia" w:ascii="宋体" w:hAnsi="宋体"/>
          <w:color w:val="auto"/>
        </w:rPr>
        <w:t>人工智能</w:t>
      </w:r>
      <w:r>
        <w:rPr>
          <w:rFonts w:hint="eastAsia" w:ascii="宋体" w:hAnsi="宋体"/>
          <w:color w:val="auto"/>
          <w:lang w:eastAsia="zh-CN"/>
        </w:rPr>
        <w:t>、</w:t>
      </w:r>
      <w:r>
        <w:rPr>
          <w:rFonts w:hint="eastAsia" w:ascii="宋体" w:hAnsi="宋体"/>
          <w:color w:val="auto"/>
        </w:rPr>
        <w:t>星际探索</w:t>
      </w:r>
      <w:r>
        <w:rPr>
          <w:rFonts w:hint="eastAsia" w:ascii="宋体" w:hAnsi="宋体"/>
          <w:color w:val="auto"/>
          <w:lang w:eastAsia="zh-CN"/>
        </w:rPr>
        <w:t>、</w:t>
      </w:r>
      <w:r>
        <w:rPr>
          <w:rFonts w:hint="eastAsia" w:ascii="宋体" w:hAnsi="宋体"/>
          <w:color w:val="auto"/>
          <w:lang w:val="en-US" w:eastAsia="zh-CN"/>
        </w:rPr>
        <w:t>数字经济、农业现代化、中国式浪漫</w:t>
      </w:r>
      <w:r>
        <w:rPr>
          <w:rFonts w:hint="eastAsia" w:ascii="宋体" w:hAnsi="宋体"/>
          <w:color w:val="auto"/>
        </w:rPr>
        <w:t>这类话题比较常见。科技和未来等话题是当下考生要去了解和熟悉的。</w:t>
      </w:r>
      <w:r>
        <w:rPr>
          <w:rFonts w:hint="eastAsia" w:ascii="宋体" w:hAnsi="宋体"/>
          <w:color w:val="auto"/>
          <w:lang w:val="en-US" w:eastAsia="zh-CN"/>
        </w:rPr>
        <w:t>探索精神、自主自强、创新生活、科学梦想都应该在关注之列。</w:t>
      </w:r>
    </w:p>
    <w:p>
      <w:pPr>
        <w:pStyle w:val="13"/>
        <w:numPr>
          <w:ilvl w:val="0"/>
          <w:numId w:val="0"/>
        </w:numPr>
        <w:spacing w:line="360" w:lineRule="auto"/>
        <w:ind w:firstLine="420" w:firstLineChars="200"/>
        <w:rPr>
          <w:rFonts w:hint="eastAsia" w:ascii="宋体" w:hAnsi="宋体"/>
          <w:b/>
          <w:bCs/>
          <w:color w:val="auto"/>
        </w:rPr>
      </w:pPr>
      <w:r>
        <w:rPr>
          <w:rFonts w:hint="eastAsia" w:ascii="宋体" w:hAnsi="宋体"/>
          <w:b/>
          <w:bCs/>
          <w:color w:val="auto"/>
          <w:lang w:val="en-US" w:eastAsia="zh-CN"/>
        </w:rPr>
        <w:t>五</w:t>
      </w:r>
      <w:r>
        <w:rPr>
          <w:rFonts w:hint="eastAsia" w:ascii="宋体" w:hAnsi="宋体"/>
          <w:b/>
          <w:bCs/>
          <w:color w:val="auto"/>
        </w:rPr>
        <w:t>：强化思维品质考查，</w:t>
      </w:r>
      <w:r>
        <w:rPr>
          <w:rFonts w:hint="eastAsia" w:ascii="宋体" w:hAnsi="宋体"/>
          <w:b/>
          <w:bCs/>
          <w:color w:val="auto"/>
          <w:lang w:val="en-US" w:eastAsia="zh-CN"/>
        </w:rPr>
        <w:t>继续</w:t>
      </w:r>
      <w:r>
        <w:rPr>
          <w:rFonts w:hint="eastAsia" w:ascii="宋体" w:hAnsi="宋体"/>
          <w:b/>
          <w:bCs/>
          <w:color w:val="auto"/>
        </w:rPr>
        <w:t>强调</w:t>
      </w:r>
      <w:r>
        <w:rPr>
          <w:rFonts w:hint="eastAsia" w:ascii="宋体" w:hAnsi="宋体"/>
          <w:b/>
          <w:bCs/>
          <w:color w:val="auto"/>
          <w:lang w:val="en-US" w:eastAsia="zh-CN"/>
        </w:rPr>
        <w:t>理性和思辨</w:t>
      </w:r>
      <w:r>
        <w:rPr>
          <w:rFonts w:hint="eastAsia" w:ascii="宋体" w:hAnsi="宋体"/>
          <w:b/>
          <w:bCs/>
          <w:color w:val="auto"/>
        </w:rPr>
        <w:t>。</w:t>
      </w:r>
    </w:p>
    <w:p>
      <w:pPr>
        <w:pStyle w:val="13"/>
        <w:numPr>
          <w:ilvl w:val="0"/>
          <w:numId w:val="0"/>
        </w:numPr>
        <w:spacing w:line="360" w:lineRule="auto"/>
        <w:ind w:firstLine="420" w:firstLineChars="200"/>
        <w:rPr>
          <w:rFonts w:hint="eastAsia" w:ascii="宋体" w:hAnsi="宋体"/>
          <w:color w:val="auto"/>
        </w:rPr>
      </w:pPr>
      <w:r>
        <w:rPr>
          <w:rFonts w:hint="eastAsia" w:ascii="宋体" w:hAnsi="宋体"/>
          <w:color w:val="auto"/>
        </w:rPr>
        <w:t>从近几年高考作文命题的发展趋势来看，偏重理性与思辨已是非常明显的一大特征。对学生思维品质的考查也成为高考作文命题关注的主要内容之一。如2021年高考全国新高考Ⅱ卷“写人与做人”漫画作文，引导考生在读图的基础上体悟含义，从部分到整体，从形式到内涵，感知材料、提取关键信息、进行推断探究，进而鉴别、取舍，以文章形式呈现个人思考，实现对考生阅读理解、信息整理、应用写作、辩证思维和批判性思维等关键能力的综合考查。强调“青年”的主体身份</w:t>
      </w:r>
      <w:r>
        <w:rPr>
          <w:rFonts w:hint="eastAsia" w:ascii="宋体" w:hAnsi="宋体"/>
          <w:color w:val="auto"/>
          <w:lang w:val="en-US" w:eastAsia="zh-CN"/>
        </w:rPr>
        <w:t>的同时</w:t>
      </w:r>
      <w:r>
        <w:rPr>
          <w:rFonts w:hint="eastAsia" w:ascii="宋体" w:hAnsi="宋体"/>
          <w:color w:val="auto"/>
        </w:rPr>
        <w:t>，引导考生在多重、多种关系中确立观点进行思辨，形成正确的人生观，为精彩人生赋能。</w:t>
      </w:r>
    </w:p>
    <w:p>
      <w:pPr>
        <w:pStyle w:val="13"/>
        <w:numPr>
          <w:ilvl w:val="0"/>
          <w:numId w:val="0"/>
        </w:numPr>
        <w:spacing w:line="360" w:lineRule="auto"/>
        <w:ind w:firstLine="420" w:firstLineChars="200"/>
        <w:rPr>
          <w:rFonts w:hint="eastAsia" w:ascii="宋体" w:hAnsi="宋体"/>
          <w:color w:val="auto"/>
        </w:rPr>
      </w:pPr>
      <w:r>
        <w:rPr>
          <w:rFonts w:hint="eastAsia" w:ascii="宋体" w:hAnsi="宋体"/>
          <w:color w:val="auto"/>
        </w:rPr>
        <w:t>需要强调的是在高考作文备考中，材料备考固然比较好操作，但却并不是那么重要，最重要的还是主题备考和思维备考，加上语文学科学习需要习得的语言运用能力。必须结合新时代青年人的使命与担当。实现中华民族的伟大复兴既是时代的呼唤，也是青年人的人生际遇。必须结合新时代青年人的成长历程。青春必须扎根在中国的辉煌发展的土壤中，不能脱离民族、时代、国家的变化。必须结合新时代国家、民族发展的大格局。要有分析、有建议，辩证思考，开放交流，利与弊的权衡要从有利国家发展、民族复兴的大局着眼。</w:t>
      </w:r>
    </w:p>
    <w:p>
      <w:pPr>
        <w:widowControl/>
        <w:shd w:val="clear" w:color="auto" w:fill="FFFFFF"/>
        <w:spacing w:line="480" w:lineRule="atLeast"/>
        <w:ind w:firstLine="480"/>
        <w:jc w:val="left"/>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综上，大家在进行高考作文备考时不妨从以下几个方面着手：</w:t>
      </w:r>
    </w:p>
    <w:p>
      <w:pPr>
        <w:widowControl/>
        <w:shd w:val="clear" w:color="auto" w:fill="FFFFFF"/>
        <w:spacing w:line="480" w:lineRule="atLeast"/>
        <w:ind w:firstLine="480"/>
        <w:jc w:val="left"/>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1.学习逻辑知识，提升思维品质。统编新教材把 “逻辑的力量”作为高中语文教学的重要内容。适当学习和了解一些形式逻辑的相关知识，有助于考生使用明确的概念，形成正确的判断；运用有效的推理形式，采用合理的论证方法，发现潜藏的逻辑谬误，有助于架构一篇条理清晰、层次分明、观点深刻、理由充足、论证充分的好文章。</w:t>
      </w:r>
    </w:p>
    <w:p>
      <w:pPr>
        <w:widowControl/>
        <w:shd w:val="clear" w:color="auto" w:fill="FFFFFF"/>
        <w:spacing w:line="480" w:lineRule="atLeast"/>
        <w:ind w:firstLine="480"/>
        <w:jc w:val="left"/>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2.关注社会热点，训练主体表达。聚焦社会热点，反思社会问题，关注社会发展趋势，有助于青年更好地树立人生的奋斗方向和目标。在任务驱动导向下，聚焦一个社会热点“是什么”“为什么”“怎么办”这个思维链条依然很重要。而强化对这些热点的思考和表达训练，有助于考生个人思想认识的提升。</w:t>
      </w:r>
    </w:p>
    <w:p>
      <w:pPr>
        <w:widowControl/>
        <w:shd w:val="clear" w:color="auto" w:fill="FFFFFF"/>
        <w:spacing w:line="480" w:lineRule="atLeast"/>
        <w:ind w:firstLine="480"/>
        <w:jc w:val="left"/>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3.明晰关键概念，强化审题训练。审题，简而言之，即通过阅读题干材料，把握命题者的命题意图，给出切合命题意图的写作观点。有些考生不会审题，对材料关键信息理解错位，甚至出现偏题、跑题现象。这实际上存在一个非常具体的问题，即对题干材料关键概念的模糊理解，进而出现了偷换概念、转移论题等逻辑错误。从这个层面上讲，如何准确地审题，依旧是写作的肯綮之处。</w:t>
      </w:r>
    </w:p>
    <w:p>
      <w:pPr>
        <w:widowControl/>
        <w:shd w:val="clear" w:color="auto" w:fill="FFFFFF"/>
        <w:spacing w:line="480" w:lineRule="atLeast"/>
        <w:ind w:firstLine="480"/>
        <w:jc w:val="left"/>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4.巧妙架构层次，凸显写作亮点。一篇好的考场作文可以有很多个亮点，但好的文章必须有一个基础前提，即观点正确、层次清晰、论述充分。因此，架构一个清晰的写作框架就显得极为重要。这一点大家其实可以在平时阅读训练的时候学习一下那些规范的论述类文本的写作条理。在保证一篇文章言之有物的同时，还要确保其言之有理——兼具道理与条理（前者强调恰切性、深刻性，后者强调清晰度、逻辑性）。在审题准确、条理清晰的基础之上，大家应该凸显自己的亮点，诸如素材的丰富性、观点的深刻性、论证的充分性，以及书写的美观性等。</w:t>
      </w:r>
    </w:p>
    <w:p>
      <w:pPr>
        <w:spacing w:line="360" w:lineRule="auto"/>
        <w:jc w:val="left"/>
        <w:textAlignment w:val="center"/>
        <w:rPr>
          <w:rFonts w:ascii="微软雅黑" w:hAnsi="微软雅黑" w:eastAsia="微软雅黑" w:cs="宋体"/>
          <w:b/>
          <w:color w:val="FF0000"/>
          <w:sz w:val="28"/>
          <w:szCs w:val="28"/>
        </w:rPr>
      </w:pPr>
      <w:r>
        <w:rPr>
          <w:rFonts w:hint="eastAsia" w:ascii="微软雅黑" w:hAnsi="微软雅黑" w:eastAsia="微软雅黑" w:cs="宋体"/>
          <w:b/>
          <w:color w:val="FF0000"/>
          <w:sz w:val="28"/>
          <w:szCs w:val="28"/>
        </w:rPr>
        <w:t>知津</w:t>
      </w:r>
      <w:r>
        <w:rPr>
          <w:rFonts w:hint="eastAsia" w:ascii="微软雅黑" w:hAnsi="微软雅黑" w:eastAsia="微软雅黑" w:cs="宋体"/>
          <w:b/>
          <w:color w:val="00B050"/>
          <w:sz w:val="28"/>
          <w:szCs w:val="28"/>
        </w:rPr>
        <w:t>探</w:t>
      </w:r>
      <w:r>
        <w:rPr>
          <w:rFonts w:hint="eastAsia" w:ascii="微软雅黑" w:hAnsi="微软雅黑" w:eastAsia="微软雅黑" w:cs="宋体"/>
          <w:b/>
          <w:color w:val="FF0000"/>
          <w:sz w:val="28"/>
          <w:szCs w:val="28"/>
        </w:rPr>
        <w:t>写</w:t>
      </w:r>
    </w:p>
    <w:p>
      <w:pPr>
        <w:spacing w:line="360" w:lineRule="auto"/>
        <w:rPr>
          <w:rFonts w:hint="eastAsia" w:ascii="黑体" w:hAnsi="黑体" w:eastAsia="黑体"/>
          <w:lang w:eastAsia="zh-CN"/>
        </w:rPr>
      </w:pPr>
      <w:r>
        <w:rPr>
          <w:rFonts w:hint="eastAsia" w:ascii="黑体" w:hAnsi="黑体" w:eastAsia="黑体"/>
        </w:rPr>
        <w:t>片断</w:t>
      </w:r>
      <w:r>
        <w:rPr>
          <w:rFonts w:hint="eastAsia" w:ascii="黑体" w:hAnsi="黑体" w:eastAsia="黑体"/>
          <w:lang w:val="en-US" w:eastAsia="zh-CN"/>
        </w:rPr>
        <w:t>一</w:t>
      </w:r>
    </w:p>
    <w:p>
      <w:pPr>
        <w:spacing w:line="360" w:lineRule="auto"/>
        <w:rPr>
          <w:rFonts w:hint="eastAsia" w:ascii="楷体" w:hAnsi="楷体" w:eastAsia="楷体"/>
        </w:rPr>
      </w:pPr>
      <w:r>
        <w:rPr>
          <w:rFonts w:hint="eastAsia" w:ascii="楷体" w:hAnsi="楷体" w:eastAsia="楷体"/>
        </w:rPr>
        <w:t>　</w:t>
      </w:r>
      <w:r>
        <w:rPr>
          <w:rFonts w:hint="eastAsia" w:ascii="楷体" w:hAnsi="楷体" w:eastAsia="楷体"/>
          <w:lang w:val="en-US" w:eastAsia="zh-CN"/>
        </w:rPr>
        <w:t xml:space="preserve">  </w:t>
      </w:r>
      <w:r>
        <w:rPr>
          <w:rFonts w:hint="eastAsia" w:ascii="楷体" w:hAnsi="楷体" w:eastAsia="楷体"/>
        </w:rPr>
        <w:t>创造未来，是预测未来的最佳方式</w:t>
      </w:r>
      <w:r>
        <w:rPr>
          <w:rFonts w:hint="eastAsia" w:ascii="楷体" w:hAnsi="楷体" w:eastAsia="楷体"/>
          <w:lang w:eastAsia="zh-CN"/>
        </w:rPr>
        <w:t>。</w:t>
      </w:r>
      <w:r>
        <w:rPr>
          <w:rFonts w:hint="eastAsia" w:ascii="楷体" w:hAnsi="楷体" w:eastAsia="楷体"/>
        </w:rPr>
        <w:t>近年来，我们遭遇了太多“黑天鹅”和“灰犀牛”事件。疫情来势汹汹，经济衰退初显，贸易战突如其来，美股接连熔断，各式暴雷层出、各类病害频发，各种灾害连连......动荡不安充斥在生活的方方面面。华为、浪潮被“断供”事件沸沸扬扬，让我们看到了中国科技创新的不足。唱衰时运的言论甚嚣尘上，“你现在过的每一天都会是今后最好的一天”。每个人都充满了焦虑，一方面是难以抵抗的时代大环境，一方面是科技的车轮滚滚向前，谁都不知道有一天自己的工作是否会被AI取代。我们生活在一个充满变数、技术飞速进步的世界中，希腊哲学家赫拉克利特有一句名言“生活中唯一不变的便是变”。</w:t>
      </w:r>
    </w:p>
    <w:p>
      <w:pPr>
        <w:spacing w:line="360" w:lineRule="auto"/>
        <w:ind w:firstLine="420" w:firstLineChars="200"/>
        <w:rPr>
          <w:rFonts w:ascii="楷体" w:hAnsi="楷体" w:eastAsia="楷体"/>
        </w:rPr>
      </w:pPr>
      <w:r>
        <w:rPr>
          <w:rFonts w:hint="eastAsia" w:ascii="楷体" w:hAnsi="楷体" w:eastAsia="楷体"/>
        </w:rPr>
        <w:t>你要明白，无常一旦袭来，除了信念，什么都靠不住，因为什么都是因缘聚合之物，是不断变化的。确立一个目标，让车子朝着目标前进，就像在前方的旷野中造了一个路灯。“路灯”就是我们创造的美好未来的场景，整个场景是从现状出发推理出来的，逻辑合理、真实可感。这就是“创造未来”，我们在众多可能的未来当中，选择一个最美好的未来作为目标，朝这个方向前进。所以，你要发下大愿，用一种誓约的力量，来坚定你的信念。</w:t>
      </w:r>
    </w:p>
    <w:p>
      <w:pPr>
        <w:spacing w:line="360" w:lineRule="auto"/>
        <w:rPr>
          <w:rFonts w:hint="eastAsia" w:ascii="黑体" w:hAnsi="黑体" w:eastAsia="黑体" w:cs="宋体"/>
          <w:b/>
          <w:color w:val="000000" w:themeColor="text1"/>
          <w:szCs w:val="21"/>
          <w:lang w:val="en-US" w:eastAsia="zh-CN"/>
          <w14:textFill>
            <w14:solidFill>
              <w14:schemeClr w14:val="tx1"/>
            </w14:solidFill>
          </w14:textFill>
        </w:rPr>
      </w:pPr>
      <w:r>
        <w:rPr>
          <w:rFonts w:hint="eastAsia" w:ascii="黑体" w:hAnsi="黑体" w:eastAsia="黑体"/>
        </w:rPr>
        <w:t>片断</w:t>
      </w:r>
      <w:r>
        <w:rPr>
          <w:rFonts w:hint="eastAsia" w:ascii="黑体" w:hAnsi="黑体" w:eastAsia="黑体"/>
          <w:lang w:val="en-US" w:eastAsia="zh-CN"/>
        </w:rPr>
        <w:t>二</w:t>
      </w:r>
    </w:p>
    <w:p>
      <w:pPr>
        <w:spacing w:line="360" w:lineRule="auto"/>
        <w:ind w:firstLine="420" w:firstLineChars="200"/>
        <w:jc w:val="left"/>
        <w:textAlignment w:val="center"/>
        <w:rPr>
          <w:rFonts w:hint="eastAsia" w:ascii="楷体" w:hAnsi="楷体" w:eastAsia="楷体"/>
        </w:rPr>
      </w:pPr>
      <w:r>
        <w:rPr>
          <w:rFonts w:hint="eastAsia" w:ascii="楷体" w:hAnsi="楷体" w:eastAsia="楷体"/>
        </w:rPr>
        <w:t>恐惧变化是人类的天性，但同时，我们也活在一个激变的时代之中。纵观历史，最好的时代，一定是创造、创新的时代。此外，还有一个很普遍的现象：凡是一个国家或地区经济快速增长的时期，都是各种科学思想、产业技术和企业组织创新你追我赶、激情奔涌的时代。原创性创新、颠覆性创新，对于一个国家迈向高收入国家行列，以及保障国家安全，都是至关重要的。正因为如此，如何应对变化，变成人类社会需要共同探索的一个重要命题。</w:t>
      </w:r>
    </w:p>
    <w:p>
      <w:pPr>
        <w:spacing w:line="360" w:lineRule="auto"/>
        <w:rPr>
          <w:rFonts w:ascii="黑体" w:hAnsi="黑体" w:eastAsia="黑体" w:cs="宋体"/>
          <w:b/>
          <w:color w:val="000000" w:themeColor="text1"/>
          <w:szCs w:val="21"/>
          <w14:textFill>
            <w14:solidFill>
              <w14:schemeClr w14:val="tx1"/>
            </w14:solidFill>
          </w14:textFill>
        </w:rPr>
      </w:pPr>
      <w:r>
        <w:rPr>
          <w:rFonts w:hint="eastAsia" w:ascii="黑体" w:hAnsi="黑体" w:eastAsia="黑体" w:cs="宋体"/>
          <w:b/>
          <w:color w:val="000000" w:themeColor="text1"/>
          <w:szCs w:val="21"/>
          <w14:textFill>
            <w14:solidFill>
              <w14:schemeClr w14:val="tx1"/>
            </w14:solidFill>
          </w14:textFill>
        </w:rPr>
        <w:t>片断三</w:t>
      </w:r>
    </w:p>
    <w:p>
      <w:pPr>
        <w:spacing w:line="360" w:lineRule="auto"/>
        <w:ind w:firstLine="420" w:firstLineChars="200"/>
        <w:rPr>
          <w:rFonts w:hint="eastAsia" w:ascii="楷体" w:hAnsi="楷体" w:eastAsia="楷体" w:cs="宋体"/>
          <w:color w:val="auto"/>
          <w:szCs w:val="21"/>
        </w:rPr>
      </w:pPr>
      <w:r>
        <w:rPr>
          <w:rFonts w:hint="eastAsia" w:ascii="楷体" w:hAnsi="楷体" w:eastAsia="楷体" w:cs="宋体"/>
          <w:color w:val="auto"/>
          <w:szCs w:val="21"/>
        </w:rPr>
        <w:t>我们自古以来，就有埋头苦干的人，有拼命硬干的人，有为民请命的人，有舍身求法的……这就是中国的脊梁。樊锦诗由少女变白发，用半个世纪的青春脚步深入大漠，在艰苦与孤寂中奉献。正是这份执着坚守，让世界领略了敦煌无与伦比的绝世容颜。港珠澳大桥副总工程师景强，毕业即申请入伍的女研究生韦慧晓，在军工企业基层车间挥汗如雨的博士生……他们用自己的执着坚守诠释了什么是美丽青春，什么是多彩人生。他们是这一代的中国脊梁，而我们风华正茂，青春昂扬，即将走入社会，投身各自的岗位，就要用热血、用奋斗、用拼搏、用坚持书写人生，成为中国脊梁的一分子。</w:t>
      </w:r>
    </w:p>
    <w:p>
      <w:pPr>
        <w:spacing w:line="360" w:lineRule="auto"/>
        <w:ind w:firstLine="420" w:firstLineChars="200"/>
        <w:rPr>
          <w:rFonts w:ascii="楷体" w:hAnsi="楷体" w:eastAsia="楷体" w:cs="宋体"/>
          <w:color w:val="auto"/>
          <w:szCs w:val="21"/>
        </w:rPr>
      </w:pPr>
      <w:r>
        <w:rPr>
          <w:rFonts w:hint="eastAsia" w:ascii="楷体" w:hAnsi="楷体" w:eastAsia="楷体" w:cs="宋体"/>
          <w:color w:val="auto"/>
          <w:szCs w:val="21"/>
        </w:rPr>
        <w:t>塞缪尔曾写道：“青春不是桃面、丹唇、柔膝，而是深沉的意志，恢弘的想象，炽热的感情。”是的，青春不仅在于我们最美的年华，更在于我们所拥有的为梦想而战的勇气与活力。青年有责任，吾辈有担当!同学们，让我们放飞梦想，释放能量，开创美丽青春吧。</w:t>
      </w:r>
    </w:p>
    <w:p>
      <w:pPr>
        <w:tabs>
          <w:tab w:val="left" w:pos="1386"/>
        </w:tabs>
        <w:spacing w:line="360" w:lineRule="auto"/>
        <w:rPr>
          <w:rFonts w:ascii="楷体" w:hAnsi="楷体" w:eastAsia="楷体" w:cs="宋体"/>
          <w:b/>
          <w:color w:val="000000" w:themeColor="text1"/>
          <w:szCs w:val="21"/>
          <w14:textFill>
            <w14:solidFill>
              <w14:schemeClr w14:val="tx1"/>
            </w14:solidFill>
          </w14:textFill>
        </w:rPr>
      </w:pPr>
      <w:r>
        <w:rPr>
          <w:rFonts w:hint="eastAsia" w:ascii="楷体" w:hAnsi="楷体" w:eastAsia="楷体" w:cs="宋体"/>
          <w:b/>
          <w:color w:val="000000" w:themeColor="text1"/>
          <w:szCs w:val="21"/>
          <w14:textFill>
            <w14:solidFill>
              <w14:schemeClr w14:val="tx1"/>
            </w14:solidFill>
          </w14:textFill>
        </w:rPr>
        <w:t>片段四</w:t>
      </w:r>
    </w:p>
    <w:p>
      <w:pPr>
        <w:spacing w:line="360" w:lineRule="auto"/>
        <w:ind w:firstLine="420"/>
        <w:rPr>
          <w:rFonts w:hint="eastAsia" w:ascii="楷体" w:hAnsi="楷体" w:eastAsia="楷体"/>
        </w:rPr>
      </w:pPr>
      <w:r>
        <w:rPr>
          <w:rFonts w:hint="eastAsia" w:ascii="楷体" w:hAnsi="楷体" w:eastAsia="楷体"/>
        </w:rPr>
        <w:t>你认为什么样的人才能称得上“时代脊梁”？李保国生前是河北农业大学教授，被称为“太行新愚公”。他把论文写在祖国的大地上，每年深入基层200多天，让140万亩荒山披绿，带领10万农民脱贫致富。孙家栋被称为“卫星之父”。我国第一颗返回式遥感卫星，发射失败，孙家栋带领团队在天寒地冻中把大片的沙漠翻了一尺多深，拿筛子把炸碎的火箭卫星残骸筛出来，最终找到了失败的原因。一年后，一颗新的卫星腾空而起。2004年，75岁的孙家栋接下了首任探月工程总设计师的重担。有人认为他应该“功成身退”，他只有一句话：“国家需要，我就去做。”他们 是时代的中流砥柱。为国请命者，为时代脊梁。国者如树，枝入苍穹，化作春泥更护花，是为国请命者最好的注脚。</w:t>
      </w:r>
    </w:p>
    <w:p>
      <w:pPr>
        <w:spacing w:line="360" w:lineRule="auto"/>
        <w:ind w:firstLine="420"/>
        <w:rPr>
          <w:rFonts w:hint="eastAsia" w:ascii="楷体" w:hAnsi="楷体" w:eastAsia="楷体"/>
        </w:rPr>
      </w:pPr>
      <w:r>
        <w:rPr>
          <w:rFonts w:hint="eastAsia" w:ascii="楷体" w:hAnsi="楷体" w:eastAsia="楷体"/>
        </w:rPr>
        <w:t>有多少人为中国富强奔走呼号、尽心竭力：孙家栋古稀之年仍赴太岳重担，于敏刻苦攻关只为国家能有氢弹，袁隆平终日在田间只为国人温饱……有了他们，中国才有了众多在轨卫星，有了源源不断的粮食，有了现在的富强。国者如舟，行稳致远，化作春风助远航，是为国请命者最好的诠释。</w:t>
      </w:r>
    </w:p>
    <w:p>
      <w:pPr>
        <w:spacing w:line="360" w:lineRule="auto"/>
        <w:ind w:firstLine="420"/>
        <w:rPr>
          <w:rFonts w:ascii="楷体" w:hAnsi="楷体" w:eastAsia="楷体"/>
        </w:rPr>
      </w:pPr>
      <w:r>
        <w:rPr>
          <w:rFonts w:hint="eastAsia" w:ascii="楷体" w:hAnsi="楷体" w:eastAsia="楷体"/>
        </w:rPr>
        <w:t>中国能在当今政治舞台上占有分量，能在国际对话中举足轻重，何尝不是依赖一个又一个的为国请命者呢？他们为国请命，鞠躬尽瘁，把毕生精力献给国家，以求中国在变强的途中行稳致远。你我如叶如风，当学为国请命者，为青春涂上“中国强”底色。</w:t>
      </w:r>
    </w:p>
    <w:p>
      <w:pPr>
        <w:spacing w:line="360" w:lineRule="auto"/>
        <w:rPr>
          <w:rFonts w:ascii="Arial" w:hAnsi="Arial" w:eastAsia="宋体" w:cs="Arial"/>
          <w:color w:val="666666"/>
          <w:kern w:val="0"/>
          <w:sz w:val="18"/>
          <w:szCs w:val="18"/>
        </w:rPr>
      </w:pPr>
      <w:r>
        <w:rPr>
          <w:rFonts w:hint="eastAsia" w:ascii="黑体" w:hAnsi="黑体" w:eastAsia="黑体"/>
        </w:rPr>
        <w:t xml:space="preserve">片断五 </w:t>
      </w:r>
    </w:p>
    <w:p>
      <w:pPr>
        <w:spacing w:line="360" w:lineRule="auto"/>
        <w:ind w:firstLine="420" w:firstLineChars="200"/>
        <w:rPr>
          <w:rFonts w:hint="eastAsia" w:ascii="楷体" w:hAnsi="楷体" w:eastAsia="楷体"/>
          <w:lang w:eastAsia="zh-CN"/>
        </w:rPr>
      </w:pPr>
      <w:r>
        <w:rPr>
          <w:rFonts w:hint="eastAsia" w:ascii="楷体" w:hAnsi="楷体" w:eastAsia="楷体"/>
        </w:rPr>
        <w:t>“百尺阑干横海立，一生襟抱与山开”。中华民族从站在这片土地上起，就有了无数勇担当的时代脊梁，蔡元培革新北大，开“学术”与“自由”之风。星星之火，可以燎原。有一种强大，历经时代的风雨。倒海翻江卷巨浪，不怕江花不满枝。我们脚下的这片土地，一直生机勃发：她用几十年的时间走完了发达国家几百年走过的工业化历程，她的特区经济建设独树一帜、节节开花，她的复兴号飞驰，她的辽宁号巍峨，她的长征号穿云而过，她的嫦娥号带着月亮的祝福返回，她的孩子不再受“华人与狗不得入内”的羞辱，她满含微笑鼓励她的孩子大胆追寻更遥远的星辰大海……为什么？因为这片土地上每个时代都有每个时代的强者！而无论哪个时代的强者，都学着前辈的模样，站出来勇担当！</w:t>
      </w:r>
    </w:p>
    <w:p>
      <w:pPr>
        <w:spacing w:line="360" w:lineRule="auto"/>
        <w:ind w:firstLine="420" w:firstLineChars="200"/>
        <w:rPr>
          <w:rFonts w:hint="eastAsia" w:ascii="黑体" w:hAnsi="黑体" w:eastAsia="黑体"/>
          <w:lang w:eastAsia="zh-CN"/>
        </w:rPr>
      </w:pPr>
      <w:r>
        <w:rPr>
          <w:rFonts w:hint="eastAsia" w:ascii="黑体" w:hAnsi="黑体" w:eastAsia="黑体"/>
        </w:rPr>
        <w:t>片断</w:t>
      </w:r>
      <w:r>
        <w:rPr>
          <w:rFonts w:hint="eastAsia" w:ascii="黑体" w:hAnsi="黑体" w:eastAsia="黑体"/>
          <w:lang w:val="en-US" w:eastAsia="zh-CN"/>
        </w:rPr>
        <w:t>六</w:t>
      </w:r>
    </w:p>
    <w:p>
      <w:pPr>
        <w:spacing w:line="360" w:lineRule="auto"/>
        <w:ind w:firstLine="420" w:firstLineChars="200"/>
        <w:rPr>
          <w:rFonts w:hint="eastAsia" w:ascii="楷体" w:hAnsi="楷体" w:eastAsia="楷体"/>
        </w:rPr>
      </w:pPr>
      <w:r>
        <w:rPr>
          <w:rFonts w:hint="eastAsia" w:ascii="楷体" w:hAnsi="楷体" w:eastAsia="楷体"/>
        </w:rPr>
        <w:t>2019年，在工地做水电工的“95后”农民工李木荣走红网络。工作间隙，田埂边、建筑工地旁，一根竹竿顶端插一个易拉罐，就是这个农村小伙的舞台。视频中，他穿着迷彩服和橡胶长筒靴，敏捷而充满力量地舞动身体，跳出“太空步”“身体前倾45度”“擦玻璃”等经典舞步，被网友封为“接地气”的“民工舞王”。</w:t>
      </w:r>
    </w:p>
    <w:p>
      <w:pPr>
        <w:spacing w:line="360" w:lineRule="auto"/>
        <w:ind w:firstLine="420" w:firstLineChars="200"/>
        <w:rPr>
          <w:rFonts w:hint="eastAsia" w:ascii="楷体" w:hAnsi="楷体" w:eastAsia="楷体"/>
        </w:rPr>
      </w:pPr>
      <w:r>
        <w:rPr>
          <w:rFonts w:hint="eastAsia" w:ascii="楷体" w:hAnsi="楷体" w:eastAsia="楷体"/>
        </w:rPr>
        <w:t>2020年11月24日，长征五号遥五火箭托举着嫦娥五号探测器一飞冲天。现场指挥员周承钰是中国文昌航天发射场有史以来第一位女性指挥员。这位96年出生的小姑娘平时爱睡懒觉、吃零食，也爱逛街买买买。同事们说，工作中的她有航天“花木兰”既视感。</w:t>
      </w:r>
    </w:p>
    <w:p>
      <w:pPr>
        <w:spacing w:line="360" w:lineRule="auto"/>
        <w:ind w:firstLine="420" w:firstLineChars="200"/>
        <w:rPr>
          <w:rFonts w:hint="eastAsia" w:ascii="楷体" w:hAnsi="楷体" w:eastAsia="楷体"/>
        </w:rPr>
      </w:pPr>
      <w:r>
        <w:rPr>
          <w:rFonts w:hint="eastAsia" w:ascii="楷体" w:hAnsi="楷体" w:eastAsia="楷体"/>
        </w:rPr>
        <w:t>新冠肺炎疫情爆发后，华东师范大学的公费师范生志愿者团队，发挥专业特长，为抗疫一线工作人员的在沪家庭子女提供一对一专门辅导，包括学科辅导、作业指导、课程学习、读书交流等，还开展丰富多彩的线上学习活动。</w:t>
      </w:r>
    </w:p>
    <w:p>
      <w:pPr>
        <w:spacing w:line="360" w:lineRule="auto"/>
        <w:ind w:firstLine="420" w:firstLineChars="200"/>
        <w:rPr>
          <w:rFonts w:ascii="楷体" w:hAnsi="楷体" w:eastAsia="楷体"/>
        </w:rPr>
      </w:pPr>
      <w:r>
        <w:rPr>
          <w:rFonts w:hint="eastAsia" w:ascii="楷体" w:hAnsi="楷体" w:eastAsia="楷体"/>
        </w:rPr>
        <w:t>诗人顾城说：“人可生如蚁而美如神。”青春平凡，青春可贵，青春无限大。每个人的青春都只有一次，</w:t>
      </w:r>
      <w:r>
        <w:rPr>
          <w:rFonts w:hint="eastAsia" w:ascii="楷体" w:hAnsi="楷体" w:eastAsia="楷体"/>
          <w:lang w:val="en-US" w:eastAsia="zh-CN"/>
        </w:rPr>
        <w:t>你该如何选择自己的青春路，</w:t>
      </w:r>
      <w:r>
        <w:rPr>
          <w:rFonts w:hint="eastAsia" w:ascii="楷体" w:hAnsi="楷体" w:eastAsia="楷体"/>
        </w:rPr>
        <w:t>该如何开辟青春天地呢？</w:t>
      </w:r>
      <w:r>
        <w:rPr>
          <w:rFonts w:hint="eastAsia" w:ascii="楷体" w:hAnsi="楷体" w:eastAsia="楷体"/>
          <w:lang w:val="en-US" w:eastAsia="zh-CN"/>
        </w:rPr>
        <w:t>你将发出怎样的</w:t>
      </w:r>
      <w:r>
        <w:rPr>
          <w:rFonts w:hint="eastAsia" w:ascii="楷体" w:hAnsi="楷体" w:eastAsia="楷体"/>
        </w:rPr>
        <w:t>继承传统、开创未来的美好理想的真情表白？</w:t>
      </w:r>
    </w:p>
    <w:p>
      <w:pPr>
        <w:spacing w:line="360" w:lineRule="auto"/>
        <w:rPr>
          <w:rFonts w:hint="eastAsia" w:ascii="黑体" w:hAnsi="黑体" w:eastAsia="黑体"/>
          <w:lang w:eastAsia="zh-CN"/>
        </w:rPr>
      </w:pPr>
      <w:r>
        <w:rPr>
          <w:rFonts w:hint="eastAsia" w:ascii="黑体" w:hAnsi="黑体" w:eastAsia="黑体"/>
        </w:rPr>
        <w:t>片断</w:t>
      </w:r>
      <w:r>
        <w:rPr>
          <w:rFonts w:hint="eastAsia" w:ascii="黑体" w:hAnsi="黑体" w:eastAsia="黑体"/>
          <w:lang w:val="en-US" w:eastAsia="zh-CN"/>
        </w:rPr>
        <w:t>七</w:t>
      </w:r>
    </w:p>
    <w:p>
      <w:pPr>
        <w:spacing w:line="360" w:lineRule="auto"/>
        <w:ind w:firstLine="420" w:firstLineChars="200"/>
        <w:rPr>
          <w:rFonts w:hint="eastAsia" w:ascii="楷体" w:hAnsi="楷体" w:eastAsia="楷体"/>
        </w:rPr>
      </w:pPr>
      <w:r>
        <w:rPr>
          <w:rFonts w:hint="eastAsia" w:ascii="楷体" w:hAnsi="楷体" w:eastAsia="楷体"/>
        </w:rPr>
        <w:t>卡谬说：“只有埋下正气的种子，才能结下胜利的果实。”开创青春，本该如此，我国留洋博士“辛德惠”与“石元春”等人想当年从中国农业大学留学归来，明知曲周“盐碱地”，但拿出孔子“不可为而为之”的精神用自己的青春把曲周变成“米粮川”，成为全国绿色发展示范基地。这不是一代人的青春，这是46年来中国农业大学的师生们一代接一代的青春留在曲周、奉献曲周的见证。</w:t>
      </w:r>
    </w:p>
    <w:p>
      <w:pPr>
        <w:spacing w:line="360" w:lineRule="auto"/>
        <w:ind w:firstLine="420" w:firstLineChars="200"/>
        <w:rPr>
          <w:rFonts w:hint="eastAsia" w:ascii="楷体" w:hAnsi="楷体" w:eastAsia="楷体"/>
        </w:rPr>
      </w:pPr>
      <w:r>
        <w:rPr>
          <w:rFonts w:hint="eastAsia" w:ascii="楷体" w:hAnsi="楷体" w:eastAsia="楷体"/>
        </w:rPr>
        <w:t>奋斗，开启美丽青春最亮丽的底色。</w:t>
      </w:r>
    </w:p>
    <w:p>
      <w:pPr>
        <w:spacing w:line="360" w:lineRule="auto"/>
        <w:ind w:firstLine="420" w:firstLineChars="200"/>
        <w:rPr>
          <w:rFonts w:hint="eastAsia" w:ascii="楷体" w:hAnsi="楷体" w:eastAsia="楷体"/>
        </w:rPr>
      </w:pPr>
      <w:r>
        <w:rPr>
          <w:rFonts w:hint="eastAsia" w:ascii="楷体" w:hAnsi="楷体" w:eastAsia="楷体"/>
        </w:rPr>
        <w:t>寸寸山河梦，昭昭赤子心。“80后”青年王硕威热爱科学，用16年的青春潜心科研，成为我国首艘国产航母总师系统中最年轻的一员。这样美丽的青春还有深海载人潜艇首批潜航员中最年轻的唐嘉陵，29岁的国防军工行业工人陈行行……青春因磨砺而出彩，人生因奋斗而升华。在青春之行中我们要燃透我们的理想，留下满天霞光。在开创美丽青春的道路上，我们要克服困难，勇于拼搏，身负青囊，剑指四方。</w:t>
      </w:r>
    </w:p>
    <w:p>
      <w:pPr>
        <w:spacing w:line="360" w:lineRule="auto"/>
        <w:ind w:firstLine="420" w:firstLineChars="200"/>
        <w:rPr>
          <w:rFonts w:hint="eastAsia" w:ascii="楷体" w:hAnsi="楷体" w:eastAsia="楷体"/>
        </w:rPr>
      </w:pPr>
      <w:r>
        <w:rPr>
          <w:rFonts w:hint="eastAsia" w:ascii="楷体" w:hAnsi="楷体" w:eastAsia="楷体"/>
        </w:rPr>
        <w:t>青春之路，我们要奋力前行，理想的明灯不能熄灭，奋斗的脚步更不能停歇！青春是用意志的血滴和拼搏的汗水酿成的琼浆，历久弥香；青春是我们所努力的历程，自带其香。</w:t>
      </w:r>
    </w:p>
    <w:p>
      <w:pPr>
        <w:spacing w:line="360" w:lineRule="auto"/>
        <w:ind w:firstLine="420" w:firstLineChars="200"/>
        <w:rPr>
          <w:rFonts w:hint="eastAsia" w:ascii="楷体" w:hAnsi="楷体" w:eastAsia="楷体"/>
        </w:rPr>
      </w:pPr>
      <w:r>
        <w:rPr>
          <w:rFonts w:hint="eastAsia" w:ascii="楷体" w:hAnsi="楷体" w:eastAsia="楷体"/>
        </w:rPr>
        <w:t>开创美丽青春，你我势在必行！</w:t>
      </w:r>
    </w:p>
    <w:p>
      <w:pPr>
        <w:spacing w:line="360" w:lineRule="auto"/>
        <w:rPr>
          <w:rFonts w:hint="eastAsia" w:ascii="楷体" w:hAnsi="楷体" w:eastAsia="楷体"/>
          <w:lang w:val="en-US" w:eastAsia="zh-CN"/>
        </w:rPr>
      </w:pPr>
      <w:r>
        <w:rPr>
          <w:rFonts w:hint="eastAsia" w:ascii="楷体" w:hAnsi="楷体" w:eastAsia="楷体"/>
          <w:lang w:val="en-US" w:eastAsia="zh-CN"/>
        </w:rPr>
        <w:t>片段八</w:t>
      </w:r>
    </w:p>
    <w:p>
      <w:pPr>
        <w:spacing w:line="360" w:lineRule="auto"/>
        <w:rPr>
          <w:rFonts w:hint="eastAsia" w:ascii="楷体" w:hAnsi="楷体" w:eastAsia="楷体"/>
          <w:lang w:val="en-US" w:eastAsia="zh-CN"/>
        </w:rPr>
      </w:pPr>
      <w:r>
        <w:rPr>
          <w:rFonts w:hint="eastAsia" w:ascii="楷体" w:hAnsi="楷体" w:eastAsia="楷体"/>
          <w:lang w:val="en-US" w:eastAsia="zh-CN"/>
        </w:rPr>
        <w:t xml:space="preserve">    莎士比亚说过“ 生存还是毁灭，这是一个永恒的选择题。”以至于到最后，我们成为什么样的人，可能不在于我们的能力，而在于我们的选择选择无处不在。面朝大海，春暖花开，是海子的选择;人不是生来被打败的，是海明威的选择;人固有一死，或重于泰山，或轻于鸿毛，是司马迁的选择。莫言说每个平淡无奇的生命中都蕴藏着一座宝藏。只要肯挖掘,沿着哪怕是微乎其微的一丝暗示，也会挖掘出令自己惊讶不已的宝藏。</w:t>
      </w:r>
    </w:p>
    <w:p>
      <w:pPr>
        <w:spacing w:line="360" w:lineRule="auto"/>
        <w:ind w:firstLine="420" w:firstLineChars="200"/>
        <w:rPr>
          <w:rFonts w:hint="eastAsia" w:ascii="楷体" w:hAnsi="楷体" w:eastAsia="楷体"/>
          <w:lang w:val="en-US" w:eastAsia="zh-CN"/>
        </w:rPr>
      </w:pPr>
      <w:r>
        <w:rPr>
          <w:rFonts w:hint="eastAsia" w:ascii="楷体" w:hAnsi="楷体" w:eastAsia="楷体"/>
          <w:lang w:val="en-US" w:eastAsia="zh-CN"/>
        </w:rPr>
        <w:t>艾伦特说：“发展成长最有力的原则在于人的选择”。譬如我国古代的方仲永，年少时天赋异禀。本是可造之材，奈何他画地为牢，止步不前最终泯然众人矣。正如爱因斯坦所言：“天才和勤奋，我选择勤奋。因为成就来源于勤奋”!人放弃捷径通途，不是偏爱崎岖弯折，而是为了通达成功之路;放弃安逸舒适，不是不愿享受生活，而是为了坚守自己的初心;放弃功名富贵，不是为了接受贫困苦寒，而是为了追求自己的理想。</w:t>
      </w:r>
    </w:p>
    <w:p>
      <w:pPr>
        <w:spacing w:line="360" w:lineRule="auto"/>
        <w:ind w:firstLine="420" w:firstLineChars="200"/>
        <w:rPr>
          <w:rFonts w:hint="eastAsia" w:ascii="楷体" w:hAnsi="楷体" w:eastAsia="楷体"/>
          <w:lang w:val="en-US" w:eastAsia="zh-CN"/>
        </w:rPr>
      </w:pPr>
      <w:r>
        <w:rPr>
          <w:rFonts w:hint="eastAsia" w:ascii="楷体" w:hAnsi="楷体" w:eastAsia="楷体"/>
          <w:lang w:val="en-US" w:eastAsia="zh-CN"/>
        </w:rPr>
        <w:t>片段九</w:t>
      </w:r>
    </w:p>
    <w:p>
      <w:pPr>
        <w:spacing w:line="360" w:lineRule="auto"/>
        <w:ind w:firstLine="420" w:firstLineChars="200"/>
        <w:rPr>
          <w:rFonts w:hint="default" w:ascii="楷体" w:hAnsi="楷体" w:eastAsia="楷体"/>
          <w:lang w:val="en-US" w:eastAsia="zh-CN"/>
        </w:rPr>
      </w:pPr>
      <w:r>
        <w:rPr>
          <w:rFonts w:hint="default" w:ascii="楷体" w:hAnsi="楷体" w:eastAsia="楷体"/>
          <w:lang w:val="en-US" w:eastAsia="zh-CN"/>
        </w:rPr>
        <w:t>创新从来就是一种草根生长，自发的，或自下而上的现象。任何一个国家或民族，创新者毕竟都是少数。几乎所有人都同意，未来机器人将会主导重复性的工作，而人则承担更富创造力的工作。但大多数人却又不认为自己具备创造力。这是因为我们对创造力怀有偏见：创造力是天赋，不是能够通过努力实现的。我们通常用“天才之举”“灵光一现”来形容创造力瞬间。虽然某个点子像是突然冒出来一样，但实际上，这是我们之前投注努力换来的结果。任何伟大的创新必然是长期专注和坚持不懈的成果。从研究结果来看，创造力更多的是依靠训练，而非天赋。</w:t>
      </w:r>
    </w:p>
    <w:p>
      <w:pPr>
        <w:spacing w:line="360" w:lineRule="auto"/>
        <w:ind w:firstLine="420" w:firstLineChars="200"/>
        <w:rPr>
          <w:rFonts w:hint="default" w:ascii="楷体" w:hAnsi="楷体" w:eastAsia="楷体"/>
          <w:lang w:val="en-US" w:eastAsia="zh-CN"/>
        </w:rPr>
      </w:pPr>
      <w:r>
        <w:rPr>
          <w:rFonts w:hint="default" w:ascii="楷体" w:hAnsi="楷体" w:eastAsia="楷体"/>
          <w:lang w:val="en-US" w:eastAsia="zh-CN"/>
        </w:rPr>
        <w:t>创造力是一种极为重要的技能。历史上获得成功的人，往往是那些能够在已有知识中产生新的洞察的人，未来也将如此。</w:t>
      </w:r>
    </w:p>
    <w:p/>
    <w:sectPr>
      <w:headerReference r:id="rId3" w:type="default"/>
      <w:footerReference r:id="rId4" w:type="default"/>
      <w:pgSz w:w="11906" w:h="16838"/>
      <w:pgMar w:top="1157" w:right="1123" w:bottom="1157" w:left="1123"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NEU-BZ-S92">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o:title=""/>
          <o:lock v:ext="edit" aspectratio="t"/>
        </v:shape>
      </w:pict>
    </w:r>
    <w:r>
      <w:rPr>
        <w:rFonts w:hint="eastAsia" w:ascii="Times New Roman" w:hAnsi="Times New Roman" w:eastAsia="宋体" w:cs="Times New Roman"/>
        <w:color w:val="FFFFFF"/>
        <w:kern w:val="0"/>
        <w:sz w:val="2"/>
        <w:szCs w:val="2"/>
      </w:rPr>
      <w:t>学科网（北京）股份有限公司</w:t>
    </w:r>
  </w:p>
  <w:p>
    <w:pPr>
      <w:pStyle w:val="3"/>
      <w:rPr>
        <w:sz w:val="2"/>
        <w:szCs w:val="2"/>
      </w:rPr>
    </w:pPr>
    <w:r>
      <w:rPr>
        <w:color w:val="FFFFFF"/>
        <w:sz w:val="2"/>
        <w:szCs w:val="2"/>
      </w:rPr>
      <w:pict>
        <v:shape id="_x0000_s2055" o:spid="_x0000_s2055"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6" o:spid="_x0000_s2056"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pPr>
      <w:pStyle w:val="4"/>
      <w:pBdr>
        <w:bottom w:val="none" w:color="auto" w:sz="0" w:space="1"/>
      </w:pBdr>
      <w:tabs>
        <w:tab w:val="clear" w:pos="4153"/>
        <w:tab w:val="clear" w:pos="8306"/>
      </w:tabs>
      <w:jc w:val="both"/>
      <w:rPr>
        <w:sz w:val="2"/>
        <w:szCs w:val="2"/>
      </w:rPr>
    </w:pPr>
    <w:r>
      <w:pict>
        <v:shape id="_x0000_s2051" o:spid="_x0000_s2051" o:spt="75" alt="学科网 zxxk.com" type="#_x0000_t75" style="position:absolute;left:0pt;margin-left:351pt;margin-top:8.45pt;height:0.75pt;width:0.75pt;z-index:251663360;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C502FF"/>
    <w:multiLevelType w:val="singleLevel"/>
    <w:tmpl w:val="71C502FF"/>
    <w:lvl w:ilvl="0" w:tentative="0">
      <w:start w:val="1"/>
      <w:numFmt w:val="decimal"/>
      <w:suff w:val="nothing"/>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yMWE4ZjIyM2EzZTFlNmVjYWM5NjY5ZWY1NzdiNjAifQ=="/>
  </w:docVars>
  <w:rsids>
    <w:rsidRoot w:val="00722C45"/>
    <w:rsid w:val="00041596"/>
    <w:rsid w:val="000D509E"/>
    <w:rsid w:val="000D6F65"/>
    <w:rsid w:val="000D7592"/>
    <w:rsid w:val="001871FE"/>
    <w:rsid w:val="001E52DF"/>
    <w:rsid w:val="00210DC7"/>
    <w:rsid w:val="002D3D71"/>
    <w:rsid w:val="00342B5B"/>
    <w:rsid w:val="003E21BE"/>
    <w:rsid w:val="004151FC"/>
    <w:rsid w:val="00594961"/>
    <w:rsid w:val="005A6B1F"/>
    <w:rsid w:val="005C1D2E"/>
    <w:rsid w:val="005E4C1E"/>
    <w:rsid w:val="00633E67"/>
    <w:rsid w:val="00634F48"/>
    <w:rsid w:val="006A7370"/>
    <w:rsid w:val="006A7448"/>
    <w:rsid w:val="006F4EE6"/>
    <w:rsid w:val="00722C45"/>
    <w:rsid w:val="00784303"/>
    <w:rsid w:val="00791485"/>
    <w:rsid w:val="007E3009"/>
    <w:rsid w:val="007F56C6"/>
    <w:rsid w:val="008146C3"/>
    <w:rsid w:val="00844432"/>
    <w:rsid w:val="00872961"/>
    <w:rsid w:val="008D7FA6"/>
    <w:rsid w:val="009046E1"/>
    <w:rsid w:val="009A61EF"/>
    <w:rsid w:val="00A1793E"/>
    <w:rsid w:val="00A56044"/>
    <w:rsid w:val="00A75002"/>
    <w:rsid w:val="00AC718F"/>
    <w:rsid w:val="00BC45CD"/>
    <w:rsid w:val="00BC5C0B"/>
    <w:rsid w:val="00C02FC6"/>
    <w:rsid w:val="00C9476A"/>
    <w:rsid w:val="00D05B8B"/>
    <w:rsid w:val="00D17B5C"/>
    <w:rsid w:val="00D442C2"/>
    <w:rsid w:val="00D76275"/>
    <w:rsid w:val="00DC7F52"/>
    <w:rsid w:val="00EC33E2"/>
    <w:rsid w:val="00EC5A29"/>
    <w:rsid w:val="00EF1899"/>
    <w:rsid w:val="00F05C0C"/>
    <w:rsid w:val="00F30D77"/>
    <w:rsid w:val="00FA7577"/>
    <w:rsid w:val="00FD1FF5"/>
    <w:rsid w:val="00FE23C1"/>
    <w:rsid w:val="00FE491A"/>
    <w:rsid w:val="0E222934"/>
    <w:rsid w:val="0FE95C3A"/>
    <w:rsid w:val="1B016063"/>
    <w:rsid w:val="3FCB3805"/>
    <w:rsid w:val="407A211F"/>
    <w:rsid w:val="65F27131"/>
    <w:rsid w:val="67F77E26"/>
    <w:rsid w:val="7C1E7F28"/>
    <w:rsid w:val="7E9D6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cs="Courier New"/>
      <w:szCs w:val="21"/>
    </w:rPr>
  </w:style>
  <w:style w:type="paragraph" w:styleId="3">
    <w:name w:val="footer"/>
    <w:basedOn w:val="1"/>
    <w:link w:val="15"/>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icbox"/>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picinfo"/>
    <w:basedOn w:val="8"/>
    <w:qFormat/>
    <w:uiPriority w:val="0"/>
  </w:style>
  <w:style w:type="table" w:customStyle="1" w:styleId="11">
    <w:name w:val="网格型2"/>
    <w:basedOn w:val="6"/>
    <w:qFormat/>
    <w:uiPriority w:val="0"/>
    <w:rPr>
      <w:rFonts w:hAnsi="NEU-BZ-S92"/>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纯文本 字符"/>
    <w:basedOn w:val="8"/>
    <w:link w:val="2"/>
    <w:uiPriority w:val="0"/>
    <w:rPr>
      <w:rFonts w:ascii="宋体" w:hAnsi="Courier New" w:eastAsia="宋体" w:cs="Courier New"/>
      <w:szCs w:val="21"/>
    </w:rPr>
  </w:style>
  <w:style w:type="paragraph" w:styleId="13">
    <w:name w:val="List Paragraph"/>
    <w:basedOn w:val="1"/>
    <w:qFormat/>
    <w:uiPriority w:val="34"/>
    <w:pPr>
      <w:ind w:firstLine="420" w:firstLineChars="200"/>
    </w:pPr>
  </w:style>
  <w:style w:type="character" w:customStyle="1" w:styleId="14">
    <w:name w:val="页眉 Char"/>
    <w:link w:val="4"/>
    <w:semiHidden/>
    <w:qFormat/>
    <w:uiPriority w:val="99"/>
    <w:rPr>
      <w:rFonts w:ascii="Times New Roman" w:hAnsi="Times New Roman" w:eastAsia="宋体" w:cs="Times New Roman"/>
      <w:kern w:val="0"/>
      <w:sz w:val="18"/>
      <w:szCs w:val="18"/>
    </w:rPr>
  </w:style>
  <w:style w:type="character" w:customStyle="1" w:styleId="15">
    <w:name w:val="页脚 Char"/>
    <w:link w:val="3"/>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3"/>
    <customShpInfo spid="_x0000_s2054"/>
    <customShpInfo spid="_x0000_s2055"/>
    <customShpInfo spid="_x0000_s205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12450</Words>
  <Characters>12558</Characters>
  <Lines>102</Lines>
  <Paragraphs>28</Paragraphs>
  <TotalTime>0</TotalTime>
  <ScaleCrop>false</ScaleCrop>
  <LinksUpToDate>false</LinksUpToDate>
  <CharactersWithSpaces>12612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2021-06-07T03:48:00Z</dcterms:created>
  <dc:creator>an xuejun</dc:creator>
  <cp:lastModifiedBy>光阴荏苒</cp:lastModifiedBy>
  <dcterms:modified xsi:type="dcterms:W3CDTF">2023-03-24T09:40:15Z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2052-11.1.0.13703</vt:lpwstr>
  </property>
  <property fmtid="{D5CDD505-2E9C-101B-9397-08002B2CF9AE}" pid="7" name="ICV">
    <vt:lpwstr>CD73702B30EC4672BC6C61D0B3DAC738</vt:lpwstr>
  </property>
</Properties>
</file>