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F1" w:rsidRPr="00A466F1" w:rsidRDefault="00A466F1" w:rsidP="00A466F1">
      <w:pPr>
        <w:widowControl/>
        <w:shd w:val="clear" w:color="auto" w:fill="FFFFFF"/>
        <w:spacing w:line="320" w:lineRule="exact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 w:rsidRPr="00A466F1">
        <w:rPr>
          <w:rFonts w:ascii="宋体" w:eastAsia="宋体" w:hAnsi="宋体" w:cs="宋体" w:hint="eastAsia"/>
          <w:b/>
          <w:kern w:val="0"/>
          <w:sz w:val="28"/>
          <w:szCs w:val="28"/>
        </w:rPr>
        <w:t>江苏省仪征中学2022-2023学年度第一学期高三语文学科导学案</w:t>
      </w:r>
    </w:p>
    <w:p w:rsidR="00A466F1" w:rsidRPr="00A466F1" w:rsidRDefault="00E5007B" w:rsidP="00A466F1">
      <w:pPr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理解活用实词</w:t>
      </w:r>
    </w:p>
    <w:p w:rsidR="00A466F1" w:rsidRPr="00A466F1" w:rsidRDefault="00A466F1" w:rsidP="00A466F1">
      <w:pPr>
        <w:jc w:val="center"/>
        <w:rPr>
          <w:rFonts w:ascii="Calibri" w:eastAsia="宋体" w:hAnsi="Calibri" w:cs="Times New Roman"/>
          <w:b/>
          <w:bCs/>
        </w:rPr>
      </w:pPr>
      <w:r w:rsidRPr="00A466F1">
        <w:rPr>
          <w:rFonts w:ascii="Calibri" w:eastAsia="宋体" w:hAnsi="Calibri" w:cs="Times New Roman" w:hint="eastAsia"/>
          <w:b/>
          <w:bCs/>
        </w:rPr>
        <w:t>研制人：</w:t>
      </w:r>
      <w:r w:rsidRPr="00A466F1">
        <w:rPr>
          <w:rFonts w:ascii="Calibri" w:eastAsia="宋体" w:hAnsi="Calibri" w:cs="Times New Roman" w:hint="eastAsia"/>
          <w:b/>
          <w:bCs/>
        </w:rPr>
        <w:t xml:space="preserve"> </w:t>
      </w:r>
      <w:proofErr w:type="gramStart"/>
      <w:r w:rsidRPr="00A466F1">
        <w:rPr>
          <w:rFonts w:ascii="Calibri" w:eastAsia="宋体" w:hAnsi="Calibri" w:cs="Times New Roman" w:hint="eastAsia"/>
          <w:b/>
          <w:bCs/>
        </w:rPr>
        <w:t>胡纯</w:t>
      </w:r>
      <w:proofErr w:type="gramEnd"/>
      <w:r w:rsidRPr="00A466F1">
        <w:rPr>
          <w:rFonts w:ascii="Calibri" w:eastAsia="宋体" w:hAnsi="Calibri" w:cs="Times New Roman" w:hint="eastAsia"/>
          <w:b/>
          <w:bCs/>
        </w:rPr>
        <w:t xml:space="preserve">   </w:t>
      </w:r>
      <w:r w:rsidRPr="00A466F1">
        <w:rPr>
          <w:rFonts w:ascii="Calibri" w:eastAsia="宋体" w:hAnsi="Calibri" w:cs="Times New Roman" w:hint="eastAsia"/>
          <w:b/>
          <w:bCs/>
        </w:rPr>
        <w:t>审核人：王勇</w:t>
      </w:r>
      <w:r w:rsidRPr="00A466F1">
        <w:rPr>
          <w:rFonts w:ascii="Calibri" w:eastAsia="宋体" w:hAnsi="Calibri" w:cs="Times New Roman" w:hint="eastAsia"/>
          <w:b/>
          <w:bCs/>
        </w:rPr>
        <w:t xml:space="preserve"> </w:t>
      </w:r>
    </w:p>
    <w:p w:rsidR="00A466F1" w:rsidRPr="00A466F1" w:rsidRDefault="00A466F1" w:rsidP="00A466F1">
      <w:pPr>
        <w:jc w:val="center"/>
        <w:rPr>
          <w:rFonts w:ascii="Calibri" w:eastAsia="宋体" w:hAnsi="Calibri" w:cs="Times New Roman"/>
          <w:b/>
          <w:bCs/>
        </w:rPr>
      </w:pPr>
      <w:r w:rsidRPr="00A466F1">
        <w:rPr>
          <w:rFonts w:ascii="Calibri" w:eastAsia="宋体" w:hAnsi="Calibri" w:cs="Times New Roman" w:hint="eastAsia"/>
          <w:b/>
          <w:bCs/>
        </w:rPr>
        <w:t xml:space="preserve"> </w:t>
      </w:r>
    </w:p>
    <w:p w:rsidR="00A466F1" w:rsidRPr="00A466F1" w:rsidRDefault="00A466F1" w:rsidP="00A466F1">
      <w:pPr>
        <w:ind w:firstLineChars="500" w:firstLine="1054"/>
        <w:rPr>
          <w:rFonts w:ascii="Calibri" w:eastAsia="宋体" w:hAnsi="Calibri" w:cs="Times New Roman"/>
          <w:b/>
          <w:bCs/>
          <w:u w:val="single"/>
        </w:rPr>
      </w:pPr>
      <w:r w:rsidRPr="00A466F1">
        <w:rPr>
          <w:rFonts w:ascii="Calibri" w:eastAsia="宋体" w:hAnsi="Calibri" w:cs="Times New Roman" w:hint="eastAsia"/>
          <w:b/>
          <w:bCs/>
        </w:rPr>
        <w:t>班级</w:t>
      </w:r>
      <w:r w:rsidRPr="00A466F1">
        <w:rPr>
          <w:rFonts w:ascii="Calibri" w:eastAsia="宋体" w:hAnsi="Calibri" w:cs="Times New Roman" w:hint="eastAsia"/>
          <w:b/>
          <w:bCs/>
          <w:u w:val="single"/>
        </w:rPr>
        <w:t xml:space="preserve">         </w:t>
      </w:r>
      <w:r w:rsidRPr="00A466F1">
        <w:rPr>
          <w:rFonts w:ascii="Calibri" w:eastAsia="宋体" w:hAnsi="Calibri" w:cs="Times New Roman" w:hint="eastAsia"/>
          <w:b/>
          <w:bCs/>
        </w:rPr>
        <w:t>姓名</w:t>
      </w:r>
      <w:r w:rsidRPr="00A466F1">
        <w:rPr>
          <w:rFonts w:ascii="Calibri" w:eastAsia="宋体" w:hAnsi="Calibri" w:cs="Times New Roman" w:hint="eastAsia"/>
          <w:b/>
          <w:bCs/>
          <w:u w:val="single"/>
        </w:rPr>
        <w:t xml:space="preserve">         </w:t>
      </w:r>
      <w:r w:rsidRPr="00A466F1">
        <w:rPr>
          <w:rFonts w:ascii="Calibri" w:eastAsia="宋体" w:hAnsi="Calibri" w:cs="Times New Roman" w:hint="eastAsia"/>
          <w:b/>
          <w:bCs/>
        </w:rPr>
        <w:t>学号</w:t>
      </w:r>
      <w:r w:rsidRPr="00A466F1">
        <w:rPr>
          <w:rFonts w:ascii="Calibri" w:eastAsia="宋体" w:hAnsi="Calibri" w:cs="Times New Roman" w:hint="eastAsia"/>
          <w:b/>
          <w:bCs/>
          <w:u w:val="single"/>
        </w:rPr>
        <w:t xml:space="preserve">         </w:t>
      </w:r>
      <w:r w:rsidRPr="00A466F1">
        <w:rPr>
          <w:rFonts w:ascii="Calibri" w:eastAsia="宋体" w:hAnsi="Calibri" w:cs="Times New Roman" w:hint="eastAsia"/>
          <w:b/>
          <w:bCs/>
        </w:rPr>
        <w:t>授课日期</w:t>
      </w:r>
      <w:r w:rsidRPr="00A466F1">
        <w:rPr>
          <w:rFonts w:ascii="Calibri" w:eastAsia="宋体" w:hAnsi="Calibri" w:cs="Times New Roman" w:hint="eastAsia"/>
          <w:b/>
          <w:bCs/>
          <w:u w:val="single"/>
        </w:rPr>
        <w:t xml:space="preserve">       </w:t>
      </w:r>
    </w:p>
    <w:p w:rsidR="00A466F1" w:rsidRPr="00A466F1" w:rsidRDefault="00A466F1" w:rsidP="00A466F1">
      <w:pPr>
        <w:snapToGrid w:val="0"/>
        <w:spacing w:line="306" w:lineRule="exact"/>
        <w:rPr>
          <w:rFonts w:ascii="宋体" w:eastAsia="宋体" w:hAnsi="宋体" w:cs="Times New Roman"/>
          <w:b/>
          <w:szCs w:val="21"/>
        </w:rPr>
      </w:pPr>
      <w:r w:rsidRPr="00A466F1">
        <w:rPr>
          <w:rFonts w:ascii="宋体" w:eastAsia="宋体" w:hAnsi="宋体" w:cs="宋体" w:hint="eastAsia"/>
          <w:b/>
          <w:kern w:val="0"/>
          <w:szCs w:val="21"/>
        </w:rPr>
        <w:t>一、</w:t>
      </w:r>
      <w:r w:rsidRPr="00A466F1">
        <w:rPr>
          <w:rFonts w:ascii="宋体" w:eastAsia="宋体" w:hAnsi="宋体" w:cs="Times New Roman" w:hint="eastAsia"/>
          <w:b/>
          <w:szCs w:val="21"/>
        </w:rPr>
        <w:t>素养导航</w:t>
      </w:r>
    </w:p>
    <w:p w:rsidR="004D7417" w:rsidRPr="00D63585" w:rsidRDefault="00A466F1" w:rsidP="004D7417">
      <w:pPr>
        <w:tabs>
          <w:tab w:val="left" w:pos="3402"/>
        </w:tabs>
        <w:snapToGrid w:val="0"/>
        <w:rPr>
          <w:rFonts w:ascii="Times New Roman" w:eastAsia="宋体" w:hAnsi="Times New Roman" w:cs="Times New Roman"/>
          <w:szCs w:val="20"/>
        </w:rPr>
      </w:pPr>
      <w:r w:rsidRPr="00A466F1">
        <w:rPr>
          <w:rFonts w:ascii="Times New Roman" w:eastAsia="宋体" w:hAnsi="Times New Roman" w:cs="Times New Roman" w:hint="eastAsia"/>
          <w:szCs w:val="20"/>
        </w:rPr>
        <w:t xml:space="preserve">   </w:t>
      </w:r>
      <w:r w:rsidR="00D63585">
        <w:rPr>
          <w:rFonts w:ascii="Times New Roman" w:eastAsia="宋体" w:hAnsi="Times New Roman" w:cs="Times New Roman" w:hint="eastAsia"/>
          <w:szCs w:val="20"/>
        </w:rPr>
        <w:t>词类活用是指与现代汉语不同的用法。</w:t>
      </w:r>
      <w:r w:rsidR="004D7417" w:rsidRPr="004D7417">
        <w:rPr>
          <w:rFonts w:ascii="Times New Roman" w:eastAsia="宋体" w:hAnsi="Times New Roman" w:cs="Times New Roman" w:hint="eastAsia"/>
          <w:szCs w:val="20"/>
        </w:rPr>
        <w:t>词类活用是指一部分实词（也有个别虚词）在一定的条件下临时改变原来所属</w:t>
      </w:r>
      <w:proofErr w:type="gramStart"/>
      <w:r w:rsidR="004D7417" w:rsidRPr="004D7417">
        <w:rPr>
          <w:rFonts w:ascii="Times New Roman" w:eastAsia="宋体" w:hAnsi="Times New Roman" w:cs="Times New Roman" w:hint="eastAsia"/>
          <w:szCs w:val="20"/>
        </w:rPr>
        <w:t>那类词的</w:t>
      </w:r>
      <w:proofErr w:type="gramEnd"/>
      <w:r w:rsidR="004D7417" w:rsidRPr="004D7417">
        <w:rPr>
          <w:rFonts w:ascii="Times New Roman" w:eastAsia="宋体" w:hAnsi="Times New Roman" w:cs="Times New Roman" w:hint="eastAsia"/>
          <w:szCs w:val="20"/>
        </w:rPr>
        <w:t>语法功能而作另一类词用的现象。</w:t>
      </w:r>
      <w:r w:rsidR="00D63585">
        <w:rPr>
          <w:rFonts w:ascii="Times New Roman" w:eastAsia="宋体" w:hAnsi="Times New Roman" w:cs="Times New Roman" w:hint="eastAsia"/>
          <w:szCs w:val="20"/>
        </w:rPr>
        <w:t xml:space="preserve"> </w:t>
      </w:r>
      <w:r w:rsidR="004D7417" w:rsidRPr="004D7417">
        <w:rPr>
          <w:rFonts w:ascii="Times New Roman" w:eastAsia="宋体" w:hAnsi="Times New Roman" w:cs="Times New Roman" w:hint="eastAsia"/>
          <w:szCs w:val="20"/>
        </w:rPr>
        <w:t>识别词类活用主要根据上下文，从语法角度去分析。</w:t>
      </w:r>
    </w:p>
    <w:p w:rsidR="00A466F1" w:rsidRPr="00A466F1" w:rsidRDefault="00A466F1" w:rsidP="00A466F1">
      <w:pPr>
        <w:snapToGrid w:val="0"/>
        <w:spacing w:line="360" w:lineRule="exact"/>
        <w:rPr>
          <w:rFonts w:ascii="Calibri" w:eastAsia="宋体" w:hAnsi="Calibri" w:cs="Times New Roman"/>
          <w:color w:val="000000"/>
          <w:szCs w:val="21"/>
        </w:rPr>
      </w:pPr>
      <w:r w:rsidRPr="00A466F1">
        <w:rPr>
          <w:rFonts w:ascii="宋体" w:eastAsia="宋体" w:hAnsi="宋体" w:cs="Times New Roman" w:hint="eastAsia"/>
          <w:b/>
          <w:szCs w:val="21"/>
        </w:rPr>
        <w:t>二、</w:t>
      </w:r>
      <w:r w:rsidRPr="00A466F1">
        <w:rPr>
          <w:rFonts w:ascii="宋体" w:eastAsia="宋体" w:hAnsi="宋体" w:cs="宋体" w:hint="eastAsia"/>
          <w:b/>
          <w:kern w:val="0"/>
          <w:szCs w:val="21"/>
        </w:rPr>
        <w:t>内容导读</w:t>
      </w:r>
    </w:p>
    <w:p w:rsidR="00E5007B" w:rsidRPr="00E5007B" w:rsidRDefault="00A466F1" w:rsidP="00E5007B">
      <w:pPr>
        <w:pStyle w:val="a5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  <w:r w:rsidRPr="00A466F1">
        <w:rPr>
          <w:rFonts w:ascii="Times New Roman" w:hAnsi="Times New Roman" w:cs="Times New Roman" w:hint="eastAsia"/>
          <w:szCs w:val="20"/>
        </w:rPr>
        <w:t xml:space="preserve">  </w:t>
      </w:r>
      <w:r w:rsidR="00E5007B" w:rsidRPr="00E5007B">
        <w:rPr>
          <w:rFonts w:ascii="Times New Roman" w:eastAsia="黑体" w:hAnsi="Times New Roman" w:cs="Times New Roman"/>
        </w:rPr>
        <w:t>活用实词：找出规律，语法判定</w:t>
      </w:r>
    </w:p>
    <w:p w:rsidR="00E5007B" w:rsidRPr="00E5007B" w:rsidRDefault="00E5007B" w:rsidP="00E5007B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E5007B">
        <w:rPr>
          <w:rFonts w:ascii="Times New Roman" w:eastAsia="宋体" w:hAnsi="Times New Roman" w:cs="Times New Roman"/>
          <w:szCs w:val="21"/>
        </w:rPr>
        <w:t>1.</w:t>
      </w:r>
    </w:p>
    <w:p w:rsidR="00E5007B" w:rsidRPr="00E5007B" w:rsidRDefault="00E5007B" w:rsidP="00E5007B">
      <w:pPr>
        <w:tabs>
          <w:tab w:val="left" w:pos="3402"/>
        </w:tabs>
        <w:snapToGrid w:val="0"/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2878455" cy="1343660"/>
            <wp:effectExtent l="0" t="0" r="0" b="8890"/>
            <wp:docPr id="2" name="图片 2" descr="H:\2022版 步步高 大一轮 语文 苏教版 新高考（苏）\全书完整的Word版文档\复习讲义\复习任务群三\K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22版 步步高 大一轮 语文 苏教版 新高考（苏）\全书完整的Word版文档\复习讲义\复习任务群三\K5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07B" w:rsidRPr="00E5007B" w:rsidRDefault="00E5007B" w:rsidP="00E5007B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E5007B">
        <w:rPr>
          <w:rFonts w:ascii="Times New Roman" w:eastAsia="宋体" w:hAnsi="Times New Roman" w:cs="Times New Roman"/>
          <w:szCs w:val="21"/>
        </w:rPr>
        <w:t>2.</w:t>
      </w:r>
    </w:p>
    <w:p w:rsidR="00E5007B" w:rsidRPr="00E5007B" w:rsidRDefault="00E5007B" w:rsidP="00E5007B">
      <w:pPr>
        <w:tabs>
          <w:tab w:val="left" w:pos="3402"/>
        </w:tabs>
        <w:snapToGrid w:val="0"/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2878455" cy="1192530"/>
            <wp:effectExtent l="0" t="0" r="0" b="7620"/>
            <wp:docPr id="1" name="图片 1" descr="H:\2022版 步步高 大一轮 语文 苏教版 新高考（苏）\全书完整的Word版文档\复习讲义\复习任务群三\K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2022版 步步高 大一轮 语文 苏教版 新高考（苏）\全书完整的Word版文档\复习讲义\复习任务群三\K6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6F1" w:rsidRDefault="00A466F1" w:rsidP="00E5007B">
      <w:pPr>
        <w:tabs>
          <w:tab w:val="left" w:pos="3402"/>
        </w:tabs>
        <w:snapToGrid w:val="0"/>
        <w:rPr>
          <w:rFonts w:ascii="宋体" w:eastAsia="宋体" w:hAnsi="宋体" w:cs="Times New Roman"/>
          <w:b/>
          <w:szCs w:val="21"/>
        </w:rPr>
      </w:pPr>
      <w:r w:rsidRPr="00A466F1">
        <w:rPr>
          <w:rFonts w:ascii="宋体" w:eastAsia="宋体" w:hAnsi="宋体" w:cs="Times New Roman" w:hint="eastAsia"/>
          <w:b/>
          <w:szCs w:val="21"/>
        </w:rPr>
        <w:t>三、典例调研（20分钟）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>
        <w:rPr>
          <w:rFonts w:ascii="Calibri" w:eastAsia="宋体" w:hAnsi="Calibri" w:cs="Times New Roman" w:hint="eastAsia"/>
          <w:sz w:val="18"/>
          <w:szCs w:val="18"/>
        </w:rPr>
        <w:t>1.</w:t>
      </w:r>
      <w:r w:rsidRPr="001655FC">
        <w:rPr>
          <w:rFonts w:ascii="Calibri" w:eastAsia="宋体" w:hAnsi="Calibri" w:cs="Times New Roman" w:hint="eastAsia"/>
          <w:sz w:val="18"/>
          <w:szCs w:val="18"/>
        </w:rPr>
        <w:t>试找出下</w:t>
      </w:r>
      <w:proofErr w:type="gramStart"/>
      <w:r w:rsidRPr="001655FC">
        <w:rPr>
          <w:rFonts w:ascii="Calibri" w:eastAsia="宋体" w:hAnsi="Calibri" w:cs="Times New Roman" w:hint="eastAsia"/>
          <w:sz w:val="18"/>
          <w:szCs w:val="18"/>
        </w:rPr>
        <w:t>列句</w:t>
      </w:r>
      <w:proofErr w:type="gramEnd"/>
      <w:r w:rsidRPr="001655FC">
        <w:rPr>
          <w:rFonts w:ascii="Calibri" w:eastAsia="宋体" w:hAnsi="Calibri" w:cs="Times New Roman" w:hint="eastAsia"/>
          <w:sz w:val="18"/>
          <w:szCs w:val="18"/>
        </w:rPr>
        <w:t>中名词活用为状语的词，并试着找出活用的规律和特点。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(1)</w:t>
      </w:r>
      <w:r w:rsidRPr="001655FC">
        <w:rPr>
          <w:rFonts w:ascii="Calibri" w:eastAsia="宋体" w:hAnsi="Calibri" w:cs="Times New Roman" w:hint="eastAsia"/>
          <w:sz w:val="18"/>
          <w:szCs w:val="18"/>
        </w:rPr>
        <w:t>东犬西吠：</w:t>
      </w:r>
      <w:r w:rsidR="00C17F98">
        <w:rPr>
          <w:rFonts w:ascii="Calibri" w:eastAsia="宋体" w:hAnsi="Calibri" w:cs="Times New Roman" w:hint="eastAsia"/>
          <w:sz w:val="18"/>
          <w:szCs w:val="18"/>
        </w:rPr>
        <w:t>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(2)</w:t>
      </w:r>
      <w:r w:rsidRPr="001655FC">
        <w:rPr>
          <w:rFonts w:ascii="Calibri" w:eastAsia="宋体" w:hAnsi="Calibri" w:cs="Times New Roman" w:hint="eastAsia"/>
          <w:sz w:val="18"/>
          <w:szCs w:val="18"/>
        </w:rPr>
        <w:t>吾妻死之年所手植也：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(3)</w:t>
      </w:r>
      <w:r w:rsidRPr="001655FC">
        <w:rPr>
          <w:rFonts w:ascii="Calibri" w:eastAsia="宋体" w:hAnsi="Calibri" w:cs="Times New Roman" w:hint="eastAsia"/>
          <w:sz w:val="18"/>
          <w:szCs w:val="18"/>
        </w:rPr>
        <w:t>良</w:t>
      </w:r>
      <w:proofErr w:type="gramStart"/>
      <w:r w:rsidRPr="001655FC">
        <w:rPr>
          <w:rFonts w:ascii="Calibri" w:eastAsia="宋体" w:hAnsi="Calibri" w:cs="Times New Roman" w:hint="eastAsia"/>
          <w:sz w:val="18"/>
          <w:szCs w:val="18"/>
        </w:rPr>
        <w:t>庖</w:t>
      </w:r>
      <w:proofErr w:type="gramEnd"/>
      <w:r w:rsidRPr="001655FC">
        <w:rPr>
          <w:rFonts w:ascii="Calibri" w:eastAsia="宋体" w:hAnsi="Calibri" w:cs="Times New Roman" w:hint="eastAsia"/>
          <w:sz w:val="18"/>
          <w:szCs w:val="18"/>
        </w:rPr>
        <w:t>岁更刀：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(4)</w:t>
      </w:r>
      <w:r w:rsidRPr="001655FC">
        <w:rPr>
          <w:rFonts w:ascii="Calibri" w:eastAsia="宋体" w:hAnsi="Calibri" w:cs="Times New Roman" w:hint="eastAsia"/>
          <w:sz w:val="18"/>
          <w:szCs w:val="18"/>
        </w:rPr>
        <w:t>蝉蜕于浊秽：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(5)</w:t>
      </w:r>
      <w:r w:rsidRPr="001655FC">
        <w:rPr>
          <w:rFonts w:ascii="Calibri" w:eastAsia="宋体" w:hAnsi="Calibri" w:cs="Times New Roman" w:hint="eastAsia"/>
          <w:sz w:val="18"/>
          <w:szCs w:val="18"/>
        </w:rPr>
        <w:t>余自齐安舟行适临汝：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(6)</w:t>
      </w:r>
      <w:r w:rsidRPr="001655FC">
        <w:rPr>
          <w:rFonts w:ascii="Calibri" w:eastAsia="宋体" w:hAnsi="Calibri" w:cs="Times New Roman" w:hint="eastAsia"/>
          <w:sz w:val="18"/>
          <w:szCs w:val="18"/>
        </w:rPr>
        <w:t>常以身翼蔽沛公：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C17F98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(7)</w:t>
      </w:r>
      <w:r w:rsidRPr="001655FC">
        <w:rPr>
          <w:rFonts w:ascii="Calibri" w:eastAsia="宋体" w:hAnsi="Calibri" w:cs="Times New Roman" w:hint="eastAsia"/>
          <w:sz w:val="18"/>
          <w:szCs w:val="18"/>
        </w:rPr>
        <w:t>有席卷天下，包举宇内，囊括四海之意：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  <w:r w:rsidR="00C17F98" w:rsidRPr="00C17F98">
        <w:rPr>
          <w:rFonts w:ascii="Calibri" w:eastAsia="宋体" w:hAnsi="Calibri" w:cs="Times New Roman" w:hint="eastAsia"/>
          <w:sz w:val="18"/>
          <w:szCs w:val="18"/>
        </w:rPr>
        <w:t xml:space="preserve"> </w:t>
      </w:r>
    </w:p>
    <w:p w:rsid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(8)</w:t>
      </w:r>
      <w:r w:rsidRPr="001655FC">
        <w:rPr>
          <w:rFonts w:ascii="Calibri" w:eastAsia="宋体" w:hAnsi="Calibri" w:cs="Times New Roman" w:hint="eastAsia"/>
          <w:sz w:val="18"/>
          <w:szCs w:val="18"/>
        </w:rPr>
        <w:t>大石侧立千尺：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规律和特点：</w:t>
      </w:r>
      <w:r w:rsidR="00C17F98">
        <w:rPr>
          <w:rFonts w:ascii="Calibri" w:eastAsia="宋体" w:hAnsi="Calibri" w:cs="Times New Roman" w:hint="eastAsia"/>
          <w:sz w:val="18"/>
          <w:szCs w:val="18"/>
        </w:rPr>
        <w:t>______________________________________________________________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>
        <w:rPr>
          <w:rFonts w:ascii="Calibri" w:eastAsia="宋体" w:hAnsi="Calibri" w:cs="Times New Roman" w:hint="eastAsia"/>
          <w:sz w:val="18"/>
          <w:szCs w:val="18"/>
        </w:rPr>
        <w:t>2.</w:t>
      </w:r>
      <w:r w:rsidRPr="001655FC">
        <w:rPr>
          <w:rFonts w:hint="eastAsia"/>
        </w:rPr>
        <w:t xml:space="preserve"> </w:t>
      </w:r>
      <w:r w:rsidRPr="001655FC">
        <w:rPr>
          <w:rFonts w:ascii="Calibri" w:eastAsia="宋体" w:hAnsi="Calibri" w:cs="Times New Roman" w:hint="eastAsia"/>
          <w:sz w:val="18"/>
          <w:szCs w:val="18"/>
        </w:rPr>
        <w:t>试找出下</w:t>
      </w:r>
      <w:proofErr w:type="gramStart"/>
      <w:r w:rsidRPr="001655FC">
        <w:rPr>
          <w:rFonts w:ascii="Calibri" w:eastAsia="宋体" w:hAnsi="Calibri" w:cs="Times New Roman" w:hint="eastAsia"/>
          <w:sz w:val="18"/>
          <w:szCs w:val="18"/>
        </w:rPr>
        <w:t>列句</w:t>
      </w:r>
      <w:proofErr w:type="gramEnd"/>
      <w:r w:rsidRPr="001655FC">
        <w:rPr>
          <w:rFonts w:ascii="Calibri" w:eastAsia="宋体" w:hAnsi="Calibri" w:cs="Times New Roman" w:hint="eastAsia"/>
          <w:sz w:val="18"/>
          <w:szCs w:val="18"/>
        </w:rPr>
        <w:t>中名词活用为动词的词，并试着找出活用的规律和特点。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lastRenderedPageBreak/>
        <w:t>(1)</w:t>
      </w:r>
      <w:r w:rsidRPr="001655FC">
        <w:rPr>
          <w:rFonts w:ascii="Calibri" w:eastAsia="宋体" w:hAnsi="Calibri" w:cs="Times New Roman" w:hint="eastAsia"/>
          <w:sz w:val="18"/>
          <w:szCs w:val="18"/>
        </w:rPr>
        <w:t>①至于君</w:t>
      </w:r>
      <w:proofErr w:type="gramStart"/>
      <w:r w:rsidRPr="001655FC">
        <w:rPr>
          <w:rFonts w:ascii="Calibri" w:eastAsia="宋体" w:hAnsi="Calibri" w:cs="Times New Roman" w:hint="eastAsia"/>
          <w:sz w:val="18"/>
          <w:szCs w:val="18"/>
        </w:rPr>
        <w:t>不</w:t>
      </w:r>
      <w:proofErr w:type="gramEnd"/>
      <w:r w:rsidRPr="001655FC">
        <w:rPr>
          <w:rFonts w:ascii="Calibri" w:eastAsia="宋体" w:hAnsi="Calibri" w:cs="Times New Roman" w:hint="eastAsia"/>
          <w:sz w:val="18"/>
          <w:szCs w:val="18"/>
        </w:rPr>
        <w:t>君，臣</w:t>
      </w:r>
      <w:proofErr w:type="gramStart"/>
      <w:r w:rsidRPr="001655FC">
        <w:rPr>
          <w:rFonts w:ascii="Calibri" w:eastAsia="宋体" w:hAnsi="Calibri" w:cs="Times New Roman" w:hint="eastAsia"/>
          <w:sz w:val="18"/>
          <w:szCs w:val="18"/>
        </w:rPr>
        <w:t>不</w:t>
      </w:r>
      <w:proofErr w:type="gramEnd"/>
      <w:r w:rsidRPr="001655FC">
        <w:rPr>
          <w:rFonts w:ascii="Calibri" w:eastAsia="宋体" w:hAnsi="Calibri" w:cs="Times New Roman" w:hint="eastAsia"/>
          <w:sz w:val="18"/>
          <w:szCs w:val="18"/>
        </w:rPr>
        <w:t>臣：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②二月草已芽：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③巫医乐师百工之人，不耻相师：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④然而</w:t>
      </w:r>
      <w:proofErr w:type="gramStart"/>
      <w:r w:rsidRPr="001655FC">
        <w:rPr>
          <w:rFonts w:ascii="Calibri" w:eastAsia="宋体" w:hAnsi="Calibri" w:cs="Times New Roman" w:hint="eastAsia"/>
          <w:sz w:val="18"/>
          <w:szCs w:val="18"/>
        </w:rPr>
        <w:t>不</w:t>
      </w:r>
      <w:proofErr w:type="gramEnd"/>
      <w:r w:rsidRPr="001655FC">
        <w:rPr>
          <w:rFonts w:ascii="Calibri" w:eastAsia="宋体" w:hAnsi="Calibri" w:cs="Times New Roman" w:hint="eastAsia"/>
          <w:sz w:val="18"/>
          <w:szCs w:val="18"/>
        </w:rPr>
        <w:t>王者，未之有也：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C17F98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⑤君子不齿：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C17F98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⑥</w:t>
      </w:r>
      <w:proofErr w:type="gramStart"/>
      <w:r w:rsidRPr="001655FC">
        <w:rPr>
          <w:rFonts w:ascii="Calibri" w:eastAsia="宋体" w:hAnsi="Calibri" w:cs="Times New Roman" w:hint="eastAsia"/>
          <w:sz w:val="18"/>
          <w:szCs w:val="18"/>
        </w:rPr>
        <w:t>未云何</w:t>
      </w:r>
      <w:proofErr w:type="gramEnd"/>
      <w:r w:rsidRPr="001655FC">
        <w:rPr>
          <w:rFonts w:ascii="Calibri" w:eastAsia="宋体" w:hAnsi="Calibri" w:cs="Times New Roman" w:hint="eastAsia"/>
          <w:sz w:val="18"/>
          <w:szCs w:val="18"/>
        </w:rPr>
        <w:t>龙：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规律和特点：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______________________________________________________________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(2)</w:t>
      </w:r>
      <w:r w:rsidRPr="001655FC">
        <w:rPr>
          <w:rFonts w:ascii="Calibri" w:eastAsia="宋体" w:hAnsi="Calibri" w:cs="Times New Roman" w:hint="eastAsia"/>
          <w:sz w:val="18"/>
          <w:szCs w:val="18"/>
        </w:rPr>
        <w:t>①假舟楫者，非能水也，而绝江河：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C17F98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②左右欲</w:t>
      </w:r>
      <w:proofErr w:type="gramStart"/>
      <w:r w:rsidRPr="001655FC">
        <w:rPr>
          <w:rFonts w:ascii="Calibri" w:eastAsia="宋体" w:hAnsi="Calibri" w:cs="Times New Roman" w:hint="eastAsia"/>
          <w:sz w:val="18"/>
          <w:szCs w:val="18"/>
        </w:rPr>
        <w:t>刃</w:t>
      </w:r>
      <w:proofErr w:type="gramEnd"/>
      <w:r w:rsidRPr="001655FC">
        <w:rPr>
          <w:rFonts w:ascii="Calibri" w:eastAsia="宋体" w:hAnsi="Calibri" w:cs="Times New Roman" w:hint="eastAsia"/>
          <w:sz w:val="18"/>
          <w:szCs w:val="18"/>
        </w:rPr>
        <w:t>相如：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③云青青兮欲雨：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④凭谁问：廉颇老矣，尚能饭否：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⑤骐骥一跃，不能十步：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规律和特点：</w:t>
      </w:r>
      <w:r w:rsidRPr="001655FC">
        <w:rPr>
          <w:rFonts w:ascii="Calibri" w:eastAsia="宋体" w:hAnsi="Calibri" w:cs="Times New Roman" w:hint="eastAsia"/>
          <w:sz w:val="18"/>
          <w:szCs w:val="18"/>
        </w:rPr>
        <w:t xml:space="preserve"> 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______________________________________________________________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(3)</w:t>
      </w:r>
      <w:r w:rsidRPr="001655FC">
        <w:rPr>
          <w:rFonts w:ascii="Calibri" w:eastAsia="宋体" w:hAnsi="Calibri" w:cs="Times New Roman" w:hint="eastAsia"/>
          <w:sz w:val="18"/>
          <w:szCs w:val="18"/>
        </w:rPr>
        <w:t>①沛公军霸上：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②鹪鹩巢于深林：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C17F98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③</w:t>
      </w:r>
      <w:proofErr w:type="gramStart"/>
      <w:r w:rsidRPr="001655FC">
        <w:rPr>
          <w:rFonts w:ascii="Calibri" w:eastAsia="宋体" w:hAnsi="Calibri" w:cs="Times New Roman" w:hint="eastAsia"/>
          <w:sz w:val="18"/>
          <w:szCs w:val="18"/>
        </w:rPr>
        <w:t>况</w:t>
      </w:r>
      <w:proofErr w:type="gramEnd"/>
      <w:r w:rsidRPr="001655FC">
        <w:rPr>
          <w:rFonts w:ascii="Calibri" w:eastAsia="宋体" w:hAnsi="Calibri" w:cs="Times New Roman" w:hint="eastAsia"/>
          <w:sz w:val="18"/>
          <w:szCs w:val="18"/>
        </w:rPr>
        <w:t>吾与子渔</w:t>
      </w:r>
      <w:proofErr w:type="gramStart"/>
      <w:r w:rsidRPr="001655FC">
        <w:rPr>
          <w:rFonts w:ascii="Calibri" w:eastAsia="宋体" w:hAnsi="Calibri" w:cs="Times New Roman" w:hint="eastAsia"/>
          <w:sz w:val="18"/>
          <w:szCs w:val="18"/>
        </w:rPr>
        <w:t>樵</w:t>
      </w:r>
      <w:proofErr w:type="gramEnd"/>
      <w:r w:rsidRPr="001655FC">
        <w:rPr>
          <w:rFonts w:ascii="Calibri" w:eastAsia="宋体" w:hAnsi="Calibri" w:cs="Times New Roman" w:hint="eastAsia"/>
          <w:sz w:val="18"/>
          <w:szCs w:val="18"/>
        </w:rPr>
        <w:t>于江</w:t>
      </w:r>
      <w:proofErr w:type="gramStart"/>
      <w:r w:rsidRPr="001655FC">
        <w:rPr>
          <w:rFonts w:ascii="Calibri" w:eastAsia="宋体" w:hAnsi="Calibri" w:cs="Times New Roman" w:hint="eastAsia"/>
          <w:sz w:val="18"/>
          <w:szCs w:val="18"/>
        </w:rPr>
        <w:t>渚</w:t>
      </w:r>
      <w:proofErr w:type="gramEnd"/>
      <w:r w:rsidRPr="001655FC">
        <w:rPr>
          <w:rFonts w:ascii="Calibri" w:eastAsia="宋体" w:hAnsi="Calibri" w:cs="Times New Roman" w:hint="eastAsia"/>
          <w:sz w:val="18"/>
          <w:szCs w:val="18"/>
        </w:rPr>
        <w:t>之上：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C17F98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④于是为长安</w:t>
      </w:r>
      <w:proofErr w:type="gramStart"/>
      <w:r w:rsidRPr="001655FC">
        <w:rPr>
          <w:rFonts w:ascii="Calibri" w:eastAsia="宋体" w:hAnsi="Calibri" w:cs="Times New Roman" w:hint="eastAsia"/>
          <w:sz w:val="18"/>
          <w:szCs w:val="18"/>
        </w:rPr>
        <w:t>君约车</w:t>
      </w:r>
      <w:proofErr w:type="gramEnd"/>
      <w:r w:rsidRPr="001655FC">
        <w:rPr>
          <w:rFonts w:ascii="Calibri" w:eastAsia="宋体" w:hAnsi="Calibri" w:cs="Times New Roman" w:hint="eastAsia"/>
          <w:sz w:val="18"/>
          <w:szCs w:val="18"/>
        </w:rPr>
        <w:t>百乘，质于齐：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C17F98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⑤风乎舞</w:t>
      </w:r>
      <w:proofErr w:type="gramStart"/>
      <w:r w:rsidRPr="001655FC">
        <w:rPr>
          <w:rFonts w:ascii="Calibri" w:eastAsia="宋体" w:hAnsi="Calibri" w:cs="Times New Roman" w:hint="eastAsia"/>
          <w:sz w:val="18"/>
          <w:szCs w:val="18"/>
        </w:rPr>
        <w:t>雩</w:t>
      </w:r>
      <w:proofErr w:type="gramEnd"/>
      <w:r w:rsidRPr="001655FC">
        <w:rPr>
          <w:rFonts w:ascii="Calibri" w:eastAsia="宋体" w:hAnsi="Calibri" w:cs="Times New Roman" w:hint="eastAsia"/>
          <w:sz w:val="18"/>
          <w:szCs w:val="18"/>
        </w:rPr>
        <w:t>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规律和特点：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______________________________________________________________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 xml:space="preserve"> </w:t>
      </w:r>
      <w:r w:rsidRPr="001655FC">
        <w:rPr>
          <w:rFonts w:ascii="Calibri" w:eastAsia="宋体" w:hAnsi="Calibri" w:cs="Times New Roman" w:hint="eastAsia"/>
          <w:sz w:val="18"/>
          <w:szCs w:val="18"/>
        </w:rPr>
        <w:t>(4)</w:t>
      </w:r>
      <w:r w:rsidRPr="001655FC">
        <w:rPr>
          <w:rFonts w:ascii="Calibri" w:eastAsia="宋体" w:hAnsi="Calibri" w:cs="Times New Roman" w:hint="eastAsia"/>
          <w:sz w:val="18"/>
          <w:szCs w:val="18"/>
        </w:rPr>
        <w:t>①驴不胜怒，蹄之：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②买五人之头而函之：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③塞者凿之，</w:t>
      </w:r>
      <w:proofErr w:type="gramStart"/>
      <w:r w:rsidRPr="001655FC">
        <w:rPr>
          <w:rFonts w:ascii="Calibri" w:eastAsia="宋体" w:hAnsi="Calibri" w:cs="Times New Roman" w:hint="eastAsia"/>
          <w:sz w:val="18"/>
          <w:szCs w:val="18"/>
        </w:rPr>
        <w:t>陡者级之</w:t>
      </w:r>
      <w:proofErr w:type="gramEnd"/>
      <w:r w:rsidRPr="001655FC">
        <w:rPr>
          <w:rFonts w:ascii="Calibri" w:eastAsia="宋体" w:hAnsi="Calibri" w:cs="Times New Roman" w:hint="eastAsia"/>
          <w:sz w:val="18"/>
          <w:szCs w:val="18"/>
        </w:rPr>
        <w:t>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C17F98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④策之不以其道：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⑤</w:t>
      </w:r>
      <w:proofErr w:type="gramStart"/>
      <w:r w:rsidRPr="001655FC">
        <w:rPr>
          <w:rFonts w:ascii="Calibri" w:eastAsia="宋体" w:hAnsi="Calibri" w:cs="Times New Roman" w:hint="eastAsia"/>
          <w:sz w:val="18"/>
          <w:szCs w:val="18"/>
        </w:rPr>
        <w:t>我树之</w:t>
      </w:r>
      <w:proofErr w:type="gramEnd"/>
      <w:r w:rsidRPr="001655FC">
        <w:rPr>
          <w:rFonts w:ascii="Calibri" w:eastAsia="宋体" w:hAnsi="Calibri" w:cs="Times New Roman" w:hint="eastAsia"/>
          <w:sz w:val="18"/>
          <w:szCs w:val="18"/>
        </w:rPr>
        <w:t>成</w:t>
      </w:r>
      <w:proofErr w:type="gramStart"/>
      <w:r w:rsidRPr="001655FC">
        <w:rPr>
          <w:rFonts w:ascii="Calibri" w:eastAsia="宋体" w:hAnsi="Calibri" w:cs="Times New Roman" w:hint="eastAsia"/>
          <w:sz w:val="18"/>
          <w:szCs w:val="18"/>
        </w:rPr>
        <w:t>而实五石</w:t>
      </w:r>
      <w:proofErr w:type="gramEnd"/>
      <w:r w:rsidRPr="001655FC">
        <w:rPr>
          <w:rFonts w:ascii="Calibri" w:eastAsia="宋体" w:hAnsi="Calibri" w:cs="Times New Roman" w:hint="eastAsia"/>
          <w:sz w:val="18"/>
          <w:szCs w:val="18"/>
        </w:rPr>
        <w:t>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规律和特点：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 xml:space="preserve"> </w:t>
      </w:r>
      <w:r w:rsidRPr="001655FC">
        <w:rPr>
          <w:rFonts w:ascii="Calibri" w:eastAsia="宋体" w:hAnsi="Calibri" w:cs="Times New Roman" w:hint="eastAsia"/>
          <w:sz w:val="18"/>
          <w:szCs w:val="18"/>
        </w:rPr>
        <w:t>(5)</w:t>
      </w:r>
      <w:r w:rsidRPr="001655FC">
        <w:rPr>
          <w:rFonts w:ascii="Calibri" w:eastAsia="宋体" w:hAnsi="Calibri" w:cs="Times New Roman" w:hint="eastAsia"/>
          <w:sz w:val="18"/>
          <w:szCs w:val="18"/>
        </w:rPr>
        <w:t>①以</w:t>
      </w:r>
      <w:proofErr w:type="gramStart"/>
      <w:r w:rsidRPr="001655FC">
        <w:rPr>
          <w:rFonts w:ascii="Calibri" w:eastAsia="宋体" w:hAnsi="Calibri" w:cs="Times New Roman" w:hint="eastAsia"/>
          <w:sz w:val="18"/>
          <w:szCs w:val="18"/>
        </w:rPr>
        <w:t>膏泽斯</w:t>
      </w:r>
      <w:proofErr w:type="gramEnd"/>
      <w:r w:rsidRPr="001655FC">
        <w:rPr>
          <w:rFonts w:ascii="Calibri" w:eastAsia="宋体" w:hAnsi="Calibri" w:cs="Times New Roman" w:hint="eastAsia"/>
          <w:sz w:val="18"/>
          <w:szCs w:val="18"/>
        </w:rPr>
        <w:t>民：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②武</w:t>
      </w:r>
      <w:proofErr w:type="gramStart"/>
      <w:r w:rsidRPr="001655FC">
        <w:rPr>
          <w:rFonts w:ascii="Calibri" w:eastAsia="宋体" w:hAnsi="Calibri" w:cs="Times New Roman" w:hint="eastAsia"/>
          <w:sz w:val="18"/>
          <w:szCs w:val="18"/>
        </w:rPr>
        <w:t>能网纺缴，檠</w:t>
      </w:r>
      <w:proofErr w:type="gramEnd"/>
      <w:r w:rsidRPr="001655FC">
        <w:rPr>
          <w:rFonts w:ascii="Calibri" w:eastAsia="宋体" w:hAnsi="Calibri" w:cs="Times New Roman" w:hint="eastAsia"/>
          <w:sz w:val="18"/>
          <w:szCs w:val="18"/>
        </w:rPr>
        <w:t>弓弩：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③曾皙后：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④籍吏民，封府库：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C17F98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⑤函梁君臣之首：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规律和特点：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______________________________________________________________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 xml:space="preserve"> </w:t>
      </w:r>
      <w:r w:rsidRPr="001655FC">
        <w:rPr>
          <w:rFonts w:ascii="Calibri" w:eastAsia="宋体" w:hAnsi="Calibri" w:cs="Times New Roman" w:hint="eastAsia"/>
          <w:sz w:val="18"/>
          <w:szCs w:val="18"/>
        </w:rPr>
        <w:t>(6)</w:t>
      </w:r>
      <w:r w:rsidRPr="001655FC">
        <w:rPr>
          <w:rFonts w:ascii="Calibri" w:eastAsia="宋体" w:hAnsi="Calibri" w:cs="Times New Roman" w:hint="eastAsia"/>
          <w:sz w:val="18"/>
          <w:szCs w:val="18"/>
        </w:rPr>
        <w:t>①</w:t>
      </w:r>
      <w:proofErr w:type="gramStart"/>
      <w:r w:rsidRPr="001655FC">
        <w:rPr>
          <w:rFonts w:ascii="Calibri" w:eastAsia="宋体" w:hAnsi="Calibri" w:cs="Times New Roman" w:hint="eastAsia"/>
          <w:sz w:val="18"/>
          <w:szCs w:val="18"/>
        </w:rPr>
        <w:t>根拳而</w:t>
      </w:r>
      <w:proofErr w:type="gramEnd"/>
      <w:r w:rsidRPr="001655FC">
        <w:rPr>
          <w:rFonts w:ascii="Calibri" w:eastAsia="宋体" w:hAnsi="Calibri" w:cs="Times New Roman" w:hint="eastAsia"/>
          <w:sz w:val="18"/>
          <w:szCs w:val="18"/>
        </w:rPr>
        <w:t>土易：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②扣舷而歌之：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③客逾</w:t>
      </w:r>
      <w:proofErr w:type="gramStart"/>
      <w:r w:rsidRPr="001655FC">
        <w:rPr>
          <w:rFonts w:ascii="Calibri" w:eastAsia="宋体" w:hAnsi="Calibri" w:cs="Times New Roman" w:hint="eastAsia"/>
          <w:sz w:val="18"/>
          <w:szCs w:val="18"/>
        </w:rPr>
        <w:t>庖</w:t>
      </w:r>
      <w:proofErr w:type="gramEnd"/>
      <w:r w:rsidRPr="001655FC">
        <w:rPr>
          <w:rFonts w:ascii="Calibri" w:eastAsia="宋体" w:hAnsi="Calibri" w:cs="Times New Roman" w:hint="eastAsia"/>
          <w:sz w:val="18"/>
          <w:szCs w:val="18"/>
        </w:rPr>
        <w:t>而宴：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④方其破荆州，下江陵，顺流而东也：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⑤</w:t>
      </w:r>
      <w:proofErr w:type="gramStart"/>
      <w:r w:rsidRPr="001655FC">
        <w:rPr>
          <w:rFonts w:ascii="Calibri" w:eastAsia="宋体" w:hAnsi="Calibri" w:cs="Times New Roman" w:hint="eastAsia"/>
          <w:sz w:val="18"/>
          <w:szCs w:val="18"/>
        </w:rPr>
        <w:t>早实以蕃</w:t>
      </w:r>
      <w:proofErr w:type="gramEnd"/>
      <w:r w:rsidRPr="001655FC">
        <w:rPr>
          <w:rFonts w:ascii="Calibri" w:eastAsia="宋体" w:hAnsi="Calibri" w:cs="Times New Roman" w:hint="eastAsia"/>
          <w:sz w:val="18"/>
          <w:szCs w:val="18"/>
        </w:rPr>
        <w:t>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规律和特点：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______________________________________________________________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>
        <w:rPr>
          <w:rFonts w:ascii="Calibri" w:eastAsia="宋体" w:hAnsi="Calibri" w:cs="Times New Roman" w:hint="eastAsia"/>
          <w:sz w:val="18"/>
          <w:szCs w:val="18"/>
        </w:rPr>
        <w:t xml:space="preserve">3. </w:t>
      </w:r>
      <w:r w:rsidRPr="001655FC">
        <w:rPr>
          <w:rFonts w:ascii="Calibri" w:eastAsia="宋体" w:hAnsi="Calibri" w:cs="Times New Roman" w:hint="eastAsia"/>
          <w:sz w:val="18"/>
          <w:szCs w:val="18"/>
        </w:rPr>
        <w:t>试找出下</w:t>
      </w:r>
      <w:proofErr w:type="gramStart"/>
      <w:r w:rsidRPr="001655FC">
        <w:rPr>
          <w:rFonts w:ascii="Calibri" w:eastAsia="宋体" w:hAnsi="Calibri" w:cs="Times New Roman" w:hint="eastAsia"/>
          <w:sz w:val="18"/>
          <w:szCs w:val="18"/>
        </w:rPr>
        <w:t>列句</w:t>
      </w:r>
      <w:proofErr w:type="gramEnd"/>
      <w:r w:rsidRPr="001655FC">
        <w:rPr>
          <w:rFonts w:ascii="Calibri" w:eastAsia="宋体" w:hAnsi="Calibri" w:cs="Times New Roman" w:hint="eastAsia"/>
          <w:sz w:val="18"/>
          <w:szCs w:val="18"/>
        </w:rPr>
        <w:t>中动词活用为名词的词，并试着找出活用的规律和特点。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(1)</w:t>
      </w:r>
      <w:r w:rsidRPr="001655FC">
        <w:rPr>
          <w:rFonts w:ascii="Calibri" w:eastAsia="宋体" w:hAnsi="Calibri" w:cs="Times New Roman" w:hint="eastAsia"/>
          <w:sz w:val="18"/>
          <w:szCs w:val="18"/>
        </w:rPr>
        <w:t>追亡逐北：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(2)</w:t>
      </w:r>
      <w:proofErr w:type="gramStart"/>
      <w:r w:rsidRPr="001655FC">
        <w:rPr>
          <w:rFonts w:ascii="Calibri" w:eastAsia="宋体" w:hAnsi="Calibri" w:cs="Times New Roman" w:hint="eastAsia"/>
          <w:sz w:val="18"/>
          <w:szCs w:val="18"/>
        </w:rPr>
        <w:t>瓶无储粟</w:t>
      </w:r>
      <w:proofErr w:type="gramEnd"/>
      <w:r w:rsidRPr="001655FC">
        <w:rPr>
          <w:rFonts w:ascii="Calibri" w:eastAsia="宋体" w:hAnsi="Calibri" w:cs="Times New Roman" w:hint="eastAsia"/>
          <w:sz w:val="18"/>
          <w:szCs w:val="18"/>
        </w:rPr>
        <w:t>，生生所资：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(3)</w:t>
      </w:r>
      <w:proofErr w:type="gramStart"/>
      <w:r w:rsidRPr="001655FC">
        <w:rPr>
          <w:rFonts w:ascii="Calibri" w:eastAsia="宋体" w:hAnsi="Calibri" w:cs="Times New Roman" w:hint="eastAsia"/>
          <w:sz w:val="18"/>
          <w:szCs w:val="18"/>
        </w:rPr>
        <w:t>且君尝</w:t>
      </w:r>
      <w:proofErr w:type="gramEnd"/>
      <w:r w:rsidRPr="001655FC">
        <w:rPr>
          <w:rFonts w:ascii="Calibri" w:eastAsia="宋体" w:hAnsi="Calibri" w:cs="Times New Roman" w:hint="eastAsia"/>
          <w:sz w:val="18"/>
          <w:szCs w:val="18"/>
        </w:rPr>
        <w:t>为晋君赐矣：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lastRenderedPageBreak/>
        <w:t>(4)</w:t>
      </w:r>
      <w:r w:rsidRPr="001655FC">
        <w:rPr>
          <w:rFonts w:ascii="Calibri" w:eastAsia="宋体" w:hAnsi="Calibri" w:cs="Times New Roman" w:hint="eastAsia"/>
          <w:sz w:val="18"/>
          <w:szCs w:val="18"/>
        </w:rPr>
        <w:t>屈</w:t>
      </w:r>
      <w:proofErr w:type="gramStart"/>
      <w:r w:rsidRPr="001655FC">
        <w:rPr>
          <w:rFonts w:ascii="Calibri" w:eastAsia="宋体" w:hAnsi="Calibri" w:cs="Times New Roman" w:hint="eastAsia"/>
          <w:sz w:val="18"/>
          <w:szCs w:val="18"/>
        </w:rPr>
        <w:t>平疾王听</w:t>
      </w:r>
      <w:proofErr w:type="gramEnd"/>
      <w:r w:rsidRPr="001655FC">
        <w:rPr>
          <w:rFonts w:ascii="Calibri" w:eastAsia="宋体" w:hAnsi="Calibri" w:cs="Times New Roman" w:hint="eastAsia"/>
          <w:sz w:val="18"/>
          <w:szCs w:val="18"/>
        </w:rPr>
        <w:t>之不聪也：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(5)</w:t>
      </w:r>
      <w:r w:rsidRPr="001655FC">
        <w:rPr>
          <w:rFonts w:ascii="Calibri" w:eastAsia="宋体" w:hAnsi="Calibri" w:cs="Times New Roman" w:hint="eastAsia"/>
          <w:sz w:val="18"/>
          <w:szCs w:val="18"/>
        </w:rPr>
        <w:t>去国怀乡，忧</w:t>
      </w:r>
      <w:proofErr w:type="gramStart"/>
      <w:r w:rsidRPr="001655FC">
        <w:rPr>
          <w:rFonts w:ascii="Calibri" w:eastAsia="宋体" w:hAnsi="Calibri" w:cs="Times New Roman" w:hint="eastAsia"/>
          <w:sz w:val="18"/>
          <w:szCs w:val="18"/>
        </w:rPr>
        <w:t>谗</w:t>
      </w:r>
      <w:proofErr w:type="gramEnd"/>
      <w:r w:rsidRPr="001655FC">
        <w:rPr>
          <w:rFonts w:ascii="Calibri" w:eastAsia="宋体" w:hAnsi="Calibri" w:cs="Times New Roman" w:hint="eastAsia"/>
          <w:sz w:val="18"/>
          <w:szCs w:val="18"/>
        </w:rPr>
        <w:t>畏讥：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C17F98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(6)</w:t>
      </w:r>
      <w:r w:rsidRPr="001655FC">
        <w:rPr>
          <w:rFonts w:ascii="Calibri" w:eastAsia="宋体" w:hAnsi="Calibri" w:cs="Times New Roman" w:hint="eastAsia"/>
          <w:sz w:val="18"/>
          <w:szCs w:val="18"/>
        </w:rPr>
        <w:t>而其见愈奇：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规律和特点：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______________________________________________________________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>
        <w:rPr>
          <w:rFonts w:ascii="Calibri" w:eastAsia="宋体" w:hAnsi="Calibri" w:cs="Times New Roman" w:hint="eastAsia"/>
          <w:sz w:val="18"/>
          <w:szCs w:val="18"/>
        </w:rPr>
        <w:t>4.</w:t>
      </w:r>
      <w:r w:rsidRPr="001655FC">
        <w:rPr>
          <w:rFonts w:ascii="Calibri" w:eastAsia="宋体" w:hAnsi="Calibri" w:cs="Times New Roman" w:hint="eastAsia"/>
          <w:sz w:val="18"/>
          <w:szCs w:val="18"/>
        </w:rPr>
        <w:t>试找出下</w:t>
      </w:r>
      <w:proofErr w:type="gramStart"/>
      <w:r w:rsidRPr="001655FC">
        <w:rPr>
          <w:rFonts w:ascii="Calibri" w:eastAsia="宋体" w:hAnsi="Calibri" w:cs="Times New Roman" w:hint="eastAsia"/>
          <w:sz w:val="18"/>
          <w:szCs w:val="18"/>
        </w:rPr>
        <w:t>列句</w:t>
      </w:r>
      <w:proofErr w:type="gramEnd"/>
      <w:r w:rsidRPr="001655FC">
        <w:rPr>
          <w:rFonts w:ascii="Calibri" w:eastAsia="宋体" w:hAnsi="Calibri" w:cs="Times New Roman" w:hint="eastAsia"/>
          <w:sz w:val="18"/>
          <w:szCs w:val="18"/>
        </w:rPr>
        <w:t>中形容词活用为名词的词，并试着找出活用的规律和特点。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(1)</w:t>
      </w:r>
      <w:r w:rsidRPr="001655FC">
        <w:rPr>
          <w:rFonts w:ascii="Calibri" w:eastAsia="宋体" w:hAnsi="Calibri" w:cs="Times New Roman" w:hint="eastAsia"/>
          <w:sz w:val="18"/>
          <w:szCs w:val="18"/>
        </w:rPr>
        <w:t>群贤毕至，少长咸集：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(2)</w:t>
      </w:r>
      <w:proofErr w:type="gramStart"/>
      <w:r w:rsidRPr="001655FC">
        <w:rPr>
          <w:rFonts w:ascii="Calibri" w:eastAsia="宋体" w:hAnsi="Calibri" w:cs="Times New Roman" w:hint="eastAsia"/>
          <w:sz w:val="18"/>
          <w:szCs w:val="18"/>
        </w:rPr>
        <w:t>郯</w:t>
      </w:r>
      <w:proofErr w:type="gramEnd"/>
      <w:r w:rsidRPr="001655FC">
        <w:rPr>
          <w:rFonts w:ascii="Calibri" w:eastAsia="宋体" w:hAnsi="Calibri" w:cs="Times New Roman" w:hint="eastAsia"/>
          <w:sz w:val="18"/>
          <w:szCs w:val="18"/>
        </w:rPr>
        <w:t>子之徒，其贤不及孔子：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C17F98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(3)</w:t>
      </w:r>
      <w:r w:rsidRPr="001655FC">
        <w:rPr>
          <w:rFonts w:ascii="Calibri" w:eastAsia="宋体" w:hAnsi="Calibri" w:cs="Times New Roman" w:hint="eastAsia"/>
          <w:sz w:val="18"/>
          <w:szCs w:val="18"/>
        </w:rPr>
        <w:t>此其志不在小：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  <w:r w:rsidR="00C17F98" w:rsidRPr="00C17F98">
        <w:rPr>
          <w:rFonts w:ascii="Calibri" w:eastAsia="宋体" w:hAnsi="Calibri" w:cs="Times New Roman" w:hint="eastAsia"/>
          <w:sz w:val="18"/>
          <w:szCs w:val="18"/>
        </w:rPr>
        <w:t xml:space="preserve"> 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(4)</w:t>
      </w:r>
      <w:r w:rsidRPr="001655FC">
        <w:rPr>
          <w:rFonts w:ascii="Calibri" w:eastAsia="宋体" w:hAnsi="Calibri" w:cs="Times New Roman" w:hint="eastAsia"/>
          <w:sz w:val="18"/>
          <w:szCs w:val="18"/>
        </w:rPr>
        <w:t>屈平疾……邪曲之害公也，方正之不容也：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C17F98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(5)</w:t>
      </w:r>
      <w:r w:rsidRPr="001655FC">
        <w:rPr>
          <w:rFonts w:ascii="Calibri" w:eastAsia="宋体" w:hAnsi="Calibri" w:cs="Times New Roman" w:hint="eastAsia"/>
          <w:sz w:val="18"/>
          <w:szCs w:val="18"/>
        </w:rPr>
        <w:t>宾主尽东南之美：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  <w:r w:rsidR="00C17F98" w:rsidRPr="00C17F98">
        <w:rPr>
          <w:rFonts w:ascii="Calibri" w:eastAsia="宋体" w:hAnsi="Calibri" w:cs="Times New Roman" w:hint="eastAsia"/>
          <w:sz w:val="18"/>
          <w:szCs w:val="18"/>
        </w:rPr>
        <w:t xml:space="preserve"> 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(6)</w:t>
      </w:r>
      <w:r w:rsidRPr="001655FC">
        <w:rPr>
          <w:rFonts w:ascii="Calibri" w:eastAsia="宋体" w:hAnsi="Calibri" w:cs="Times New Roman" w:hint="eastAsia"/>
          <w:sz w:val="18"/>
          <w:szCs w:val="18"/>
        </w:rPr>
        <w:t>是故圣益圣，愚益愚：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规律和特点：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______________________________________________________________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>
        <w:rPr>
          <w:rFonts w:ascii="Calibri" w:eastAsia="宋体" w:hAnsi="Calibri" w:cs="Times New Roman" w:hint="eastAsia"/>
          <w:sz w:val="18"/>
          <w:szCs w:val="18"/>
        </w:rPr>
        <w:t>5.</w:t>
      </w:r>
      <w:r w:rsidRPr="001655FC">
        <w:rPr>
          <w:rFonts w:ascii="Calibri" w:eastAsia="宋体" w:hAnsi="Calibri" w:cs="Times New Roman" w:hint="eastAsia"/>
          <w:sz w:val="18"/>
          <w:szCs w:val="18"/>
        </w:rPr>
        <w:t>试找出下</w:t>
      </w:r>
      <w:proofErr w:type="gramStart"/>
      <w:r w:rsidRPr="001655FC">
        <w:rPr>
          <w:rFonts w:ascii="Calibri" w:eastAsia="宋体" w:hAnsi="Calibri" w:cs="Times New Roman" w:hint="eastAsia"/>
          <w:sz w:val="18"/>
          <w:szCs w:val="18"/>
        </w:rPr>
        <w:t>列句</w:t>
      </w:r>
      <w:proofErr w:type="gramEnd"/>
      <w:r w:rsidRPr="001655FC">
        <w:rPr>
          <w:rFonts w:ascii="Calibri" w:eastAsia="宋体" w:hAnsi="Calibri" w:cs="Times New Roman" w:hint="eastAsia"/>
          <w:sz w:val="18"/>
          <w:szCs w:val="18"/>
        </w:rPr>
        <w:t>中形容词活用为动词的词，并试着找出活用的规律和特点。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(1)</w:t>
      </w:r>
      <w:r w:rsidRPr="001655FC">
        <w:rPr>
          <w:rFonts w:ascii="Calibri" w:eastAsia="宋体" w:hAnsi="Calibri" w:cs="Times New Roman" w:hint="eastAsia"/>
          <w:sz w:val="18"/>
          <w:szCs w:val="18"/>
        </w:rPr>
        <w:t>古之欲明明德于天下者：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(2)</w:t>
      </w:r>
      <w:r w:rsidRPr="001655FC">
        <w:rPr>
          <w:rFonts w:ascii="Calibri" w:eastAsia="宋体" w:hAnsi="Calibri" w:cs="Times New Roman" w:hint="eastAsia"/>
          <w:sz w:val="18"/>
          <w:szCs w:val="18"/>
        </w:rPr>
        <w:t>王者</w:t>
      </w:r>
      <w:proofErr w:type="gramStart"/>
      <w:r w:rsidRPr="001655FC">
        <w:rPr>
          <w:rFonts w:ascii="Calibri" w:eastAsia="宋体" w:hAnsi="Calibri" w:cs="Times New Roman" w:hint="eastAsia"/>
          <w:sz w:val="18"/>
          <w:szCs w:val="18"/>
        </w:rPr>
        <w:t>不</w:t>
      </w:r>
      <w:proofErr w:type="gramEnd"/>
      <w:r w:rsidRPr="001655FC">
        <w:rPr>
          <w:rFonts w:ascii="Calibri" w:eastAsia="宋体" w:hAnsi="Calibri" w:cs="Times New Roman" w:hint="eastAsia"/>
          <w:sz w:val="18"/>
          <w:szCs w:val="18"/>
        </w:rPr>
        <w:t>却众庶，故能明其德：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(3)</w:t>
      </w:r>
      <w:r w:rsidRPr="001655FC">
        <w:rPr>
          <w:rFonts w:ascii="Calibri" w:eastAsia="宋体" w:hAnsi="Calibri" w:cs="Times New Roman" w:hint="eastAsia"/>
          <w:sz w:val="18"/>
          <w:szCs w:val="18"/>
        </w:rPr>
        <w:t>不知东方之既白：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(4)</w:t>
      </w:r>
      <w:r w:rsidRPr="001655FC">
        <w:rPr>
          <w:rFonts w:ascii="Calibri" w:eastAsia="宋体" w:hAnsi="Calibri" w:cs="Times New Roman" w:hint="eastAsia"/>
          <w:sz w:val="18"/>
          <w:szCs w:val="18"/>
        </w:rPr>
        <w:t>素善留侯张良：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C17F98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(5)</w:t>
      </w:r>
      <w:r w:rsidRPr="001655FC">
        <w:rPr>
          <w:rFonts w:ascii="Calibri" w:eastAsia="宋体" w:hAnsi="Calibri" w:cs="Times New Roman" w:hint="eastAsia"/>
          <w:sz w:val="18"/>
          <w:szCs w:val="18"/>
        </w:rPr>
        <w:t>且夫天下非小弱也：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  <w:r w:rsidR="00C17F98" w:rsidRPr="00C17F98">
        <w:rPr>
          <w:rFonts w:ascii="Calibri" w:eastAsia="宋体" w:hAnsi="Calibri" w:cs="Times New Roman" w:hint="eastAsia"/>
          <w:sz w:val="18"/>
          <w:szCs w:val="18"/>
        </w:rPr>
        <w:t xml:space="preserve"> </w:t>
      </w:r>
    </w:p>
    <w:p w:rsidR="00C17F98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(6)</w:t>
      </w:r>
      <w:proofErr w:type="gramStart"/>
      <w:r w:rsidRPr="001655FC">
        <w:rPr>
          <w:rFonts w:ascii="Calibri" w:eastAsia="宋体" w:hAnsi="Calibri" w:cs="Times New Roman" w:hint="eastAsia"/>
          <w:sz w:val="18"/>
          <w:szCs w:val="18"/>
        </w:rPr>
        <w:t>明道德</w:t>
      </w:r>
      <w:proofErr w:type="gramEnd"/>
      <w:r w:rsidRPr="001655FC">
        <w:rPr>
          <w:rFonts w:ascii="Calibri" w:eastAsia="宋体" w:hAnsi="Calibri" w:cs="Times New Roman" w:hint="eastAsia"/>
          <w:sz w:val="18"/>
          <w:szCs w:val="18"/>
        </w:rPr>
        <w:t>之广崇：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规律和特点：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______________________________________________________________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>
        <w:rPr>
          <w:rFonts w:ascii="Calibri" w:eastAsia="宋体" w:hAnsi="Calibri" w:cs="Times New Roman" w:hint="eastAsia"/>
          <w:sz w:val="18"/>
          <w:szCs w:val="18"/>
        </w:rPr>
        <w:t>6.</w:t>
      </w:r>
      <w:r w:rsidRPr="001655FC">
        <w:rPr>
          <w:rFonts w:ascii="Calibri" w:eastAsia="宋体" w:hAnsi="Calibri" w:cs="Times New Roman" w:hint="eastAsia"/>
          <w:sz w:val="18"/>
          <w:szCs w:val="18"/>
        </w:rPr>
        <w:t>(1)</w:t>
      </w:r>
      <w:r w:rsidRPr="001655FC">
        <w:rPr>
          <w:rFonts w:ascii="Calibri" w:eastAsia="宋体" w:hAnsi="Calibri" w:cs="Times New Roman" w:hint="eastAsia"/>
          <w:sz w:val="18"/>
          <w:szCs w:val="18"/>
        </w:rPr>
        <w:t>试找出下</w:t>
      </w:r>
      <w:proofErr w:type="gramStart"/>
      <w:r w:rsidRPr="001655FC">
        <w:rPr>
          <w:rFonts w:ascii="Calibri" w:eastAsia="宋体" w:hAnsi="Calibri" w:cs="Times New Roman" w:hint="eastAsia"/>
          <w:sz w:val="18"/>
          <w:szCs w:val="18"/>
        </w:rPr>
        <w:t>列句</w:t>
      </w:r>
      <w:proofErr w:type="gramEnd"/>
      <w:r w:rsidRPr="001655FC">
        <w:rPr>
          <w:rFonts w:ascii="Calibri" w:eastAsia="宋体" w:hAnsi="Calibri" w:cs="Times New Roman" w:hint="eastAsia"/>
          <w:sz w:val="18"/>
          <w:szCs w:val="18"/>
        </w:rPr>
        <w:t>中活用为使动用法的动词，并试着找出活用的规律和特点。</w:t>
      </w:r>
    </w:p>
    <w:p w:rsidR="00C17F98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①忧劳可以兴国，逸豫可以亡身：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②后秦击赵者再，李牧连却之：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C17F98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③外连衡而斗诸侯：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C17F98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④宜皆降之：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C17F98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⑤沛公旦日从百余骑来见项王：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规律和特点：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______________________________________________________________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 xml:space="preserve"> </w:t>
      </w:r>
      <w:r w:rsidRPr="001655FC">
        <w:rPr>
          <w:rFonts w:ascii="Calibri" w:eastAsia="宋体" w:hAnsi="Calibri" w:cs="Times New Roman" w:hint="eastAsia"/>
          <w:sz w:val="18"/>
          <w:szCs w:val="18"/>
        </w:rPr>
        <w:t>(2)</w:t>
      </w:r>
      <w:r w:rsidRPr="001655FC">
        <w:rPr>
          <w:rFonts w:ascii="Calibri" w:eastAsia="宋体" w:hAnsi="Calibri" w:cs="Times New Roman" w:hint="eastAsia"/>
          <w:sz w:val="18"/>
          <w:szCs w:val="18"/>
        </w:rPr>
        <w:t>试找出下</w:t>
      </w:r>
      <w:proofErr w:type="gramStart"/>
      <w:r w:rsidRPr="001655FC">
        <w:rPr>
          <w:rFonts w:ascii="Calibri" w:eastAsia="宋体" w:hAnsi="Calibri" w:cs="Times New Roman" w:hint="eastAsia"/>
          <w:sz w:val="18"/>
          <w:szCs w:val="18"/>
        </w:rPr>
        <w:t>列句</w:t>
      </w:r>
      <w:proofErr w:type="gramEnd"/>
      <w:r w:rsidRPr="001655FC">
        <w:rPr>
          <w:rFonts w:ascii="Calibri" w:eastAsia="宋体" w:hAnsi="Calibri" w:cs="Times New Roman" w:hint="eastAsia"/>
          <w:sz w:val="18"/>
          <w:szCs w:val="18"/>
        </w:rPr>
        <w:t>中活用为使动用法的形容词，并试着找出活用的规律和特点。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①</w:t>
      </w:r>
      <w:proofErr w:type="gramStart"/>
      <w:r w:rsidRPr="001655FC">
        <w:rPr>
          <w:rFonts w:ascii="Calibri" w:eastAsia="宋体" w:hAnsi="Calibri" w:cs="Times New Roman" w:hint="eastAsia"/>
          <w:sz w:val="18"/>
          <w:szCs w:val="18"/>
        </w:rPr>
        <w:t>焚</w:t>
      </w:r>
      <w:proofErr w:type="gramEnd"/>
      <w:r w:rsidRPr="001655FC">
        <w:rPr>
          <w:rFonts w:ascii="Calibri" w:eastAsia="宋体" w:hAnsi="Calibri" w:cs="Times New Roman" w:hint="eastAsia"/>
          <w:sz w:val="18"/>
          <w:szCs w:val="18"/>
        </w:rPr>
        <w:t>百家之言，以愚黔首：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C17F98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②欲治其国者，先齐其家：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③祖母无臣，无</w:t>
      </w:r>
      <w:proofErr w:type="gramStart"/>
      <w:r w:rsidRPr="001655FC">
        <w:rPr>
          <w:rFonts w:ascii="Calibri" w:eastAsia="宋体" w:hAnsi="Calibri" w:cs="Times New Roman" w:hint="eastAsia"/>
          <w:sz w:val="18"/>
          <w:szCs w:val="18"/>
        </w:rPr>
        <w:t>以终余年</w:t>
      </w:r>
      <w:proofErr w:type="gramEnd"/>
      <w:r w:rsidRPr="001655FC">
        <w:rPr>
          <w:rFonts w:ascii="Calibri" w:eastAsia="宋体" w:hAnsi="Calibri" w:cs="Times New Roman" w:hint="eastAsia"/>
          <w:sz w:val="18"/>
          <w:szCs w:val="18"/>
        </w:rPr>
        <w:t>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④则思正身以</w:t>
      </w:r>
      <w:proofErr w:type="gramStart"/>
      <w:r w:rsidRPr="001655FC">
        <w:rPr>
          <w:rFonts w:ascii="Calibri" w:eastAsia="宋体" w:hAnsi="Calibri" w:cs="Times New Roman" w:hint="eastAsia"/>
          <w:sz w:val="18"/>
          <w:szCs w:val="18"/>
        </w:rPr>
        <w:t>黜</w:t>
      </w:r>
      <w:proofErr w:type="gramEnd"/>
      <w:r w:rsidRPr="001655FC">
        <w:rPr>
          <w:rFonts w:ascii="Calibri" w:eastAsia="宋体" w:hAnsi="Calibri" w:cs="Times New Roman" w:hint="eastAsia"/>
          <w:sz w:val="18"/>
          <w:szCs w:val="18"/>
        </w:rPr>
        <w:t>恶：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</w:t>
      </w:r>
    </w:p>
    <w:p w:rsidR="001655FC" w:rsidRDefault="001655FC" w:rsidP="001655FC">
      <w:pPr>
        <w:tabs>
          <w:tab w:val="left" w:pos="3402"/>
        </w:tabs>
        <w:snapToGrid w:val="0"/>
        <w:spacing w:line="300" w:lineRule="exact"/>
        <w:rPr>
          <w:rFonts w:ascii="Calibri" w:eastAsia="宋体" w:hAnsi="Calibri" w:cs="Times New Roman" w:hint="eastAsia"/>
          <w:sz w:val="18"/>
          <w:szCs w:val="18"/>
        </w:rPr>
      </w:pPr>
      <w:r w:rsidRPr="001655FC">
        <w:rPr>
          <w:rFonts w:ascii="Calibri" w:eastAsia="宋体" w:hAnsi="Calibri" w:cs="Times New Roman" w:hint="eastAsia"/>
          <w:sz w:val="18"/>
          <w:szCs w:val="18"/>
        </w:rPr>
        <w:t>规律和特点：</w:t>
      </w:r>
      <w:r w:rsidR="00C17F98" w:rsidRPr="00C17F98">
        <w:rPr>
          <w:rFonts w:ascii="Calibri" w:eastAsia="宋体" w:hAnsi="Calibri" w:cs="Times New Roman"/>
          <w:sz w:val="18"/>
          <w:szCs w:val="18"/>
        </w:rPr>
        <w:t>______________________________________________________________</w:t>
      </w:r>
    </w:p>
    <w:p w:rsidR="00A466F1" w:rsidRPr="00A466F1" w:rsidRDefault="00A466F1" w:rsidP="001655FC">
      <w:pPr>
        <w:tabs>
          <w:tab w:val="left" w:pos="3402"/>
        </w:tabs>
        <w:snapToGrid w:val="0"/>
        <w:spacing w:line="300" w:lineRule="exact"/>
        <w:rPr>
          <w:rFonts w:ascii="宋体" w:eastAsia="宋体" w:hAnsi="宋体" w:cs="Times New Roman"/>
          <w:b/>
          <w:szCs w:val="21"/>
        </w:rPr>
      </w:pPr>
      <w:r w:rsidRPr="00A466F1">
        <w:rPr>
          <w:rFonts w:ascii="宋体" w:eastAsia="宋体" w:hAnsi="宋体" w:cs="Times New Roman" w:hint="eastAsia"/>
          <w:b/>
          <w:szCs w:val="21"/>
        </w:rPr>
        <w:t>四、达标导练(约20分钟)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60" w:lineRule="auto"/>
        <w:rPr>
          <w:rFonts w:ascii="Calibri" w:eastAsia="宋体" w:hAnsi="Calibri" w:cs="Times New Roman"/>
          <w:sz w:val="18"/>
          <w:szCs w:val="18"/>
        </w:rPr>
      </w:pPr>
      <w:r>
        <w:rPr>
          <w:rFonts w:ascii="Calibri" w:eastAsia="宋体" w:hAnsi="Calibri" w:cs="Times New Roman" w:hint="eastAsia"/>
          <w:sz w:val="18"/>
          <w:szCs w:val="18"/>
        </w:rPr>
        <w:t>7</w:t>
      </w:r>
      <w:r w:rsidRPr="001655FC">
        <w:rPr>
          <w:rFonts w:ascii="Calibri" w:eastAsia="宋体" w:hAnsi="Calibri" w:cs="Times New Roman"/>
          <w:sz w:val="18"/>
          <w:szCs w:val="18"/>
        </w:rPr>
        <w:t>．解释下</w:t>
      </w:r>
      <w:proofErr w:type="gramStart"/>
      <w:r w:rsidRPr="001655FC">
        <w:rPr>
          <w:rFonts w:ascii="Calibri" w:eastAsia="宋体" w:hAnsi="Calibri" w:cs="Times New Roman"/>
          <w:sz w:val="18"/>
          <w:szCs w:val="18"/>
        </w:rPr>
        <w:t>列句</w:t>
      </w:r>
      <w:proofErr w:type="gramEnd"/>
      <w:r w:rsidRPr="001655FC">
        <w:rPr>
          <w:rFonts w:ascii="Calibri" w:eastAsia="宋体" w:hAnsi="Calibri" w:cs="Times New Roman"/>
          <w:sz w:val="18"/>
          <w:szCs w:val="18"/>
        </w:rPr>
        <w:t>中加点词的意思，并指出其活用类型。</w:t>
      </w:r>
    </w:p>
    <w:p w:rsidR="001655FC" w:rsidRPr="00C17F98" w:rsidRDefault="001655FC" w:rsidP="001655FC">
      <w:pPr>
        <w:tabs>
          <w:tab w:val="left" w:pos="3402"/>
        </w:tabs>
        <w:snapToGrid w:val="0"/>
        <w:spacing w:line="360" w:lineRule="auto"/>
        <w:rPr>
          <w:rFonts w:asciiTheme="minorEastAsia" w:hAnsiTheme="minorEastAsia" w:cs="Times New Roman" w:hint="eastAsia"/>
          <w:sz w:val="18"/>
          <w:szCs w:val="18"/>
        </w:rPr>
      </w:pPr>
      <w:r w:rsidRPr="001655FC">
        <w:rPr>
          <w:rFonts w:asciiTheme="minorEastAsia" w:hAnsiTheme="minorEastAsia" w:cs="Times New Roman"/>
          <w:sz w:val="18"/>
          <w:szCs w:val="18"/>
        </w:rPr>
        <w:t>(1)追亡逐</w:t>
      </w:r>
      <w:r w:rsidRPr="001655FC">
        <w:rPr>
          <w:rFonts w:asciiTheme="minorEastAsia" w:hAnsiTheme="minorEastAsia" w:cs="Times New Roman"/>
          <w:sz w:val="18"/>
          <w:szCs w:val="18"/>
          <w:em w:val="underDot"/>
        </w:rPr>
        <w:t>北</w:t>
      </w:r>
      <w:r w:rsidRPr="001655FC">
        <w:rPr>
          <w:rFonts w:asciiTheme="minorEastAsia" w:hAnsiTheme="minorEastAsia" w:cs="Times New Roman"/>
          <w:sz w:val="18"/>
          <w:szCs w:val="18"/>
        </w:rPr>
        <w:t>，伏尸百万，流血</w:t>
      </w:r>
      <w:r w:rsidRPr="001655FC">
        <w:rPr>
          <w:rFonts w:asciiTheme="minorEastAsia" w:hAnsiTheme="minorEastAsia" w:cs="Times New Roman"/>
          <w:sz w:val="18"/>
          <w:szCs w:val="18"/>
          <w:em w:val="underDot"/>
        </w:rPr>
        <w:t>漂</w:t>
      </w:r>
      <w:proofErr w:type="gramStart"/>
      <w:r w:rsidRPr="001655FC">
        <w:rPr>
          <w:rFonts w:asciiTheme="minorEastAsia" w:hAnsiTheme="minorEastAsia" w:cs="Times New Roman"/>
          <w:sz w:val="18"/>
          <w:szCs w:val="18"/>
        </w:rPr>
        <w:t>橹</w:t>
      </w:r>
      <w:proofErr w:type="gramEnd"/>
      <w:r w:rsidRPr="001655FC">
        <w:rPr>
          <w:rFonts w:asciiTheme="minorEastAsia" w:hAnsiTheme="minorEastAsia" w:cs="Times New Roman"/>
          <w:sz w:val="18"/>
          <w:szCs w:val="18"/>
        </w:rPr>
        <w:t>：</w:t>
      </w:r>
      <w:r w:rsidR="00C17F98">
        <w:rPr>
          <w:rFonts w:asciiTheme="minorEastAsia" w:hAnsiTheme="minorEastAsia" w:cs="Times New Roman" w:hint="eastAsia"/>
          <w:sz w:val="18"/>
          <w:szCs w:val="18"/>
        </w:rPr>
        <w:t>____________________________________________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60" w:lineRule="auto"/>
        <w:rPr>
          <w:rFonts w:asciiTheme="minorEastAsia" w:hAnsiTheme="minorEastAsia" w:cs="Times New Roman"/>
          <w:sz w:val="18"/>
          <w:szCs w:val="18"/>
        </w:rPr>
      </w:pPr>
      <w:r w:rsidRPr="001655FC">
        <w:rPr>
          <w:rFonts w:asciiTheme="minorEastAsia" w:hAnsiTheme="minorEastAsia" w:cs="Times New Roman"/>
          <w:sz w:val="18"/>
          <w:szCs w:val="18"/>
        </w:rPr>
        <w:t>(2)沛公欲</w:t>
      </w:r>
      <w:r w:rsidRPr="001655FC">
        <w:rPr>
          <w:rFonts w:asciiTheme="minorEastAsia" w:hAnsiTheme="minorEastAsia" w:cs="Times New Roman"/>
          <w:sz w:val="18"/>
          <w:szCs w:val="18"/>
          <w:em w:val="underDot"/>
        </w:rPr>
        <w:t>王</w:t>
      </w:r>
      <w:r w:rsidRPr="001655FC">
        <w:rPr>
          <w:rFonts w:asciiTheme="minorEastAsia" w:hAnsiTheme="minorEastAsia" w:cs="Times New Roman"/>
          <w:sz w:val="18"/>
          <w:szCs w:val="18"/>
        </w:rPr>
        <w:t>关中：</w:t>
      </w:r>
      <w:r w:rsidR="00C17F98" w:rsidRPr="00C17F98">
        <w:rPr>
          <w:rFonts w:asciiTheme="minorEastAsia" w:hAnsiTheme="minorEastAsia" w:cs="Times New Roman"/>
          <w:sz w:val="18"/>
          <w:szCs w:val="18"/>
        </w:rPr>
        <w:t>____________________________________________</w:t>
      </w:r>
      <w:r w:rsidRPr="00C17F98">
        <w:rPr>
          <w:rFonts w:asciiTheme="minorEastAsia" w:hAnsiTheme="minorEastAsia" w:cs="Times New Roman"/>
          <w:sz w:val="18"/>
          <w:szCs w:val="18"/>
        </w:rPr>
        <w:t xml:space="preserve"> </w:t>
      </w:r>
    </w:p>
    <w:p w:rsidR="001655FC" w:rsidRPr="00C17F98" w:rsidRDefault="001655FC" w:rsidP="001655FC">
      <w:pPr>
        <w:tabs>
          <w:tab w:val="left" w:pos="3402"/>
        </w:tabs>
        <w:snapToGrid w:val="0"/>
        <w:spacing w:line="360" w:lineRule="auto"/>
        <w:rPr>
          <w:rFonts w:asciiTheme="minorEastAsia" w:hAnsiTheme="minorEastAsia" w:cs="Times New Roman" w:hint="eastAsia"/>
          <w:sz w:val="18"/>
          <w:szCs w:val="18"/>
        </w:rPr>
      </w:pPr>
      <w:r w:rsidRPr="001655FC">
        <w:rPr>
          <w:rFonts w:asciiTheme="minorEastAsia" w:hAnsiTheme="minorEastAsia" w:cs="Times New Roman"/>
          <w:sz w:val="18"/>
          <w:szCs w:val="18"/>
        </w:rPr>
        <w:t>(3)吾得</w:t>
      </w:r>
      <w:r w:rsidRPr="001655FC">
        <w:rPr>
          <w:rFonts w:asciiTheme="minorEastAsia" w:hAnsiTheme="minorEastAsia" w:cs="Times New Roman"/>
          <w:sz w:val="18"/>
          <w:szCs w:val="18"/>
          <w:em w:val="underDot"/>
        </w:rPr>
        <w:t>兄</w:t>
      </w:r>
      <w:r w:rsidRPr="001655FC">
        <w:rPr>
          <w:rFonts w:asciiTheme="minorEastAsia" w:hAnsiTheme="minorEastAsia" w:cs="Times New Roman"/>
          <w:sz w:val="18"/>
          <w:szCs w:val="18"/>
        </w:rPr>
        <w:t>事之：</w:t>
      </w:r>
      <w:r w:rsidR="00C17F98" w:rsidRPr="00C17F98">
        <w:rPr>
          <w:rFonts w:asciiTheme="minorEastAsia" w:hAnsiTheme="minorEastAsia" w:cs="Times New Roman"/>
          <w:sz w:val="18"/>
          <w:szCs w:val="18"/>
        </w:rPr>
        <w:t>____________________________________________</w:t>
      </w:r>
    </w:p>
    <w:p w:rsidR="001655FC" w:rsidRPr="00C17F98" w:rsidRDefault="001655FC" w:rsidP="001655FC">
      <w:pPr>
        <w:tabs>
          <w:tab w:val="left" w:pos="3402"/>
        </w:tabs>
        <w:snapToGrid w:val="0"/>
        <w:spacing w:line="360" w:lineRule="auto"/>
        <w:rPr>
          <w:rFonts w:asciiTheme="minorEastAsia" w:hAnsiTheme="minorEastAsia" w:cs="Times New Roman" w:hint="eastAsia"/>
          <w:sz w:val="18"/>
          <w:szCs w:val="18"/>
        </w:rPr>
      </w:pPr>
      <w:r w:rsidRPr="001655FC">
        <w:rPr>
          <w:rFonts w:asciiTheme="minorEastAsia" w:hAnsiTheme="minorEastAsia" w:cs="Times New Roman"/>
          <w:sz w:val="18"/>
          <w:szCs w:val="18"/>
        </w:rPr>
        <w:t>(4)</w:t>
      </w:r>
      <w:proofErr w:type="gramStart"/>
      <w:r w:rsidRPr="001655FC">
        <w:rPr>
          <w:rFonts w:asciiTheme="minorEastAsia" w:hAnsiTheme="minorEastAsia" w:cs="Times New Roman"/>
          <w:sz w:val="18"/>
          <w:szCs w:val="18"/>
        </w:rPr>
        <w:t>妪</w:t>
      </w:r>
      <w:proofErr w:type="gramEnd"/>
      <w:r w:rsidRPr="001655FC">
        <w:rPr>
          <w:rFonts w:asciiTheme="minorEastAsia" w:hAnsiTheme="minorEastAsia" w:cs="Times New Roman"/>
          <w:sz w:val="18"/>
          <w:szCs w:val="18"/>
        </w:rPr>
        <w:t>，先大母</w:t>
      </w:r>
      <w:proofErr w:type="gramStart"/>
      <w:r w:rsidRPr="001655FC">
        <w:rPr>
          <w:rFonts w:asciiTheme="minorEastAsia" w:hAnsiTheme="minorEastAsia" w:cs="Times New Roman"/>
          <w:sz w:val="18"/>
          <w:szCs w:val="18"/>
        </w:rPr>
        <w:t>婢</w:t>
      </w:r>
      <w:proofErr w:type="gramEnd"/>
      <w:r w:rsidRPr="001655FC">
        <w:rPr>
          <w:rFonts w:asciiTheme="minorEastAsia" w:hAnsiTheme="minorEastAsia" w:cs="Times New Roman"/>
          <w:sz w:val="18"/>
          <w:szCs w:val="18"/>
        </w:rPr>
        <w:t>也，</w:t>
      </w:r>
      <w:r w:rsidRPr="001655FC">
        <w:rPr>
          <w:rFonts w:asciiTheme="minorEastAsia" w:hAnsiTheme="minorEastAsia" w:cs="Times New Roman"/>
          <w:sz w:val="18"/>
          <w:szCs w:val="18"/>
          <w:em w:val="underDot"/>
        </w:rPr>
        <w:t>乳</w:t>
      </w:r>
      <w:r w:rsidRPr="001655FC">
        <w:rPr>
          <w:rFonts w:asciiTheme="minorEastAsia" w:hAnsiTheme="minorEastAsia" w:cs="Times New Roman"/>
          <w:sz w:val="18"/>
          <w:szCs w:val="18"/>
        </w:rPr>
        <w:t>二</w:t>
      </w:r>
      <w:proofErr w:type="gramStart"/>
      <w:r w:rsidRPr="001655FC">
        <w:rPr>
          <w:rFonts w:asciiTheme="minorEastAsia" w:hAnsiTheme="minorEastAsia" w:cs="Times New Roman"/>
          <w:sz w:val="18"/>
          <w:szCs w:val="18"/>
        </w:rPr>
        <w:t>世</w:t>
      </w:r>
      <w:proofErr w:type="gramEnd"/>
      <w:r w:rsidRPr="001655FC">
        <w:rPr>
          <w:rFonts w:asciiTheme="minorEastAsia" w:hAnsiTheme="minorEastAsia" w:cs="Times New Roman"/>
          <w:sz w:val="18"/>
          <w:szCs w:val="18"/>
        </w:rPr>
        <w:t>：</w:t>
      </w:r>
      <w:r w:rsidR="00C17F98" w:rsidRPr="00C17F98">
        <w:rPr>
          <w:rFonts w:asciiTheme="minorEastAsia" w:hAnsiTheme="minorEastAsia" w:cs="Times New Roman"/>
          <w:sz w:val="18"/>
          <w:szCs w:val="18"/>
        </w:rPr>
        <w:t>____________________________________________</w:t>
      </w:r>
    </w:p>
    <w:p w:rsidR="001655FC" w:rsidRPr="00C17F98" w:rsidRDefault="001655FC" w:rsidP="001655FC">
      <w:pPr>
        <w:tabs>
          <w:tab w:val="left" w:pos="3402"/>
        </w:tabs>
        <w:snapToGrid w:val="0"/>
        <w:spacing w:line="360" w:lineRule="auto"/>
        <w:rPr>
          <w:rFonts w:asciiTheme="minorEastAsia" w:hAnsiTheme="minorEastAsia" w:cs="Times New Roman" w:hint="eastAsia"/>
          <w:sz w:val="18"/>
          <w:szCs w:val="18"/>
        </w:rPr>
      </w:pPr>
      <w:r w:rsidRPr="00C17F98">
        <w:rPr>
          <w:rFonts w:asciiTheme="minorEastAsia" w:hAnsiTheme="minorEastAsia" w:cs="Times New Roman"/>
          <w:sz w:val="18"/>
          <w:szCs w:val="18"/>
        </w:rPr>
        <w:t xml:space="preserve"> </w:t>
      </w:r>
      <w:r w:rsidRPr="001655FC">
        <w:rPr>
          <w:rFonts w:asciiTheme="minorEastAsia" w:hAnsiTheme="minorEastAsia" w:cs="Times New Roman"/>
          <w:sz w:val="18"/>
          <w:szCs w:val="18"/>
        </w:rPr>
        <w:t>(5)项伯杀人，臣</w:t>
      </w:r>
      <w:r w:rsidRPr="001655FC">
        <w:rPr>
          <w:rFonts w:asciiTheme="minorEastAsia" w:hAnsiTheme="minorEastAsia" w:cs="Times New Roman"/>
          <w:sz w:val="18"/>
          <w:szCs w:val="18"/>
          <w:em w:val="underDot"/>
        </w:rPr>
        <w:t>活</w:t>
      </w:r>
      <w:r w:rsidRPr="001655FC">
        <w:rPr>
          <w:rFonts w:asciiTheme="minorEastAsia" w:hAnsiTheme="minorEastAsia" w:cs="Times New Roman"/>
          <w:sz w:val="18"/>
          <w:szCs w:val="18"/>
        </w:rPr>
        <w:t>之：</w:t>
      </w:r>
      <w:r w:rsidR="00C17F98" w:rsidRPr="00C17F98">
        <w:rPr>
          <w:rFonts w:asciiTheme="minorEastAsia" w:hAnsiTheme="minorEastAsia" w:cs="Times New Roman"/>
          <w:sz w:val="18"/>
          <w:szCs w:val="18"/>
        </w:rPr>
        <w:t>____________________________________________</w:t>
      </w:r>
    </w:p>
    <w:p w:rsidR="001655FC" w:rsidRPr="00C17F98" w:rsidRDefault="001655FC" w:rsidP="001655FC">
      <w:pPr>
        <w:tabs>
          <w:tab w:val="left" w:pos="3402"/>
        </w:tabs>
        <w:snapToGrid w:val="0"/>
        <w:spacing w:line="360" w:lineRule="auto"/>
        <w:rPr>
          <w:rFonts w:asciiTheme="minorEastAsia" w:hAnsiTheme="minorEastAsia" w:cs="Times New Roman" w:hint="eastAsia"/>
          <w:sz w:val="18"/>
          <w:szCs w:val="18"/>
        </w:rPr>
      </w:pPr>
      <w:r w:rsidRPr="00C17F98">
        <w:rPr>
          <w:rFonts w:asciiTheme="minorEastAsia" w:hAnsiTheme="minorEastAsia" w:cs="Times New Roman"/>
          <w:sz w:val="18"/>
          <w:szCs w:val="18"/>
        </w:rPr>
        <w:lastRenderedPageBreak/>
        <w:t xml:space="preserve"> </w:t>
      </w:r>
      <w:r w:rsidRPr="001655FC">
        <w:rPr>
          <w:rFonts w:asciiTheme="minorEastAsia" w:hAnsiTheme="minorEastAsia" w:cs="Times New Roman"/>
          <w:sz w:val="18"/>
          <w:szCs w:val="18"/>
        </w:rPr>
        <w:t>(6)</w:t>
      </w:r>
      <w:proofErr w:type="gramStart"/>
      <w:r w:rsidRPr="001655FC">
        <w:rPr>
          <w:rFonts w:asciiTheme="minorEastAsia" w:hAnsiTheme="minorEastAsia" w:cs="Times New Roman"/>
          <w:sz w:val="18"/>
          <w:szCs w:val="18"/>
          <w:em w:val="underDot"/>
        </w:rPr>
        <w:t>渺</w:t>
      </w:r>
      <w:proofErr w:type="gramEnd"/>
      <w:r w:rsidRPr="001655FC">
        <w:rPr>
          <w:rFonts w:asciiTheme="minorEastAsia" w:hAnsiTheme="minorEastAsia" w:cs="Times New Roman"/>
          <w:sz w:val="18"/>
          <w:szCs w:val="18"/>
        </w:rPr>
        <w:t>沧海之一粟：</w:t>
      </w:r>
      <w:r w:rsidR="00C17F98" w:rsidRPr="00C17F98">
        <w:rPr>
          <w:rFonts w:asciiTheme="minorEastAsia" w:hAnsiTheme="minorEastAsia" w:cs="Times New Roman"/>
          <w:sz w:val="18"/>
          <w:szCs w:val="18"/>
        </w:rPr>
        <w:t>____________________________________________</w:t>
      </w:r>
    </w:p>
    <w:p w:rsidR="001655FC" w:rsidRPr="00C17F98" w:rsidRDefault="001655FC" w:rsidP="001655FC">
      <w:pPr>
        <w:tabs>
          <w:tab w:val="left" w:pos="3402"/>
        </w:tabs>
        <w:snapToGrid w:val="0"/>
        <w:spacing w:line="360" w:lineRule="auto"/>
        <w:rPr>
          <w:rFonts w:asciiTheme="minorEastAsia" w:hAnsiTheme="minorEastAsia" w:cs="Times New Roman" w:hint="eastAsia"/>
          <w:sz w:val="18"/>
          <w:szCs w:val="18"/>
        </w:rPr>
      </w:pPr>
      <w:r w:rsidRPr="00C17F98">
        <w:rPr>
          <w:rFonts w:asciiTheme="minorEastAsia" w:hAnsiTheme="minorEastAsia" w:cs="Times New Roman"/>
          <w:sz w:val="18"/>
          <w:szCs w:val="18"/>
        </w:rPr>
        <w:t xml:space="preserve"> </w:t>
      </w:r>
      <w:r w:rsidRPr="001655FC">
        <w:rPr>
          <w:rFonts w:asciiTheme="minorEastAsia" w:hAnsiTheme="minorEastAsia" w:cs="Times New Roman"/>
          <w:sz w:val="18"/>
          <w:szCs w:val="18"/>
        </w:rPr>
        <w:t>(7)后人</w:t>
      </w:r>
      <w:r w:rsidRPr="001655FC">
        <w:rPr>
          <w:rFonts w:asciiTheme="minorEastAsia" w:hAnsiTheme="minorEastAsia" w:cs="Times New Roman"/>
          <w:sz w:val="18"/>
          <w:szCs w:val="18"/>
          <w:em w:val="underDot"/>
        </w:rPr>
        <w:t>哀</w:t>
      </w:r>
      <w:r w:rsidRPr="001655FC">
        <w:rPr>
          <w:rFonts w:asciiTheme="minorEastAsia" w:hAnsiTheme="minorEastAsia" w:cs="Times New Roman"/>
          <w:sz w:val="18"/>
          <w:szCs w:val="18"/>
        </w:rPr>
        <w:t>之而不鉴之：</w:t>
      </w:r>
      <w:r w:rsidR="00C17F98" w:rsidRPr="00C17F98">
        <w:rPr>
          <w:rFonts w:asciiTheme="minorEastAsia" w:hAnsiTheme="minorEastAsia" w:cs="Times New Roman"/>
          <w:sz w:val="18"/>
          <w:szCs w:val="18"/>
        </w:rPr>
        <w:t>____________________________________________</w:t>
      </w:r>
    </w:p>
    <w:p w:rsidR="001655FC" w:rsidRPr="00C17F98" w:rsidRDefault="001655FC" w:rsidP="001655FC">
      <w:pPr>
        <w:tabs>
          <w:tab w:val="left" w:pos="3402"/>
        </w:tabs>
        <w:snapToGrid w:val="0"/>
        <w:spacing w:line="360" w:lineRule="auto"/>
        <w:rPr>
          <w:rFonts w:asciiTheme="minorEastAsia" w:hAnsiTheme="minorEastAsia" w:cs="Times New Roman" w:hint="eastAsia"/>
          <w:sz w:val="18"/>
          <w:szCs w:val="18"/>
        </w:rPr>
      </w:pPr>
      <w:r w:rsidRPr="00C17F98">
        <w:rPr>
          <w:rFonts w:asciiTheme="minorEastAsia" w:hAnsiTheme="minorEastAsia" w:cs="Times New Roman"/>
          <w:sz w:val="18"/>
          <w:szCs w:val="18"/>
        </w:rPr>
        <w:t xml:space="preserve"> </w:t>
      </w:r>
      <w:r w:rsidRPr="001655FC">
        <w:rPr>
          <w:rFonts w:asciiTheme="minorEastAsia" w:hAnsiTheme="minorEastAsia" w:cs="Times New Roman"/>
          <w:sz w:val="18"/>
          <w:szCs w:val="18"/>
        </w:rPr>
        <w:t>(8)群</w:t>
      </w:r>
      <w:r w:rsidRPr="001655FC">
        <w:rPr>
          <w:rFonts w:asciiTheme="minorEastAsia" w:hAnsiTheme="minorEastAsia" w:cs="Times New Roman"/>
          <w:sz w:val="18"/>
          <w:szCs w:val="18"/>
          <w:em w:val="underDot"/>
        </w:rPr>
        <w:t>贤</w:t>
      </w:r>
      <w:r w:rsidRPr="001655FC">
        <w:rPr>
          <w:rFonts w:asciiTheme="minorEastAsia" w:hAnsiTheme="minorEastAsia" w:cs="Times New Roman"/>
          <w:sz w:val="18"/>
          <w:szCs w:val="18"/>
        </w:rPr>
        <w:t>毕至，</w:t>
      </w:r>
      <w:r w:rsidRPr="001655FC">
        <w:rPr>
          <w:rFonts w:asciiTheme="minorEastAsia" w:hAnsiTheme="minorEastAsia" w:cs="Times New Roman"/>
          <w:sz w:val="18"/>
          <w:szCs w:val="18"/>
          <w:em w:val="underDot"/>
        </w:rPr>
        <w:t>少长</w:t>
      </w:r>
      <w:r w:rsidRPr="001655FC">
        <w:rPr>
          <w:rFonts w:asciiTheme="minorEastAsia" w:hAnsiTheme="minorEastAsia" w:cs="Times New Roman"/>
          <w:sz w:val="18"/>
          <w:szCs w:val="18"/>
        </w:rPr>
        <w:t>咸集：</w:t>
      </w:r>
      <w:r w:rsidR="00C17F98" w:rsidRPr="00C17F98">
        <w:rPr>
          <w:rFonts w:asciiTheme="minorEastAsia" w:hAnsiTheme="minorEastAsia" w:cs="Times New Roman"/>
          <w:sz w:val="18"/>
          <w:szCs w:val="18"/>
        </w:rPr>
        <w:t>____________________________________________</w:t>
      </w:r>
      <w:bookmarkStart w:id="0" w:name="_GoBack"/>
      <w:bookmarkEnd w:id="0"/>
    </w:p>
    <w:p w:rsidR="001655FC" w:rsidRPr="001655FC" w:rsidRDefault="001655FC" w:rsidP="001655FC">
      <w:pPr>
        <w:tabs>
          <w:tab w:val="left" w:pos="3402"/>
        </w:tabs>
        <w:snapToGrid w:val="0"/>
        <w:spacing w:line="360" w:lineRule="auto"/>
        <w:rPr>
          <w:rFonts w:ascii="Calibri" w:eastAsia="宋体" w:hAnsi="Calibri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Cs w:val="21"/>
        </w:rPr>
        <w:t>8</w:t>
      </w:r>
      <w:r w:rsidRPr="001655FC">
        <w:rPr>
          <w:rFonts w:ascii="Times New Roman" w:eastAsia="宋体" w:hAnsi="Times New Roman" w:cs="Times New Roman"/>
          <w:szCs w:val="21"/>
        </w:rPr>
        <w:t>．</w:t>
      </w:r>
      <w:r w:rsidRPr="001655FC">
        <w:rPr>
          <w:rFonts w:ascii="Calibri" w:eastAsia="宋体" w:hAnsi="Calibri" w:cs="Times New Roman"/>
          <w:sz w:val="18"/>
          <w:szCs w:val="18"/>
        </w:rPr>
        <w:t>阅读下面的文段，完成后面题目。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60" w:lineRule="auto"/>
        <w:ind w:firstLineChars="200" w:firstLine="420"/>
        <w:rPr>
          <w:rFonts w:ascii="宋体" w:eastAsia="楷体_GB2312" w:hAnsi="宋体" w:cs="Times New Roman"/>
          <w:szCs w:val="21"/>
        </w:rPr>
      </w:pPr>
      <w:r w:rsidRPr="001655FC">
        <w:rPr>
          <w:rFonts w:ascii="Times New Roman" w:eastAsia="楷体_GB2312" w:hAnsi="Times New Roman" w:cs="Times New Roman"/>
          <w:szCs w:val="21"/>
        </w:rPr>
        <w:t>孙叔敖为楚令尹，一国吏民皆来贺。有一老父，</w:t>
      </w:r>
      <w:proofErr w:type="gramStart"/>
      <w:r w:rsidRPr="001655FC">
        <w:rPr>
          <w:rFonts w:ascii="Times New Roman" w:eastAsia="楷体_GB2312" w:hAnsi="Times New Roman" w:cs="Times New Roman"/>
          <w:szCs w:val="21"/>
          <w:em w:val="underDot"/>
        </w:rPr>
        <w:t>衣</w:t>
      </w:r>
      <w:r w:rsidRPr="001655FC">
        <w:rPr>
          <w:rFonts w:ascii="Times New Roman" w:eastAsia="楷体_GB2312" w:hAnsi="Times New Roman" w:cs="Times New Roman"/>
          <w:szCs w:val="21"/>
        </w:rPr>
        <w:t>粗衣</w:t>
      </w:r>
      <w:proofErr w:type="gramEnd"/>
      <w:r w:rsidRPr="001655FC">
        <w:rPr>
          <w:rFonts w:ascii="Times New Roman" w:eastAsia="楷体_GB2312" w:hAnsi="Times New Roman" w:cs="Times New Roman"/>
          <w:szCs w:val="21"/>
        </w:rPr>
        <w:t>，</w:t>
      </w:r>
      <w:r w:rsidRPr="001655FC">
        <w:rPr>
          <w:rFonts w:ascii="Times New Roman" w:eastAsia="楷体_GB2312" w:hAnsi="Times New Roman" w:cs="Times New Roman"/>
          <w:szCs w:val="21"/>
          <w:em w:val="underDot"/>
        </w:rPr>
        <w:t>冠</w:t>
      </w:r>
      <w:r w:rsidRPr="001655FC">
        <w:rPr>
          <w:rFonts w:ascii="Times New Roman" w:eastAsia="楷体_GB2312" w:hAnsi="Times New Roman" w:cs="Times New Roman"/>
          <w:szCs w:val="21"/>
        </w:rPr>
        <w:t>白冠，后来</w:t>
      </w:r>
      <w:r w:rsidRPr="001655FC">
        <w:rPr>
          <w:rFonts w:ascii="Times New Roman" w:eastAsia="楷体_GB2312" w:hAnsi="Times New Roman" w:cs="Times New Roman"/>
          <w:szCs w:val="21"/>
          <w:em w:val="underDot"/>
        </w:rPr>
        <w:t>吊</w:t>
      </w:r>
      <w:r w:rsidRPr="001655FC">
        <w:rPr>
          <w:rFonts w:ascii="Times New Roman" w:eastAsia="楷体_GB2312" w:hAnsi="Times New Roman" w:cs="Times New Roman"/>
          <w:szCs w:val="21"/>
        </w:rPr>
        <w:t>。孙叔敖正衣冠而出见之，谓老父曰：</w:t>
      </w:r>
      <w:r w:rsidRPr="001655FC">
        <w:rPr>
          <w:rFonts w:ascii="宋体" w:eastAsia="楷体_GB2312" w:hAnsi="宋体" w:cs="Times New Roman"/>
          <w:szCs w:val="21"/>
        </w:rPr>
        <w:t>“</w:t>
      </w:r>
      <w:r w:rsidRPr="001655FC">
        <w:rPr>
          <w:rFonts w:ascii="Times New Roman" w:eastAsia="楷体_GB2312" w:hAnsi="Times New Roman" w:cs="Times New Roman"/>
          <w:szCs w:val="21"/>
        </w:rPr>
        <w:t>楚王不知臣之</w:t>
      </w:r>
      <w:r w:rsidRPr="001655FC">
        <w:rPr>
          <w:rFonts w:ascii="Times New Roman" w:eastAsia="楷体_GB2312" w:hAnsi="Times New Roman" w:cs="Times New Roman"/>
          <w:szCs w:val="21"/>
          <w:em w:val="underDot"/>
        </w:rPr>
        <w:t>不</w:t>
      </w:r>
      <w:r w:rsidRPr="001655FC">
        <w:rPr>
          <w:rFonts w:ascii="Times New Roman" w:eastAsia="楷体_GB2312" w:hAnsi="Times New Roman" w:cs="Times New Roman"/>
          <w:szCs w:val="21"/>
        </w:rPr>
        <w:t>肖，使臣受吏民之垢，人尽来贺，子独后来吊，岂有说乎？</w:t>
      </w:r>
      <w:r w:rsidRPr="001655FC">
        <w:rPr>
          <w:rFonts w:ascii="宋体" w:eastAsia="楷体_GB2312" w:hAnsi="宋体" w:cs="Times New Roman"/>
          <w:szCs w:val="21"/>
        </w:rPr>
        <w:t>”</w:t>
      </w:r>
      <w:r w:rsidRPr="001655FC">
        <w:rPr>
          <w:rFonts w:ascii="Times New Roman" w:eastAsia="楷体_GB2312" w:hAnsi="Times New Roman" w:cs="Times New Roman"/>
          <w:szCs w:val="21"/>
        </w:rPr>
        <w:t>父曰：</w:t>
      </w:r>
      <w:r w:rsidRPr="001655FC">
        <w:rPr>
          <w:rFonts w:ascii="宋体" w:eastAsia="楷体_GB2312" w:hAnsi="宋体" w:cs="Times New Roman"/>
          <w:szCs w:val="21"/>
        </w:rPr>
        <w:t>“</w:t>
      </w:r>
      <w:r w:rsidRPr="001655FC">
        <w:rPr>
          <w:rFonts w:ascii="Times New Roman" w:eastAsia="楷体_GB2312" w:hAnsi="Times New Roman" w:cs="Times New Roman"/>
          <w:szCs w:val="21"/>
        </w:rPr>
        <w:t>有说，</w:t>
      </w:r>
      <w:r w:rsidRPr="001655FC">
        <w:rPr>
          <w:rFonts w:ascii="Times New Roman" w:eastAsia="楷体_GB2312" w:hAnsi="Times New Roman" w:cs="Times New Roman"/>
          <w:szCs w:val="21"/>
          <w:u w:val="single"/>
        </w:rPr>
        <w:t>身已贵而骄人者，民去之。位已高而擅权者，君恶之。</w:t>
      </w:r>
      <w:r w:rsidRPr="001655FC">
        <w:rPr>
          <w:rFonts w:ascii="Times New Roman" w:eastAsia="楷体_GB2312" w:hAnsi="Times New Roman" w:cs="Times New Roman"/>
          <w:szCs w:val="21"/>
        </w:rPr>
        <w:t>禄已厚而不知足者，患处之。</w:t>
      </w:r>
      <w:r w:rsidRPr="001655FC">
        <w:rPr>
          <w:rFonts w:ascii="宋体" w:eastAsia="楷体_GB2312" w:hAnsi="宋体" w:cs="Times New Roman"/>
          <w:szCs w:val="21"/>
        </w:rPr>
        <w:t>”</w:t>
      </w:r>
      <w:r w:rsidRPr="001655FC">
        <w:rPr>
          <w:rFonts w:ascii="Times New Roman" w:eastAsia="楷体_GB2312" w:hAnsi="Times New Roman" w:cs="Times New Roman"/>
          <w:szCs w:val="21"/>
        </w:rPr>
        <w:t>孙叔敖再拜曰：</w:t>
      </w:r>
      <w:r w:rsidRPr="001655FC">
        <w:rPr>
          <w:rFonts w:ascii="宋体" w:eastAsia="楷体_GB2312" w:hAnsi="宋体" w:cs="Times New Roman"/>
          <w:szCs w:val="21"/>
        </w:rPr>
        <w:t>“</w:t>
      </w:r>
      <w:r w:rsidRPr="001655FC">
        <w:rPr>
          <w:rFonts w:ascii="Times New Roman" w:eastAsia="楷体_GB2312" w:hAnsi="Times New Roman" w:cs="Times New Roman"/>
          <w:szCs w:val="21"/>
        </w:rPr>
        <w:t>敬受命，愿闻余教。</w:t>
      </w:r>
      <w:r w:rsidRPr="001655FC">
        <w:rPr>
          <w:rFonts w:ascii="宋体" w:eastAsia="楷体_GB2312" w:hAnsi="宋体" w:cs="Times New Roman"/>
          <w:szCs w:val="21"/>
        </w:rPr>
        <w:t>”</w:t>
      </w:r>
      <w:r w:rsidRPr="001655FC">
        <w:rPr>
          <w:rFonts w:ascii="Times New Roman" w:eastAsia="楷体_GB2312" w:hAnsi="Times New Roman" w:cs="Times New Roman"/>
          <w:szCs w:val="21"/>
        </w:rPr>
        <w:t>父曰：</w:t>
      </w:r>
      <w:r w:rsidRPr="001655FC">
        <w:rPr>
          <w:rFonts w:ascii="宋体" w:eastAsia="楷体_GB2312" w:hAnsi="宋体" w:cs="Times New Roman"/>
          <w:szCs w:val="21"/>
        </w:rPr>
        <w:t>“</w:t>
      </w:r>
      <w:r w:rsidRPr="001655FC">
        <w:rPr>
          <w:rFonts w:ascii="Times New Roman" w:eastAsia="楷体_GB2312" w:hAnsi="Times New Roman" w:cs="Times New Roman"/>
          <w:szCs w:val="21"/>
        </w:rPr>
        <w:t>位已高而意益下，官益大而心益小，禄已厚而慎不敢取。君谨守此三者，足以治楚矣！</w:t>
      </w:r>
      <w:r w:rsidRPr="001655FC">
        <w:rPr>
          <w:rFonts w:ascii="宋体" w:eastAsia="楷体_GB2312" w:hAnsi="宋体" w:cs="Times New Roman"/>
          <w:szCs w:val="21"/>
        </w:rPr>
        <w:t>”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60" w:lineRule="auto"/>
        <w:ind w:firstLineChars="200" w:firstLine="420"/>
        <w:jc w:val="right"/>
        <w:rPr>
          <w:rFonts w:ascii="Times New Roman" w:eastAsia="仿宋_GB2312" w:hAnsi="Times New Roman" w:cs="Times New Roman"/>
          <w:szCs w:val="21"/>
        </w:rPr>
      </w:pPr>
      <w:r w:rsidRPr="001655FC">
        <w:rPr>
          <w:rFonts w:ascii="Times New Roman" w:eastAsia="仿宋_GB2312" w:hAnsi="Times New Roman" w:cs="Times New Roman"/>
          <w:szCs w:val="21"/>
        </w:rPr>
        <w:t>(</w:t>
      </w:r>
      <w:r w:rsidRPr="001655FC">
        <w:rPr>
          <w:rFonts w:ascii="Times New Roman" w:eastAsia="仿宋_GB2312" w:hAnsi="Times New Roman" w:cs="Times New Roman"/>
          <w:szCs w:val="21"/>
        </w:rPr>
        <w:t>节选自刘向《说苑</w:t>
      </w:r>
      <w:r w:rsidRPr="001655FC">
        <w:rPr>
          <w:rFonts w:ascii="Times New Roman" w:eastAsia="仿宋_GB2312" w:hAnsi="Times New Roman" w:cs="Times New Roman"/>
          <w:szCs w:val="21"/>
        </w:rPr>
        <w:t>·</w:t>
      </w:r>
      <w:r w:rsidRPr="001655FC">
        <w:rPr>
          <w:rFonts w:ascii="Times New Roman" w:eastAsia="仿宋_GB2312" w:hAnsi="Times New Roman" w:cs="Times New Roman"/>
          <w:szCs w:val="21"/>
        </w:rPr>
        <w:t>敬慎》</w:t>
      </w:r>
      <w:r w:rsidRPr="001655FC">
        <w:rPr>
          <w:rFonts w:ascii="Times New Roman" w:eastAsia="仿宋_GB2312" w:hAnsi="Times New Roman" w:cs="Times New Roman"/>
          <w:szCs w:val="21"/>
        </w:rPr>
        <w:t>)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655FC">
        <w:rPr>
          <w:rFonts w:ascii="Times New Roman" w:eastAsia="宋体" w:hAnsi="Times New Roman" w:cs="Times New Roman"/>
          <w:szCs w:val="21"/>
        </w:rPr>
        <w:t>(1)</w:t>
      </w:r>
      <w:r w:rsidRPr="001655FC">
        <w:rPr>
          <w:rFonts w:ascii="Times New Roman" w:eastAsia="宋体" w:hAnsi="Times New Roman" w:cs="Times New Roman"/>
          <w:szCs w:val="21"/>
        </w:rPr>
        <w:t>解释下</w:t>
      </w:r>
      <w:proofErr w:type="gramStart"/>
      <w:r w:rsidRPr="001655FC">
        <w:rPr>
          <w:rFonts w:ascii="Times New Roman" w:eastAsia="宋体" w:hAnsi="Times New Roman" w:cs="Times New Roman"/>
          <w:szCs w:val="21"/>
        </w:rPr>
        <w:t>列句</w:t>
      </w:r>
      <w:proofErr w:type="gramEnd"/>
      <w:r w:rsidRPr="001655FC">
        <w:rPr>
          <w:rFonts w:ascii="Times New Roman" w:eastAsia="宋体" w:hAnsi="Times New Roman" w:cs="Times New Roman"/>
          <w:szCs w:val="21"/>
        </w:rPr>
        <w:t>中加点的词语。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655FC">
        <w:rPr>
          <w:rFonts w:ascii="宋体" w:eastAsia="宋体" w:hAnsi="宋体" w:cs="Times New Roman"/>
          <w:szCs w:val="21"/>
        </w:rPr>
        <w:t>①</w:t>
      </w:r>
      <w:proofErr w:type="gramStart"/>
      <w:r w:rsidRPr="001655FC">
        <w:rPr>
          <w:rFonts w:ascii="Times New Roman" w:eastAsia="宋体" w:hAnsi="Times New Roman" w:cs="Times New Roman"/>
          <w:szCs w:val="21"/>
          <w:em w:val="underDot"/>
        </w:rPr>
        <w:t>衣</w:t>
      </w:r>
      <w:r w:rsidRPr="001655FC">
        <w:rPr>
          <w:rFonts w:ascii="Times New Roman" w:eastAsia="宋体" w:hAnsi="Times New Roman" w:cs="Times New Roman"/>
          <w:szCs w:val="21"/>
        </w:rPr>
        <w:t>粗衣</w:t>
      </w:r>
      <w:proofErr w:type="gramEnd"/>
      <w:r w:rsidRPr="001655FC">
        <w:rPr>
          <w:rFonts w:ascii="Times New Roman" w:eastAsia="宋体" w:hAnsi="Times New Roman" w:cs="Times New Roman"/>
          <w:szCs w:val="21"/>
        </w:rPr>
        <w:t>：</w:t>
      </w:r>
      <w:r w:rsidRPr="001655FC">
        <w:rPr>
          <w:rFonts w:ascii="Times New Roman" w:eastAsia="宋体" w:hAnsi="Times New Roman" w:cs="Times New Roman"/>
          <w:szCs w:val="21"/>
        </w:rPr>
        <w:t>_____________________________________________________________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655FC">
        <w:rPr>
          <w:rFonts w:ascii="宋体" w:eastAsia="宋体" w:hAnsi="宋体" w:cs="Times New Roman"/>
          <w:szCs w:val="21"/>
        </w:rPr>
        <w:t>②</w:t>
      </w:r>
      <w:r w:rsidRPr="001655FC">
        <w:rPr>
          <w:rFonts w:ascii="Times New Roman" w:eastAsia="宋体" w:hAnsi="Times New Roman" w:cs="Times New Roman"/>
          <w:szCs w:val="21"/>
          <w:em w:val="underDot"/>
        </w:rPr>
        <w:t>冠</w:t>
      </w:r>
      <w:r w:rsidRPr="001655FC">
        <w:rPr>
          <w:rFonts w:ascii="Times New Roman" w:eastAsia="宋体" w:hAnsi="Times New Roman" w:cs="Times New Roman"/>
          <w:szCs w:val="21"/>
        </w:rPr>
        <w:t>白冠：</w:t>
      </w:r>
      <w:r w:rsidRPr="001655FC">
        <w:rPr>
          <w:rFonts w:ascii="Times New Roman" w:eastAsia="宋体" w:hAnsi="Times New Roman" w:cs="Times New Roman"/>
          <w:szCs w:val="21"/>
        </w:rPr>
        <w:t>_____________________________________________________________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655FC">
        <w:rPr>
          <w:rFonts w:ascii="宋体" w:eastAsia="宋体" w:hAnsi="宋体" w:cs="Times New Roman"/>
          <w:szCs w:val="21"/>
        </w:rPr>
        <w:t>③</w:t>
      </w:r>
      <w:r w:rsidRPr="001655FC">
        <w:rPr>
          <w:rFonts w:ascii="Times New Roman" w:eastAsia="宋体" w:hAnsi="Times New Roman" w:cs="Times New Roman"/>
          <w:szCs w:val="21"/>
        </w:rPr>
        <w:t>后来</w:t>
      </w:r>
      <w:r w:rsidRPr="001655FC">
        <w:rPr>
          <w:rFonts w:ascii="Times New Roman" w:eastAsia="宋体" w:hAnsi="Times New Roman" w:cs="Times New Roman"/>
          <w:szCs w:val="21"/>
          <w:em w:val="underDot"/>
        </w:rPr>
        <w:t>吊</w:t>
      </w:r>
      <w:r w:rsidRPr="001655FC">
        <w:rPr>
          <w:rFonts w:ascii="Times New Roman" w:eastAsia="宋体" w:hAnsi="Times New Roman" w:cs="Times New Roman"/>
          <w:szCs w:val="21"/>
        </w:rPr>
        <w:t>：</w:t>
      </w:r>
      <w:r w:rsidRPr="001655FC">
        <w:rPr>
          <w:rFonts w:ascii="Times New Roman" w:eastAsia="宋体" w:hAnsi="Times New Roman" w:cs="Times New Roman"/>
          <w:szCs w:val="21"/>
        </w:rPr>
        <w:t>_____________________________________________________________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655FC">
        <w:rPr>
          <w:rFonts w:ascii="宋体" w:eastAsia="宋体" w:hAnsi="宋体" w:cs="Times New Roman"/>
          <w:szCs w:val="21"/>
        </w:rPr>
        <w:t>④</w:t>
      </w:r>
      <w:r w:rsidRPr="001655FC">
        <w:rPr>
          <w:rFonts w:ascii="Times New Roman" w:eastAsia="宋体" w:hAnsi="Times New Roman" w:cs="Times New Roman"/>
          <w:szCs w:val="21"/>
        </w:rPr>
        <w:t>楚王不知臣之</w:t>
      </w:r>
      <w:r w:rsidRPr="001655FC">
        <w:rPr>
          <w:rFonts w:ascii="Times New Roman" w:eastAsia="宋体" w:hAnsi="Times New Roman" w:cs="Times New Roman"/>
          <w:szCs w:val="21"/>
          <w:em w:val="underDot"/>
        </w:rPr>
        <w:t>不肖</w:t>
      </w:r>
      <w:r w:rsidRPr="001655FC">
        <w:rPr>
          <w:rFonts w:ascii="Times New Roman" w:eastAsia="宋体" w:hAnsi="Times New Roman" w:cs="Times New Roman"/>
          <w:szCs w:val="21"/>
        </w:rPr>
        <w:t>：</w:t>
      </w:r>
      <w:r w:rsidRPr="001655FC">
        <w:rPr>
          <w:rFonts w:ascii="Times New Roman" w:eastAsia="宋体" w:hAnsi="Times New Roman" w:cs="Times New Roman"/>
          <w:szCs w:val="21"/>
        </w:rPr>
        <w:t>___________________________________________________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655FC">
        <w:rPr>
          <w:rFonts w:ascii="Times New Roman" w:eastAsia="宋体" w:hAnsi="Times New Roman" w:cs="Times New Roman"/>
          <w:szCs w:val="21"/>
        </w:rPr>
        <w:t>(2)</w:t>
      </w:r>
      <w:r w:rsidRPr="001655FC">
        <w:rPr>
          <w:rFonts w:ascii="Times New Roman" w:eastAsia="宋体" w:hAnsi="Times New Roman" w:cs="Times New Roman"/>
          <w:szCs w:val="21"/>
        </w:rPr>
        <w:t>翻译文中画横线的句子。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655FC">
        <w:rPr>
          <w:rFonts w:ascii="Times New Roman" w:eastAsia="楷体_GB2312" w:hAnsi="Times New Roman" w:cs="Times New Roman"/>
          <w:szCs w:val="21"/>
        </w:rPr>
        <w:t>身已贵而骄人者，民去之。位已高而擅权者，</w:t>
      </w:r>
      <w:proofErr w:type="gramStart"/>
      <w:r w:rsidRPr="001655FC">
        <w:rPr>
          <w:rFonts w:ascii="Times New Roman" w:eastAsia="楷体_GB2312" w:hAnsi="Times New Roman" w:cs="Times New Roman"/>
          <w:szCs w:val="21"/>
        </w:rPr>
        <w:t>君恶之</w:t>
      </w:r>
      <w:proofErr w:type="gramEnd"/>
      <w:r w:rsidRPr="001655FC">
        <w:rPr>
          <w:rFonts w:ascii="Times New Roman" w:eastAsia="楷体_GB2312" w:hAnsi="Times New Roman" w:cs="Times New Roman"/>
          <w:szCs w:val="21"/>
        </w:rPr>
        <w:t>。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655FC">
        <w:rPr>
          <w:rFonts w:ascii="Times New Roman" w:eastAsia="宋体" w:hAnsi="Times New Roman" w:cs="Times New Roman"/>
          <w:szCs w:val="21"/>
        </w:rPr>
        <w:t>译文：</w:t>
      </w:r>
      <w:r w:rsidRPr="001655FC">
        <w:rPr>
          <w:rFonts w:ascii="Times New Roman" w:eastAsia="宋体" w:hAnsi="Times New Roman" w:cs="Times New Roman"/>
          <w:szCs w:val="21"/>
        </w:rPr>
        <w:t>________________________________________________________________________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60" w:lineRule="auto"/>
        <w:rPr>
          <w:rFonts w:ascii="Calibri" w:eastAsia="宋体" w:hAnsi="Calibri" w:cs="Times New Roman"/>
          <w:sz w:val="18"/>
          <w:szCs w:val="18"/>
        </w:rPr>
      </w:pPr>
      <w:r w:rsidRPr="001655FC">
        <w:rPr>
          <w:rFonts w:ascii="Times New Roman" w:eastAsia="宋体" w:hAnsi="Times New Roman" w:cs="Times New Roman"/>
          <w:szCs w:val="21"/>
        </w:rPr>
        <w:t xml:space="preserve"> </w:t>
      </w:r>
      <w:r w:rsidRPr="001655FC">
        <w:rPr>
          <w:rFonts w:ascii="Calibri" w:eastAsia="宋体" w:hAnsi="Calibri" w:cs="Times New Roman" w:hint="eastAsia"/>
          <w:sz w:val="18"/>
          <w:szCs w:val="18"/>
        </w:rPr>
        <w:t>9</w:t>
      </w:r>
      <w:r w:rsidRPr="001655FC">
        <w:rPr>
          <w:rFonts w:ascii="Calibri" w:eastAsia="宋体" w:hAnsi="Calibri" w:cs="Times New Roman"/>
          <w:sz w:val="18"/>
          <w:szCs w:val="18"/>
        </w:rPr>
        <w:t>．阅读下面的文段，翻译文中画横线的句子。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  <w:szCs w:val="21"/>
          <w:u w:val="single"/>
        </w:rPr>
      </w:pPr>
      <w:r w:rsidRPr="001655FC">
        <w:rPr>
          <w:rFonts w:ascii="Times New Roman" w:eastAsia="楷体_GB2312" w:hAnsi="Times New Roman" w:cs="Times New Roman"/>
          <w:szCs w:val="21"/>
        </w:rPr>
        <w:t>富弼，字</w:t>
      </w:r>
      <w:proofErr w:type="gramStart"/>
      <w:r w:rsidRPr="001655FC">
        <w:rPr>
          <w:rFonts w:ascii="Times New Roman" w:eastAsia="楷体_GB2312" w:hAnsi="Times New Roman" w:cs="Times New Roman"/>
          <w:szCs w:val="21"/>
        </w:rPr>
        <w:t>彦</w:t>
      </w:r>
      <w:proofErr w:type="gramEnd"/>
      <w:r w:rsidRPr="001655FC">
        <w:rPr>
          <w:rFonts w:ascii="Times New Roman" w:eastAsia="楷体_GB2312" w:hAnsi="Times New Roman" w:cs="Times New Roman"/>
          <w:szCs w:val="21"/>
        </w:rPr>
        <w:t>国，河南人。少笃学，有大度，范仲淹见而奇之，曰：</w:t>
      </w:r>
      <w:r w:rsidRPr="001655FC">
        <w:rPr>
          <w:rFonts w:ascii="宋体" w:eastAsia="楷体_GB2312" w:hAnsi="宋体" w:cs="Times New Roman"/>
          <w:szCs w:val="21"/>
        </w:rPr>
        <w:t>“</w:t>
      </w:r>
      <w:r w:rsidRPr="001655FC">
        <w:rPr>
          <w:rFonts w:ascii="Times New Roman" w:eastAsia="楷体_GB2312" w:hAnsi="Times New Roman" w:cs="Times New Roman"/>
          <w:szCs w:val="21"/>
        </w:rPr>
        <w:t>王佐才也。</w:t>
      </w:r>
      <w:r w:rsidRPr="001655FC">
        <w:rPr>
          <w:rFonts w:ascii="宋体" w:eastAsia="楷体_GB2312" w:hAnsi="宋体" w:cs="Times New Roman"/>
          <w:szCs w:val="21"/>
        </w:rPr>
        <w:t>”</w:t>
      </w:r>
      <w:r w:rsidRPr="001655FC">
        <w:rPr>
          <w:rFonts w:ascii="Times New Roman" w:eastAsia="楷体_GB2312" w:hAnsi="Times New Roman" w:cs="Times New Roman"/>
          <w:szCs w:val="21"/>
        </w:rPr>
        <w:t>以</w:t>
      </w:r>
      <w:proofErr w:type="gramStart"/>
      <w:r w:rsidRPr="001655FC">
        <w:rPr>
          <w:rFonts w:ascii="Times New Roman" w:eastAsia="楷体_GB2312" w:hAnsi="Times New Roman" w:cs="Times New Roman"/>
          <w:szCs w:val="21"/>
        </w:rPr>
        <w:t>其文示王曾</w:t>
      </w:r>
      <w:proofErr w:type="gramEnd"/>
      <w:r w:rsidRPr="001655FC">
        <w:rPr>
          <w:rFonts w:ascii="Times New Roman" w:eastAsia="楷体_GB2312" w:hAnsi="Times New Roman" w:cs="Times New Roman"/>
          <w:szCs w:val="21"/>
        </w:rPr>
        <w:t>、晏殊，</w:t>
      </w:r>
      <w:proofErr w:type="gramStart"/>
      <w:r w:rsidRPr="001655FC">
        <w:rPr>
          <w:rFonts w:ascii="Times New Roman" w:eastAsia="楷体_GB2312" w:hAnsi="Times New Roman" w:cs="Times New Roman"/>
          <w:szCs w:val="21"/>
        </w:rPr>
        <w:t>殊妻以</w:t>
      </w:r>
      <w:proofErr w:type="gramEnd"/>
      <w:r w:rsidRPr="001655FC">
        <w:rPr>
          <w:rFonts w:ascii="Times New Roman" w:eastAsia="楷体_GB2312" w:hAnsi="Times New Roman" w:cs="Times New Roman"/>
          <w:szCs w:val="21"/>
        </w:rPr>
        <w:t>女。河朔大水，民流就食。</w:t>
      </w:r>
      <w:proofErr w:type="gramStart"/>
      <w:r w:rsidRPr="001655FC">
        <w:rPr>
          <w:rFonts w:ascii="Times New Roman" w:eastAsia="楷体_GB2312" w:hAnsi="Times New Roman" w:cs="Times New Roman"/>
          <w:szCs w:val="21"/>
          <w:u w:val="single"/>
        </w:rPr>
        <w:t>弼</w:t>
      </w:r>
      <w:proofErr w:type="gramEnd"/>
      <w:r w:rsidRPr="001655FC">
        <w:rPr>
          <w:rFonts w:ascii="Times New Roman" w:eastAsia="楷体_GB2312" w:hAnsi="Times New Roman" w:cs="Times New Roman"/>
          <w:szCs w:val="21"/>
          <w:u w:val="single"/>
        </w:rPr>
        <w:t>劝</w:t>
      </w:r>
      <w:proofErr w:type="gramStart"/>
      <w:r w:rsidRPr="001655FC">
        <w:rPr>
          <w:rFonts w:ascii="Times New Roman" w:eastAsia="楷体_GB2312" w:hAnsi="Times New Roman" w:cs="Times New Roman"/>
          <w:szCs w:val="21"/>
          <w:u w:val="single"/>
        </w:rPr>
        <w:t>所部民</w:t>
      </w:r>
      <w:proofErr w:type="gramEnd"/>
      <w:r w:rsidRPr="001655FC">
        <w:rPr>
          <w:rFonts w:ascii="Times New Roman" w:eastAsia="楷体_GB2312" w:hAnsi="Times New Roman" w:cs="Times New Roman"/>
          <w:szCs w:val="21"/>
          <w:u w:val="single"/>
        </w:rPr>
        <w:t>出粟，益以官</w:t>
      </w:r>
      <w:proofErr w:type="gramStart"/>
      <w:r w:rsidRPr="001655FC">
        <w:rPr>
          <w:rFonts w:ascii="Times New Roman" w:eastAsia="楷体_GB2312" w:hAnsi="Times New Roman" w:cs="Times New Roman"/>
          <w:szCs w:val="21"/>
          <w:u w:val="single"/>
        </w:rPr>
        <w:t>廪</w:t>
      </w:r>
      <w:proofErr w:type="gramEnd"/>
      <w:r w:rsidRPr="001655FC">
        <w:rPr>
          <w:rFonts w:ascii="Times New Roman" w:eastAsia="楷体_GB2312" w:hAnsi="Times New Roman" w:cs="Times New Roman"/>
          <w:szCs w:val="21"/>
          <w:u w:val="single"/>
        </w:rPr>
        <w:t>，得公私庐舍十余万区，散处其人，以便薪水。</w:t>
      </w:r>
      <w:r w:rsidRPr="001655FC">
        <w:rPr>
          <w:rFonts w:ascii="Times New Roman" w:eastAsia="楷体_GB2312" w:hAnsi="Times New Roman" w:cs="Times New Roman"/>
          <w:szCs w:val="21"/>
        </w:rPr>
        <w:t>官吏自前资、待缺、寄居者，皆赋以禄，</w:t>
      </w:r>
      <w:proofErr w:type="gramStart"/>
      <w:r w:rsidRPr="001655FC">
        <w:rPr>
          <w:rFonts w:ascii="Times New Roman" w:eastAsia="楷体_GB2312" w:hAnsi="Times New Roman" w:cs="Times New Roman"/>
          <w:szCs w:val="21"/>
        </w:rPr>
        <w:t>使即民</w:t>
      </w:r>
      <w:proofErr w:type="gramEnd"/>
      <w:r w:rsidRPr="001655FC">
        <w:rPr>
          <w:rFonts w:ascii="Times New Roman" w:eastAsia="楷体_GB2312" w:hAnsi="Times New Roman" w:cs="Times New Roman"/>
          <w:szCs w:val="21"/>
        </w:rPr>
        <w:t>所聚，选老弱病</w:t>
      </w:r>
      <w:proofErr w:type="gramStart"/>
      <w:r w:rsidRPr="001655FC">
        <w:rPr>
          <w:rFonts w:ascii="Times New Roman" w:eastAsia="楷体_GB2312" w:hAnsi="Times New Roman" w:cs="Times New Roman"/>
          <w:szCs w:val="21"/>
        </w:rPr>
        <w:t>瘠</w:t>
      </w:r>
      <w:proofErr w:type="gramEnd"/>
      <w:r w:rsidRPr="001655FC">
        <w:rPr>
          <w:rFonts w:ascii="Times New Roman" w:eastAsia="楷体_GB2312" w:hAnsi="Times New Roman" w:cs="Times New Roman"/>
          <w:szCs w:val="21"/>
        </w:rPr>
        <w:t>者</w:t>
      </w:r>
      <w:proofErr w:type="gramStart"/>
      <w:r w:rsidRPr="001655FC">
        <w:rPr>
          <w:rFonts w:ascii="Times New Roman" w:eastAsia="楷体_GB2312" w:hAnsi="Times New Roman" w:cs="Times New Roman"/>
          <w:szCs w:val="21"/>
        </w:rPr>
        <w:t>廪</w:t>
      </w:r>
      <w:proofErr w:type="gramEnd"/>
      <w:r w:rsidRPr="001655FC">
        <w:rPr>
          <w:rFonts w:ascii="Times New Roman" w:eastAsia="楷体_GB2312" w:hAnsi="Times New Roman" w:cs="Times New Roman"/>
          <w:szCs w:val="21"/>
        </w:rPr>
        <w:t>之，</w:t>
      </w:r>
      <w:proofErr w:type="gramStart"/>
      <w:r w:rsidRPr="001655FC">
        <w:rPr>
          <w:rFonts w:ascii="Times New Roman" w:eastAsia="楷体_GB2312" w:hAnsi="Times New Roman" w:cs="Times New Roman"/>
          <w:szCs w:val="21"/>
        </w:rPr>
        <w:t>仍书其劳</w:t>
      </w:r>
      <w:proofErr w:type="gramEnd"/>
      <w:r w:rsidRPr="001655FC">
        <w:rPr>
          <w:rFonts w:ascii="Times New Roman" w:eastAsia="楷体_GB2312" w:hAnsi="Times New Roman" w:cs="Times New Roman"/>
          <w:szCs w:val="21"/>
        </w:rPr>
        <w:t>，约</w:t>
      </w:r>
      <w:proofErr w:type="gramStart"/>
      <w:r w:rsidRPr="001655FC">
        <w:rPr>
          <w:rFonts w:ascii="Times New Roman" w:eastAsia="楷体_GB2312" w:hAnsi="Times New Roman" w:cs="Times New Roman"/>
          <w:szCs w:val="21"/>
        </w:rPr>
        <w:t>他日为</w:t>
      </w:r>
      <w:proofErr w:type="gramEnd"/>
      <w:r w:rsidRPr="001655FC">
        <w:rPr>
          <w:rFonts w:ascii="Times New Roman" w:eastAsia="楷体_GB2312" w:hAnsi="Times New Roman" w:cs="Times New Roman"/>
          <w:szCs w:val="21"/>
        </w:rPr>
        <w:t>奏请受赏。率五日，辄遣人持酒肉饭</w:t>
      </w:r>
      <w:proofErr w:type="gramStart"/>
      <w:r w:rsidRPr="001655FC">
        <w:rPr>
          <w:rFonts w:ascii="Times New Roman" w:eastAsia="楷体_GB2312" w:hAnsi="Times New Roman" w:cs="Times New Roman"/>
          <w:szCs w:val="21"/>
        </w:rPr>
        <w:t>糗</w:t>
      </w:r>
      <w:proofErr w:type="gramEnd"/>
      <w:r w:rsidRPr="001655FC">
        <w:rPr>
          <w:rFonts w:ascii="Times New Roman" w:eastAsia="楷体_GB2312" w:hAnsi="Times New Roman" w:cs="Times New Roman"/>
          <w:szCs w:val="21"/>
        </w:rPr>
        <w:t>慰藉，出于至诚，人人为尽力。山林</w:t>
      </w:r>
      <w:proofErr w:type="gramStart"/>
      <w:r w:rsidRPr="001655FC">
        <w:rPr>
          <w:rFonts w:ascii="Times New Roman" w:eastAsia="楷体_GB2312" w:hAnsi="Times New Roman" w:cs="Times New Roman"/>
          <w:szCs w:val="21"/>
        </w:rPr>
        <w:t>陂</w:t>
      </w:r>
      <w:proofErr w:type="gramEnd"/>
      <w:r w:rsidRPr="001655FC">
        <w:rPr>
          <w:rFonts w:ascii="Times New Roman" w:eastAsia="楷体_GB2312" w:hAnsi="Times New Roman" w:cs="Times New Roman"/>
          <w:szCs w:val="21"/>
        </w:rPr>
        <w:t>泽之利可资以生者，听流民擅取，死者为大冢葬之，目曰</w:t>
      </w:r>
      <w:r w:rsidRPr="001655FC">
        <w:rPr>
          <w:rFonts w:ascii="宋体" w:eastAsia="楷体_GB2312" w:hAnsi="宋体" w:cs="Times New Roman"/>
          <w:szCs w:val="21"/>
        </w:rPr>
        <w:t>“</w:t>
      </w:r>
      <w:r w:rsidRPr="001655FC">
        <w:rPr>
          <w:rFonts w:ascii="Times New Roman" w:eastAsia="楷体_GB2312" w:hAnsi="Times New Roman" w:cs="Times New Roman"/>
          <w:szCs w:val="21"/>
        </w:rPr>
        <w:t>丛冢</w:t>
      </w:r>
      <w:r w:rsidRPr="001655FC">
        <w:rPr>
          <w:rFonts w:ascii="宋体" w:eastAsia="楷体_GB2312" w:hAnsi="宋体" w:cs="Times New Roman"/>
          <w:szCs w:val="21"/>
        </w:rPr>
        <w:t>”</w:t>
      </w:r>
      <w:r w:rsidRPr="001655FC">
        <w:rPr>
          <w:rFonts w:ascii="Times New Roman" w:eastAsia="楷体_GB2312" w:hAnsi="Times New Roman" w:cs="Times New Roman"/>
          <w:szCs w:val="21"/>
        </w:rPr>
        <w:t>。</w:t>
      </w:r>
      <w:r w:rsidRPr="001655FC">
        <w:rPr>
          <w:rFonts w:ascii="Times New Roman" w:eastAsia="楷体_GB2312" w:hAnsi="Times New Roman" w:cs="Times New Roman"/>
          <w:szCs w:val="21"/>
          <w:u w:val="single"/>
        </w:rPr>
        <w:t>明年，麦大熟，民各以远近</w:t>
      </w:r>
      <w:proofErr w:type="gramStart"/>
      <w:r w:rsidRPr="001655FC">
        <w:rPr>
          <w:rFonts w:ascii="Times New Roman" w:eastAsia="楷体_GB2312" w:hAnsi="Times New Roman" w:cs="Times New Roman"/>
          <w:szCs w:val="21"/>
          <w:u w:val="single"/>
        </w:rPr>
        <w:t>受粮归</w:t>
      </w:r>
      <w:proofErr w:type="gramEnd"/>
      <w:r w:rsidRPr="001655FC">
        <w:rPr>
          <w:rFonts w:ascii="Times New Roman" w:eastAsia="楷体_GB2312" w:hAnsi="Times New Roman" w:cs="Times New Roman"/>
          <w:szCs w:val="21"/>
          <w:u w:val="single"/>
        </w:rPr>
        <w:t>，凡活五十余万人，募为兵者万计。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60" w:lineRule="auto"/>
        <w:ind w:firstLineChars="200" w:firstLine="420"/>
        <w:jc w:val="right"/>
        <w:rPr>
          <w:rFonts w:ascii="Times New Roman" w:eastAsia="仿宋_GB2312" w:hAnsi="Times New Roman" w:cs="Times New Roman"/>
          <w:szCs w:val="21"/>
        </w:rPr>
      </w:pPr>
      <w:r w:rsidRPr="001655FC">
        <w:rPr>
          <w:rFonts w:ascii="Times New Roman" w:eastAsia="仿宋_GB2312" w:hAnsi="Times New Roman" w:cs="Times New Roman"/>
          <w:szCs w:val="21"/>
        </w:rPr>
        <w:t>(</w:t>
      </w:r>
      <w:r w:rsidRPr="001655FC">
        <w:rPr>
          <w:rFonts w:ascii="Times New Roman" w:eastAsia="仿宋_GB2312" w:hAnsi="Times New Roman" w:cs="Times New Roman"/>
          <w:szCs w:val="21"/>
        </w:rPr>
        <w:t>节选自《宋史</w:t>
      </w:r>
      <w:r w:rsidRPr="001655FC">
        <w:rPr>
          <w:rFonts w:ascii="Times New Roman" w:eastAsia="仿宋_GB2312" w:hAnsi="Times New Roman" w:cs="Times New Roman"/>
          <w:szCs w:val="21"/>
        </w:rPr>
        <w:t>·</w:t>
      </w:r>
      <w:r w:rsidRPr="001655FC">
        <w:rPr>
          <w:rFonts w:ascii="Times New Roman" w:eastAsia="仿宋_GB2312" w:hAnsi="Times New Roman" w:cs="Times New Roman"/>
          <w:szCs w:val="21"/>
        </w:rPr>
        <w:t>富弼传》，有删改</w:t>
      </w:r>
      <w:r w:rsidRPr="001655FC">
        <w:rPr>
          <w:rFonts w:ascii="Times New Roman" w:eastAsia="仿宋_GB2312" w:hAnsi="Times New Roman" w:cs="Times New Roman"/>
          <w:szCs w:val="21"/>
        </w:rPr>
        <w:t>)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655FC">
        <w:rPr>
          <w:rFonts w:ascii="Times New Roman" w:eastAsia="宋体" w:hAnsi="Times New Roman" w:cs="Times New Roman"/>
          <w:szCs w:val="21"/>
        </w:rPr>
        <w:t>(1)</w:t>
      </w:r>
      <w:proofErr w:type="gramStart"/>
      <w:r w:rsidRPr="001655FC">
        <w:rPr>
          <w:rFonts w:ascii="Times New Roman" w:eastAsia="宋体" w:hAnsi="Times New Roman" w:cs="Times New Roman"/>
          <w:szCs w:val="21"/>
        </w:rPr>
        <w:t>弼</w:t>
      </w:r>
      <w:proofErr w:type="gramEnd"/>
      <w:r w:rsidRPr="001655FC">
        <w:rPr>
          <w:rFonts w:ascii="Times New Roman" w:eastAsia="宋体" w:hAnsi="Times New Roman" w:cs="Times New Roman"/>
          <w:szCs w:val="21"/>
        </w:rPr>
        <w:t>劝</w:t>
      </w:r>
      <w:proofErr w:type="gramStart"/>
      <w:r w:rsidRPr="001655FC">
        <w:rPr>
          <w:rFonts w:ascii="Times New Roman" w:eastAsia="宋体" w:hAnsi="Times New Roman" w:cs="Times New Roman"/>
          <w:szCs w:val="21"/>
        </w:rPr>
        <w:t>所部民</w:t>
      </w:r>
      <w:proofErr w:type="gramEnd"/>
      <w:r w:rsidRPr="001655FC">
        <w:rPr>
          <w:rFonts w:ascii="Times New Roman" w:eastAsia="宋体" w:hAnsi="Times New Roman" w:cs="Times New Roman"/>
          <w:szCs w:val="21"/>
        </w:rPr>
        <w:t>出粟，益以官</w:t>
      </w:r>
      <w:proofErr w:type="gramStart"/>
      <w:r w:rsidRPr="001655FC">
        <w:rPr>
          <w:rFonts w:ascii="Times New Roman" w:eastAsia="宋体" w:hAnsi="Times New Roman" w:cs="Times New Roman"/>
          <w:szCs w:val="21"/>
        </w:rPr>
        <w:t>廪</w:t>
      </w:r>
      <w:proofErr w:type="gramEnd"/>
      <w:r w:rsidRPr="001655FC">
        <w:rPr>
          <w:rFonts w:ascii="Times New Roman" w:eastAsia="宋体" w:hAnsi="Times New Roman" w:cs="Times New Roman"/>
          <w:szCs w:val="21"/>
        </w:rPr>
        <w:t>，得公私庐舍十余万区，散处其人，以便薪水。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655FC">
        <w:rPr>
          <w:rFonts w:ascii="Times New Roman" w:eastAsia="宋体" w:hAnsi="Times New Roman" w:cs="Times New Roman"/>
          <w:szCs w:val="21"/>
        </w:rPr>
        <w:t>译文：</w:t>
      </w:r>
      <w:r w:rsidRPr="001655FC">
        <w:rPr>
          <w:rFonts w:ascii="Times New Roman" w:eastAsia="宋体" w:hAnsi="Times New Roman" w:cs="Times New Roman"/>
          <w:szCs w:val="21"/>
        </w:rPr>
        <w:t>________________________________________________________________________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655FC">
        <w:rPr>
          <w:rFonts w:ascii="Times New Roman" w:eastAsia="宋体" w:hAnsi="Times New Roman" w:cs="Times New Roman"/>
          <w:szCs w:val="21"/>
        </w:rPr>
        <w:t>(2)</w:t>
      </w:r>
      <w:r w:rsidRPr="001655FC">
        <w:rPr>
          <w:rFonts w:ascii="Times New Roman" w:eastAsia="宋体" w:hAnsi="Times New Roman" w:cs="Times New Roman"/>
          <w:szCs w:val="21"/>
        </w:rPr>
        <w:t>明年，麦大熟，民各以远近</w:t>
      </w:r>
      <w:proofErr w:type="gramStart"/>
      <w:r w:rsidRPr="001655FC">
        <w:rPr>
          <w:rFonts w:ascii="Times New Roman" w:eastAsia="宋体" w:hAnsi="Times New Roman" w:cs="Times New Roman"/>
          <w:szCs w:val="21"/>
        </w:rPr>
        <w:t>受粮归</w:t>
      </w:r>
      <w:proofErr w:type="gramEnd"/>
      <w:r w:rsidRPr="001655FC">
        <w:rPr>
          <w:rFonts w:ascii="Times New Roman" w:eastAsia="宋体" w:hAnsi="Times New Roman" w:cs="Times New Roman"/>
          <w:szCs w:val="21"/>
        </w:rPr>
        <w:t>，凡活五十余万人，募为兵者万计。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655FC">
        <w:rPr>
          <w:rFonts w:ascii="Times New Roman" w:eastAsia="宋体" w:hAnsi="Times New Roman" w:cs="Times New Roman"/>
          <w:szCs w:val="21"/>
        </w:rPr>
        <w:t>译文：</w:t>
      </w:r>
      <w:r w:rsidRPr="001655FC">
        <w:rPr>
          <w:rFonts w:ascii="Times New Roman" w:eastAsia="宋体" w:hAnsi="Times New Roman" w:cs="Times New Roman"/>
          <w:szCs w:val="21"/>
        </w:rPr>
        <w:t>________________________________________________________________________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60" w:lineRule="auto"/>
        <w:rPr>
          <w:rFonts w:ascii="Calibri" w:eastAsia="宋体" w:hAnsi="Calibri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Cs w:val="21"/>
        </w:rPr>
        <w:t>10</w:t>
      </w:r>
      <w:r w:rsidRPr="001655FC">
        <w:rPr>
          <w:rFonts w:ascii="Times New Roman" w:eastAsia="宋体" w:hAnsi="Times New Roman" w:cs="Times New Roman"/>
          <w:szCs w:val="21"/>
        </w:rPr>
        <w:t>．</w:t>
      </w:r>
      <w:r w:rsidRPr="001655FC">
        <w:rPr>
          <w:rFonts w:ascii="Calibri" w:eastAsia="宋体" w:hAnsi="Calibri" w:cs="Times New Roman"/>
          <w:sz w:val="18"/>
          <w:szCs w:val="18"/>
        </w:rPr>
        <w:t>阅读下面的文段，翻译文中画横线的句子。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  <w:szCs w:val="21"/>
        </w:rPr>
      </w:pPr>
      <w:r w:rsidRPr="001655FC">
        <w:rPr>
          <w:rFonts w:ascii="Times New Roman" w:eastAsia="楷体_GB2312" w:hAnsi="Times New Roman" w:cs="Times New Roman"/>
          <w:szCs w:val="21"/>
        </w:rPr>
        <w:lastRenderedPageBreak/>
        <w:t>建中靖国初，承君</w:t>
      </w:r>
      <w:r w:rsidRPr="001655FC">
        <w:rPr>
          <w:rFonts w:ascii="Times New Roman" w:eastAsia="楷体_GB2312" w:hAnsi="Times New Roman" w:cs="Times New Roman"/>
          <w:szCs w:val="21"/>
        </w:rPr>
        <w:t>(</w:t>
      </w:r>
      <w:proofErr w:type="gramStart"/>
      <w:r w:rsidRPr="001655FC">
        <w:rPr>
          <w:rFonts w:ascii="Times New Roman" w:eastAsia="楷体_GB2312" w:hAnsi="Times New Roman" w:cs="Times New Roman"/>
          <w:szCs w:val="21"/>
        </w:rPr>
        <w:t>指田昼</w:t>
      </w:r>
      <w:proofErr w:type="gramEnd"/>
      <w:r w:rsidRPr="001655FC">
        <w:rPr>
          <w:rFonts w:ascii="Times New Roman" w:eastAsia="楷体_GB2312" w:hAnsi="Times New Roman" w:cs="Times New Roman"/>
          <w:szCs w:val="21"/>
        </w:rPr>
        <w:t>)</w:t>
      </w:r>
      <w:r w:rsidRPr="001655FC">
        <w:rPr>
          <w:rFonts w:ascii="Times New Roman" w:eastAsia="楷体_GB2312" w:hAnsi="Times New Roman" w:cs="Times New Roman"/>
          <w:szCs w:val="21"/>
        </w:rPr>
        <w:t>入为大宗</w:t>
      </w:r>
      <w:proofErr w:type="gramStart"/>
      <w:r w:rsidRPr="001655FC">
        <w:rPr>
          <w:rFonts w:ascii="Times New Roman" w:eastAsia="楷体_GB2312" w:hAnsi="Times New Roman" w:cs="Times New Roman"/>
          <w:szCs w:val="21"/>
        </w:rPr>
        <w:t>丞</w:t>
      </w:r>
      <w:proofErr w:type="gramEnd"/>
      <w:r w:rsidRPr="001655FC">
        <w:rPr>
          <w:rFonts w:ascii="Times New Roman" w:eastAsia="楷体_GB2312" w:hAnsi="Times New Roman" w:cs="Times New Roman"/>
          <w:szCs w:val="21"/>
        </w:rPr>
        <w:t>，</w:t>
      </w:r>
      <w:r w:rsidRPr="001655FC">
        <w:rPr>
          <w:rFonts w:ascii="Times New Roman" w:eastAsia="楷体_GB2312" w:hAnsi="Times New Roman" w:cs="Times New Roman"/>
          <w:szCs w:val="21"/>
          <w:u w:val="single"/>
        </w:rPr>
        <w:t>宰相曾布欲收置门下，不能屈，除提举常平，亦辞，请知淮阳军以去。</w:t>
      </w:r>
      <w:r w:rsidRPr="001655FC">
        <w:rPr>
          <w:rFonts w:ascii="Times New Roman" w:eastAsia="楷体_GB2312" w:hAnsi="Times New Roman" w:cs="Times New Roman"/>
          <w:szCs w:val="21"/>
        </w:rPr>
        <w:t>吏民畏爱之。</w:t>
      </w:r>
      <w:r w:rsidRPr="001655FC">
        <w:rPr>
          <w:rFonts w:ascii="Times New Roman" w:eastAsia="楷体_GB2312" w:hAnsi="Times New Roman" w:cs="Times New Roman"/>
          <w:szCs w:val="21"/>
          <w:u w:val="single"/>
        </w:rPr>
        <w:t>岁大疫，承君日自挟</w:t>
      </w:r>
      <w:proofErr w:type="gramStart"/>
      <w:r w:rsidRPr="001655FC">
        <w:rPr>
          <w:rFonts w:ascii="Times New Roman" w:eastAsia="楷体_GB2312" w:hAnsi="Times New Roman" w:cs="Times New Roman"/>
          <w:szCs w:val="21"/>
          <w:u w:val="single"/>
        </w:rPr>
        <w:t>医</w:t>
      </w:r>
      <w:proofErr w:type="gramEnd"/>
      <w:r w:rsidRPr="001655FC">
        <w:rPr>
          <w:rFonts w:ascii="Times New Roman" w:eastAsia="楷体_GB2312" w:hAnsi="Times New Roman" w:cs="Times New Roman"/>
          <w:szCs w:val="21"/>
          <w:u w:val="single"/>
        </w:rPr>
        <w:t>，户问病者，药之良勤。</w:t>
      </w:r>
      <w:r w:rsidRPr="001655FC">
        <w:rPr>
          <w:rFonts w:ascii="Times New Roman" w:eastAsia="楷体_GB2312" w:hAnsi="Times New Roman" w:cs="Times New Roman"/>
          <w:szCs w:val="21"/>
        </w:rPr>
        <w:t>一日小病不出，正昼，一军之人尽见承</w:t>
      </w:r>
      <w:proofErr w:type="gramStart"/>
      <w:r w:rsidRPr="001655FC">
        <w:rPr>
          <w:rFonts w:ascii="Times New Roman" w:eastAsia="楷体_GB2312" w:hAnsi="Times New Roman" w:cs="Times New Roman"/>
          <w:szCs w:val="21"/>
        </w:rPr>
        <w:t>君拥骑</w:t>
      </w:r>
      <w:proofErr w:type="gramEnd"/>
      <w:r w:rsidRPr="001655FC">
        <w:rPr>
          <w:rFonts w:ascii="Times New Roman" w:eastAsia="楷体_GB2312" w:hAnsi="Times New Roman" w:cs="Times New Roman"/>
          <w:szCs w:val="21"/>
        </w:rPr>
        <w:t>从腾空而去，就问之，死矣。或曰为淮阳土神云。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60" w:lineRule="auto"/>
        <w:ind w:firstLineChars="200" w:firstLine="420"/>
        <w:jc w:val="right"/>
        <w:rPr>
          <w:rFonts w:ascii="Times New Roman" w:eastAsia="仿宋_GB2312" w:hAnsi="Times New Roman" w:cs="Times New Roman"/>
          <w:szCs w:val="21"/>
        </w:rPr>
      </w:pPr>
      <w:r w:rsidRPr="001655FC">
        <w:rPr>
          <w:rFonts w:ascii="Times New Roman" w:eastAsia="仿宋_GB2312" w:hAnsi="Times New Roman" w:cs="Times New Roman"/>
          <w:szCs w:val="21"/>
        </w:rPr>
        <w:t>(</w:t>
      </w:r>
      <w:r w:rsidRPr="001655FC">
        <w:rPr>
          <w:rFonts w:ascii="Times New Roman" w:eastAsia="仿宋_GB2312" w:hAnsi="Times New Roman" w:cs="Times New Roman"/>
          <w:szCs w:val="21"/>
        </w:rPr>
        <w:t>节选自宋</w:t>
      </w:r>
      <w:r w:rsidRPr="001655FC">
        <w:rPr>
          <w:rFonts w:ascii="Times New Roman" w:eastAsia="仿宋_GB2312" w:hAnsi="Times New Roman" w:cs="Times New Roman"/>
          <w:szCs w:val="21"/>
        </w:rPr>
        <w:t>·</w:t>
      </w:r>
      <w:r w:rsidRPr="001655FC">
        <w:rPr>
          <w:rFonts w:ascii="Times New Roman" w:eastAsia="仿宋_GB2312" w:hAnsi="Times New Roman" w:cs="Times New Roman"/>
          <w:szCs w:val="21"/>
        </w:rPr>
        <w:t>邵伯温《邵氏闻见录》卷第十五，有删改</w:t>
      </w:r>
      <w:r w:rsidRPr="001655FC">
        <w:rPr>
          <w:rFonts w:ascii="Times New Roman" w:eastAsia="仿宋_GB2312" w:hAnsi="Times New Roman" w:cs="Times New Roman"/>
          <w:szCs w:val="21"/>
        </w:rPr>
        <w:t>)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655FC">
        <w:rPr>
          <w:rFonts w:ascii="Times New Roman" w:eastAsia="宋体" w:hAnsi="Times New Roman" w:cs="Times New Roman"/>
          <w:szCs w:val="21"/>
        </w:rPr>
        <w:t>(1)</w:t>
      </w:r>
      <w:r w:rsidRPr="001655FC">
        <w:rPr>
          <w:rFonts w:ascii="Times New Roman" w:eastAsia="宋体" w:hAnsi="Times New Roman" w:cs="Times New Roman"/>
          <w:szCs w:val="21"/>
        </w:rPr>
        <w:t>宰相曾布欲收置门下，不能屈，除提举常平，亦辞，请知淮阳军以去。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655FC">
        <w:rPr>
          <w:rFonts w:ascii="Times New Roman" w:eastAsia="宋体" w:hAnsi="Times New Roman" w:cs="Times New Roman"/>
          <w:szCs w:val="21"/>
        </w:rPr>
        <w:t>译文：</w:t>
      </w:r>
      <w:r w:rsidRPr="001655FC">
        <w:rPr>
          <w:rFonts w:ascii="Times New Roman" w:eastAsia="宋体" w:hAnsi="Times New Roman" w:cs="Times New Roman"/>
          <w:szCs w:val="21"/>
        </w:rPr>
        <w:t>________________________________________________________________________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655FC">
        <w:rPr>
          <w:rFonts w:ascii="Times New Roman" w:eastAsia="宋体" w:hAnsi="Times New Roman" w:cs="Times New Roman"/>
          <w:szCs w:val="21"/>
        </w:rPr>
        <w:t>(2)</w:t>
      </w:r>
      <w:r w:rsidRPr="001655FC">
        <w:rPr>
          <w:rFonts w:ascii="Times New Roman" w:eastAsia="宋体" w:hAnsi="Times New Roman" w:cs="Times New Roman"/>
          <w:szCs w:val="21"/>
        </w:rPr>
        <w:t>岁大疫，承君日自挟</w:t>
      </w:r>
      <w:proofErr w:type="gramStart"/>
      <w:r w:rsidRPr="001655FC">
        <w:rPr>
          <w:rFonts w:ascii="Times New Roman" w:eastAsia="宋体" w:hAnsi="Times New Roman" w:cs="Times New Roman"/>
          <w:szCs w:val="21"/>
        </w:rPr>
        <w:t>医</w:t>
      </w:r>
      <w:proofErr w:type="gramEnd"/>
      <w:r w:rsidRPr="001655FC">
        <w:rPr>
          <w:rFonts w:ascii="Times New Roman" w:eastAsia="宋体" w:hAnsi="Times New Roman" w:cs="Times New Roman"/>
          <w:szCs w:val="21"/>
        </w:rPr>
        <w:t>，户问病者，药之良勤。</w:t>
      </w:r>
    </w:p>
    <w:p w:rsidR="001655FC" w:rsidRPr="001655FC" w:rsidRDefault="001655FC" w:rsidP="001655F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655FC">
        <w:rPr>
          <w:rFonts w:ascii="Times New Roman" w:eastAsia="宋体" w:hAnsi="Times New Roman" w:cs="Times New Roman"/>
          <w:szCs w:val="21"/>
        </w:rPr>
        <w:t>译文：</w:t>
      </w:r>
      <w:r w:rsidRPr="001655FC">
        <w:rPr>
          <w:rFonts w:ascii="Times New Roman" w:eastAsia="宋体" w:hAnsi="Times New Roman" w:cs="Times New Roman"/>
          <w:szCs w:val="21"/>
        </w:rPr>
        <w:t>________________________________________________________________________</w:t>
      </w:r>
    </w:p>
    <w:p w:rsidR="00F367CC" w:rsidRPr="00A466F1" w:rsidRDefault="00F367CC"/>
    <w:sectPr w:rsidR="00F367CC" w:rsidRPr="00A466F1" w:rsidSect="00B454C3">
      <w:headerReference w:type="default" r:id="rId9"/>
      <w:pgSz w:w="10433" w:h="14742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5C7" w:rsidRDefault="006315C7" w:rsidP="00A466F1">
      <w:r>
        <w:separator/>
      </w:r>
    </w:p>
  </w:endnote>
  <w:endnote w:type="continuationSeparator" w:id="0">
    <w:p w:rsidR="006315C7" w:rsidRDefault="006315C7" w:rsidP="00A4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5C7" w:rsidRDefault="006315C7" w:rsidP="00A466F1">
      <w:r>
        <w:separator/>
      </w:r>
    </w:p>
  </w:footnote>
  <w:footnote w:type="continuationSeparator" w:id="0">
    <w:p w:rsidR="006315C7" w:rsidRDefault="006315C7" w:rsidP="00A46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9A9" w:rsidRDefault="006315C7" w:rsidP="007D330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A1"/>
    <w:rsid w:val="001655FC"/>
    <w:rsid w:val="003505AD"/>
    <w:rsid w:val="004D7417"/>
    <w:rsid w:val="006315C7"/>
    <w:rsid w:val="00A466F1"/>
    <w:rsid w:val="00C17F98"/>
    <w:rsid w:val="00C53D32"/>
    <w:rsid w:val="00D63585"/>
    <w:rsid w:val="00E5007B"/>
    <w:rsid w:val="00F367CC"/>
    <w:rsid w:val="00FF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6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6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6F1"/>
    <w:rPr>
      <w:sz w:val="18"/>
      <w:szCs w:val="18"/>
    </w:rPr>
  </w:style>
  <w:style w:type="paragraph" w:styleId="a5">
    <w:name w:val="Plain Text"/>
    <w:basedOn w:val="a"/>
    <w:link w:val="Char1"/>
    <w:rsid w:val="00E5007B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E5007B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E5007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500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6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6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6F1"/>
    <w:rPr>
      <w:sz w:val="18"/>
      <w:szCs w:val="18"/>
    </w:rPr>
  </w:style>
  <w:style w:type="paragraph" w:styleId="a5">
    <w:name w:val="Plain Text"/>
    <w:basedOn w:val="a"/>
    <w:link w:val="Char1"/>
    <w:rsid w:val="00E5007B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E5007B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E5007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500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2022-09-05T08:47:00Z</dcterms:created>
  <dcterms:modified xsi:type="dcterms:W3CDTF">2022-09-06T01:13:00Z</dcterms:modified>
</cp:coreProperties>
</file>