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35" w:firstLineChars="14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2022高考作文考前指导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2249" w:firstLineChars="800"/>
        <w:textAlignment w:val="auto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color w:val="0000FF"/>
          <w:sz w:val="28"/>
          <w:szCs w:val="28"/>
          <w:lang w:val="en-US" w:eastAsia="zh-CN"/>
        </w:rPr>
        <w:t>01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【2021高考作文风向简述】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630" w:firstLineChars="300"/>
        <w:textAlignment w:val="auto"/>
        <w:rPr>
          <w:rFonts w:hint="default" w:ascii="楷体" w:hAnsi="楷体" w:eastAsia="楷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2022年全国高考作文共有八道试题。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 1.从作文主题上看，立德树人是准点,。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现为：时政热点值得关注（2021年建党百年），传统文化值得弘扬（全国乙卷射箭中有人生哲理，全国新高考Ⅱ卷书法中有人生哲理），教育成长值得深究（新高考一卷的强与弱，北京试卷的论生逢其时，浙江试卷取与舍，都是在引导青年人以一种积极的人生态度面对人生）。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2.从作文类型来看，思辨话题是重点。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2021年全国高考，有8套试题，其中有5套作文呈现出关系型思辨性作文。全国甲试卷“有为与可为”，全国新高考Ⅰ卷“强与弱”，北京卷“生不逢时、安分随时、生逢其时”，上海卷“时间沉淀与价值认可”，浙江卷“取与舍”。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3.从作文材料来看，审题立意是难点。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 xml:space="preserve">2021年新高考卷的写作试题，材料多有辨证意味，更需要感悟思考，富有哲理，思辨意味浓，思维强度加大。对于学生而言，第一步重点，也是难点，就是审题立意要过材料关。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1542" w:firstLineChars="600"/>
        <w:textAlignment w:val="auto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FF"/>
          <w:spacing w:val="8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i/>
          <w:iCs/>
          <w:color w:val="0000FF"/>
          <w:sz w:val="28"/>
          <w:szCs w:val="28"/>
          <w:lang w:val="en-US" w:eastAsia="zh-CN"/>
        </w:rPr>
        <w:t>02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【2022高考作文整体预测】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2021年高考作文的重要转型，是适应新高考的需要，从这个意义上来说，2022年高考作文肯定会在短期内延续2021年高考作文模式，当然肯定会有一些新变化，但不可能有大变化。2022年高考考前作文“五关注”：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要关注时事政治作作文。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从时政角度分析，每年高考作文都有不同程度涉及。考察的角度是多样的，如疫情下人类面临的未来，更团结与一起向未来，革命文化爱国主义精神，新时代奋进的力量，科技强国等等。关注时政，不仅是为写时类作文的需要，也是丰富作文素材的必须。无论是写哪一类的作文，考生都需要联社会现实来论述观点，而最新鲜的时事素材是我们的首选。一句话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zh-CN"/>
        </w:rPr>
        <w:t>时政热点要关注，时政素材要积累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。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2.要关注传统文化。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传统文化、革命文化、社会主义先进文化是高考语文命题的文化要素，构成命题的重要内容。作文中的传统文化，主要体现在作文材料中，以历史故事、寓言故事、神话故事、名言名句、文化现象等形式出现，“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zh-CN"/>
        </w:rPr>
        <w:t>取材传统，观照现实，照亮当世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”，让考生对传统文化进行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zh-CN"/>
        </w:rPr>
        <w:t>思辨性、批判性、创新性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思考，从中汲取精神力量，对传统文化进行新时代的传承和发扬。 2022届各地作文备考，以传统文化类作文材料呈现的考题非常突出。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3.关注美育话题。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“五育”的教育理念是我国教育改革中的一项重要措施，“五育”并举成为培养新时代人才的教育方式。“充分体现德智体美劳全面发展的要求”成为高考命题要求。“审美鉴赏与创造”是《普通高中语文课程标准》关于语文“学科核心素养”的四个内容之一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zh-CN"/>
        </w:rPr>
        <w:t>德体劳在往年高考作文中出现过，美育是可选的重要话题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422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4.要关注思辨类作文。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作文材料会给出思辨的双方或多方，让考生对其中的思辨关系加以阐述，难度在于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zh-CN"/>
        </w:rPr>
        <w:t>对概念内涵的理解、怎样找准角度怎样把思辨关系说清、怎样联系社会现实把道理说透彻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 xml:space="preserve">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422" w:firstLineChars="200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5.关注提分点。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提分点：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zh-CN"/>
        </w:rPr>
        <w:t>①作文材料审读，提高审题立意能力；②作文话题概念内涵的生活化理解能力；③作文整体布局构思能力；④思辨作文思维能力；⑤主体段落写得充实而深刻的能力；⑥作文语言修辞与句式表达能力；⑦静心书写字迹工整的能力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。</w:t>
      </w:r>
      <w:r>
        <w:rPr>
          <w:rFonts w:hint="eastAsia" w:ascii="黑体" w:hAnsi="黑体" w:eastAsia="黑体" w:cs="黑体"/>
          <w:b/>
          <w:bCs/>
          <w:color w:val="FF0000"/>
          <w:sz w:val="21"/>
          <w:szCs w:val="21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16" w:firstLineChars="1500"/>
        <w:textAlignment w:val="auto"/>
        <w:rPr>
          <w:rFonts w:hint="default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color w:val="0000FF"/>
          <w:sz w:val="28"/>
          <w:szCs w:val="28"/>
          <w:lang w:val="en-US" w:eastAsia="zh-CN"/>
        </w:rPr>
        <w:t xml:space="preserve"> 03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 xml:space="preserve">【时政类作文指导】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632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备考从两方面进行：一是要理一理2021至2022所发生的重要时政事件，积累相关素材。二是要抓住时政文的写作要领。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从作文提供的时政材料中找到作文的立意切入点，切忌泛泛而论，大而无当。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写时政热点作文，一定找到时政材料的立意切入点，看看作文是从哪个方向来考察我们的。找准立意点，然后结合中国当社会实际，置身于时代大背景，并联系考生自己的青年身份，来谈自己的责任和使命。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：2021年全国甲试卷作文：不要只是表面地看到“可为与有为”。题目材料紧以建党100年为时代背景，主体内容先总述了在百年历程中，革命文化和社会主义先进文化深入血脉灵魂。对文化这一概念的理解，得找到一个切入点，不能泛泛而谈，大而无当。从革命文化和社会主义先进文化角度出发，能抓其中自己感受最深的一个点，集中发力。也就是在文中要写出是一种什么样的精神激励着你“可为与有为”。如：党的英明领导庇护了华夏子民；勇敢是中国人的基因；为国捐躯，死而后已；奉献青春、建设祖国；奉献自我，服务他人等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1"/>
          <w:szCs w:val="21"/>
          <w:lang w:val="en-US" w:eastAsia="zh-CN"/>
        </w:rPr>
        <w:t xml:space="preserve">  2022年时政最大的热点：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2022年是建团100周年。中华人民共和国国务院新闻办公室发布《新时代的中国青年》白皮书（2022年4月）。习主席《在庆祝中国共青团成立100周年大会上做了重要讲话。青年的时代使命和社会责任一直是高考作文的热点。这一方面的主题作文考前已经练过，考前可以回顾一下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1"/>
          <w:szCs w:val="21"/>
          <w:lang w:val="en-US" w:eastAsia="zh-CN"/>
        </w:rPr>
        <w:t xml:space="preserve"> 【典型例题】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阅读下面材料，按照要求作文。（60分）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奥运赛场：她，一枪绝杀，逆转夺得首金；他，臂力千钧，举起大国荣耀；她们，轻盈一跳，成就完美；他们，千锤百炼，追求极致……防疫战场：她，两针疫苗，护你安康无恙；他，临危受命，扛起院士责任；她们，防护之下，一马当先；他们，生死关头，日夜奋战……洪灾现场：她，以命护子，彰显母爱伟大；他，拍车预警，劝人弃车逃生；她们，聚心协力，守护家园；他们，不怕疲劳，连续作战…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不同的“场”，同样的精神，不同的“场”，同样的荣光！你的“场”在哪里？你如何面对？请就此写篇文章。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要求：结合合材料，自选角度，确定立意；切合身份，贴合背景；符合文体特征；不要套作，不得抄袭，不得泄露个人信息；不少于800字。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【审读材料】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找到时政材料的立意切入点（同样的精神）。材料呈现了三个场景：奥运赛场、防疫站场、抗洪现场，分别选取三个“场”中的若干“点”。不同的“场”，同样的精神，不同的“场”，同样的荣光！这一提示语非常重要，切入点就是“精神”和“荣光”。不同的场景，不同的人群，不同的职业，共有一种精神，共享一种荣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【立意构思】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“不同的‘场’，同样的精神，不同的‘场’，同样的荣光！”这是对材料的总结，也点明了写作指向——“精神”，考生需挖掘材料三个场景中的“精神”：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奋力拼搏的体育精神、奉献担当的抗疫精神、仁爱存心的抗洪精神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等。而写作本文，需要回答好两个问题：你的“场”在哪里？你如何面对？这就规定了必须从材料中的“场”联想到自己的“场”，引导考生关照现实；必须结合材料给出应对措施，而所谓措施，就是材料所体现的“精神”。题目与2021高考甲试卷相似，都要想到的是以一种精神或某些精神来立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【最大热点：“传统文化+关系型+思辨类”作文指导】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left="0" w:firstLine="454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0"/>
          <w:sz w:val="21"/>
          <w:szCs w:val="21"/>
          <w:shd w:val="clear" w:fill="FFFFFF"/>
          <w:lang w:val="en-US" w:eastAsia="zh-CN" w:bidi="ar"/>
        </w:rPr>
        <w:t>观点1：材料关是第一关，过不了这一关，一步错，满盘输。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4" w:lineRule="auto"/>
        <w:ind w:left="0"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>2022届各地作文备考，以传统文化类作文材料呈现的考题非常突出。特别是带有哲理性的名言警句、历史故事、寓言故事类作文材料，如果找不到材料思想内涵，作文就找不到方向。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4" w:lineRule="auto"/>
        <w:ind w:left="0" w:firstLine="42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zh-CN"/>
        </w:rPr>
        <w:t>【2021年全国乙卷】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zh-CN"/>
        </w:rPr>
        <w:t>“修身、矫思、立义”，理想的实现算途径为“修身、矫思”，理想的本质是“立义”，有很深厚的传统文化内涵。难点在于文化内涵的理解。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4" w:lineRule="auto"/>
        <w:ind w:left="0"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zh-CN"/>
        </w:rPr>
        <w:t>修身以为弓：有弓才能射箭，“弓”是基础，修身，指的是在才和德上的修炼；这是一个人安身立命之本；“弓”质坚韧厚实，箭才能身得远。人生基础打得牢，才能行得远。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zh-CN"/>
        </w:rPr>
        <w:t>矫思以为矢：“矢”是实现“弓”的价值的重要因素。“矢”可以理解为实践，在实践过程中要不断地“矫正”，也就是不断地锤炼，就如同“箭”一样要锻造、磨砺。立义以为的：“的”是箭靶，喻符合道义的理想志向、人生目标，也就是三观要正，要为他人、社会和国家服务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4" w:lineRule="auto"/>
        <w:ind w:left="0" w:firstLine="422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zh-CN"/>
        </w:rPr>
        <w:t xml:space="preserve"> 【2021新高考Ⅱ卷】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zh-CN"/>
        </w:rPr>
        <w:t>“人”字描红的书法文化，“逆锋起笔，藏而不露；中锋用笔，不偏不倚；停滞迂回，缓缓出头”，字字蕴含人生处世哲理。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逆锋起笔，藏而不露：逆境中起步，谦卑内敛而低调，韬光养晦，不扬己露才。中锋用笔，不偏不倚：为人做事要“正”——守中，中正平和，和顺适中，不过分也无不及。停滞迂回，缓缓出头：历徘徊踌躇，走曲折弯路，戒急用忍，稳扎稳打，不骄不躁，后来居上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24" w:lineRule="auto"/>
        <w:ind w:left="0" w:firstLine="422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【方法要领】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lang w:val="en-US" w:eastAsia="zh-CN" w:bidi="zh-CN"/>
        </w:rPr>
        <w:t>审题时首先要抓住材料中，这一文化现象所表达的观点。如“修身以为弓，矫思以为矢，立义以为的”“逆锋起笔，藏而不露；中锋用笔，不偏不倚；停滞迂回，缓缓出头”。然后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跳出这些句子所指的文化现象，发挥想象，延伸到其比喻义、象征义，联系社会和人生，参悟出其中所包含的处世哲理。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名言名句类作文材料，我们审题时要扣住关键句子，理解这些句子所具有的观点态度和思想内涵，并以之作为我们的立意观点。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注意名言名句中的观点是带有普遍性哲理的，我们在写作时一定要进行生活化理解，找到一个突破口，小角度切入，就社会现实来谈对这一观点的思考与感悟。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历史故事类材料在理清故事情节的基础上，找到核心人物；看故事结果，品人物评价；从故事人物的关键性话语中找到珠丝马迹；从主要人物成功或失败中得到启示;要扣住材料中的关键句子、关键词语。因为这些词句已经或明或暗点出了写作重心。寓言故事类作文，就是要抓住寓意。还要细品故事，扣住材料中的关键句子、关键词语。相对而言，批出寓言类材料作文背后隐藏的思辨话题难度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firstLine="422" w:firstLineChars="200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FF0000"/>
          <w:spacing w:val="8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1"/>
          <w:szCs w:val="21"/>
          <w:lang w:val="en-US" w:eastAsia="zh-CN"/>
        </w:rPr>
        <w:t>【典型例题】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阅读下面的材料，根据要求写作。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highlight w:val="none"/>
          <w:shd w:val="clear" w:fill="FFFFFF"/>
          <w:lang w:eastAsia="zh-CN"/>
        </w:rPr>
        <w:t>（名句观点型）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楷体" w:hAnsi="楷体" w:eastAsia="楷体" w:cs="楷体"/>
          <w:kern w:val="2"/>
          <w:sz w:val="21"/>
          <w:szCs w:val="21"/>
          <w:lang w:val="en-US" w:eastAsia="zh-CN" w:bidi="ar-SA"/>
        </w:rPr>
        <w:t>子曰：“不患无位，患所以立；不患莫己知，求为可知也。”（《论语•里仁》）这则语录阐释了名位与才能的关系，表明了孔子立身处世的基本态度。其意为：不发愁没有地位，只发愁没有获得地位的才能；不发愁没有人知道自己，应追求足以使别人知道自己的才能。也就是说，有才能才会有地位名声；没有才能，即使得到了地位名声也容易丧失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52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上述材料能给努力实现自我价值的当代青年以启示，请结合你对自身发展的思考写一篇文章。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要求：选准角度，确定立意，明确文体，自拟标题；不要套作，不得抄袭；不得泄露个人信息；不少于 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800 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8"/>
          <w:sz w:val="21"/>
          <w:szCs w:val="21"/>
          <w:shd w:val="clear" w:fill="FFFFFF"/>
        </w:rPr>
      </w:pPr>
      <w:r>
        <w:rPr>
          <w:rFonts w:hint="eastAsia" w:ascii="黑体" w:hAnsi="黑体" w:eastAsia="黑体" w:cs="黑体"/>
          <w:b/>
          <w:bCs/>
          <w:color w:val="FF0000"/>
          <w:sz w:val="21"/>
          <w:szCs w:val="21"/>
          <w:lang w:val="en-US" w:eastAsia="zh-CN"/>
        </w:rPr>
        <w:t>【典型例题】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8"/>
          <w:sz w:val="21"/>
          <w:szCs w:val="21"/>
          <w:shd w:val="clear" w:fill="FFFFFF"/>
        </w:rPr>
        <w:t>阅读下面的材料，根据要求写作。（60 分）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highlight w:val="none"/>
          <w:shd w:val="clear" w:fill="FFFFFF"/>
          <w:lang w:eastAsia="zh-CN"/>
        </w:rPr>
        <w:t>（现代材料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highlight w:val="none"/>
          <w:shd w:val="clear" w:fill="FFFFFF"/>
          <w:lang w:val="en-US" w:eastAsia="zh-CN"/>
        </w:rPr>
        <w:t>+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8"/>
          <w:sz w:val="21"/>
          <w:szCs w:val="21"/>
          <w:highlight w:val="none"/>
          <w:shd w:val="clear" w:fill="FFFFFF"/>
          <w:lang w:eastAsia="zh-CN"/>
        </w:rPr>
        <w:t>名句观点型）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91919"/>
          <w:spacing w:val="8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91919"/>
          <w:spacing w:val="8"/>
          <w:sz w:val="21"/>
          <w:szCs w:val="21"/>
          <w:shd w:val="clear" w:fill="FFFFFF"/>
        </w:rPr>
        <w:t>材料一：在刚刚落幕的东京奥运会上，我们致敬“勇夺首金”的杨倩，为她备赛阶段不断稳定心态、专注于提高自身而动容；我们亦致敬“无冕之王”的苏炳添，为他持续改进技术、执着于超越自我而喝彩；而此届奥运会中金牌榜的比拼更是激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91919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91919"/>
          <w:spacing w:val="8"/>
          <w:sz w:val="21"/>
          <w:szCs w:val="21"/>
          <w:shd w:val="clear" w:fill="FFFFFF"/>
        </w:rPr>
        <w:t>中国代表队一度以34金领跑奥运金牌榜首，“中国第一”的求胜强音奏起；比赛收官之日，当美国队在金牌榜首以39：38反超中国时，“功亏一篑”的失落声阵阵。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8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191919"/>
          <w:spacing w:val="8"/>
          <w:sz w:val="21"/>
          <w:szCs w:val="21"/>
          <w:shd w:val="clear" w:fill="FFFFFF"/>
        </w:rPr>
        <w:t>材料二：《曾国藩家书》云：“吾辈在自修处求强则可，在胜人处求强则不可”。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对于以上材料，你有何看法？请结合材料写一篇文章，体现你的感悟与思考。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91919"/>
          <w:spacing w:val="8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要求：选准角度，确定立意，明确文体，自拟标题；不要套作，不得抄袭；不得泄露个人信息；不少于 800 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4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【材料解读】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第一部分呈现的是东京奥运会热点内容：“勇夺首金”的杨倩、“无冕之王”的苏炳添，我们 “为他持续改进技术、执着于超越自我而喝彩”，这呼应了材料二的“自修处求强”；与此同时，在奥运会金牌榜的比拼中，“中国第一”的求胜强音与“功亏一篑”的失落声则体现了国人“胜人处求强”之心。第二部分是《曾国藩家书》中一段话。曾国藩认为一个人的强大有两种：一是个人通过“自修”获得的强大，第二种是通过“胜人”获得的强大。写好这篇作文的关键，是对“自修处求强”和“胜人处求强”的理解。考生要在行文中阐明“自修”和“胜人”的内涵，明确自己的态度。写作时除了有对东京奥运会新闻的分析外，考生还要联系现实生活进行适当延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【方法要领】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扣材料关键句：“自修处求强则可，在胜人处求强则不可”，理解观点内涵：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自修处求强，一个人要注重自己内心的修养，努力提高自身的素质，通过日积月累，逐步养成圣贤标准的道德品行，这样才能获得真正的强大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；</w:t>
      </w:r>
      <w:r>
        <w:rPr>
          <w:rFonts w:hint="eastAsia"/>
          <w:b/>
          <w:bCs/>
          <w:color w:val="0000FF"/>
          <w:sz w:val="21"/>
          <w:szCs w:val="21"/>
          <w:lang w:val="en-US" w:eastAsia="zh-CN"/>
        </w:rPr>
        <w:t>“胜人处求强”说到底就是要获得对他人的超越感和优越感，从而谋求他人对自我的肯定，服从或尊敬。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获得他人的肯定本来也属常情，但如果这种优越感的获得要以压抑他人、伤害他人为代价，那么终会让自己陷入困境。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7F7F7F" w:themeColor="background1" w:themeShade="8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观点2：辨作文的正确打开方式：材料+话题+内涵+现实+思辨+深刻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7F7F7F" w:themeColor="background1" w:themeShade="80"/>
          <w:sz w:val="21"/>
          <w:szCs w:val="21"/>
          <w:lang w:val="en-US" w:eastAsia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1.读材料。领会命题人的命题思维和命题意图。抓住关键词，紧扣关键句；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关键词中有作文话题，关键句中有命题指向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2.找话题。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思辨话题或明或暗，主要观点也或明或暗，明的要找出来，暗的要悟出来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。先精准找到或明或暗的思辨话题，然后确定观点立意。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 xml:space="preserve">3.扣概念。写作时，对话题概念的内涵要有清晰的理解，这是基准。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4.明立意。立意要学会从小角度切入，以小角度精准撬开大话题。思辨作文话题是一个大概念，800字左右的篇幅，想要把一个粗象的概念，在两者甚至是三层关系中论述得清楚明白，很难做到，很容易大而无当。所以，要对概念内涵尽量做出“落地性理解”，也就是找到一个切入角度，小角度切入，撬开大话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5.联现实。要结合现实谈自己的感悟、认识与思考。结合自己生活实际，写出自己的个性感悟，是作文有区分度的重要内容。高考作文提倡真实有个性的表达，避免千人一面，引起阅卷老师的视觉疲劳。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6.明思辨。关系型、思辨型作话题往往有两个或多个方面的关系，它们互相关联，有时还可能是对立存在。在论证过程中，要注意把握好二者或者多者之间的对立统一辨证关系，找到不同关系主体在本质的区别，思辨也就有了针对性，论述也就有了深刻性。注意要突出论述的主体，多不要平均用墨，中庸论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7.巧构思。从哪几个方面来论证，正文主体段有哪些内容，各段在全篇各承担什么论述任务。构思的主要内容：引材料，得观点（尽量简短）；解释话题的概念内涵；阐述话题双方（多方）的思辨关系（突出一个主体，多不要平均用墨）；联系社会现实证明观点；联系时代 、社会和青年人身份谈这一话题的现实意义；结尾总结强化中心观点。构思的结构形式：可以是并列式、递进式、比照式。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5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8"/>
          <w:kern w:val="0"/>
          <w:sz w:val="21"/>
          <w:szCs w:val="21"/>
          <w:shd w:val="clear" w:fill="FFFFFF"/>
          <w:lang w:val="en-US" w:eastAsia="zh-CN" w:bidi="ar"/>
        </w:rPr>
        <w:t>8.写深刻。写得深刻的三点：一是学会透过现象看本质，析现象，找原因，析危害；二是学会拓展思考，由此及彼，由小到大，由个体到群体，由现象到本质，由自然到人生，由个人到社会和国家；三是要回到现实，有我的身份意识，联系到社会、时代和国家。</w:t>
      </w:r>
    </w:p>
    <w:p>
      <w:pPr>
        <w:keepNext w:val="0"/>
        <w:keepLines w:val="0"/>
        <w:pageBreakBefore w:val="0"/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【典型命题】</w:t>
      </w:r>
      <w:r>
        <w:rPr>
          <w:rFonts w:hint="default" w:ascii="Times New Roman" w:hAnsi="Times New Roman" w:eastAsia="宋体" w:cs="Times New Roman"/>
          <w:sz w:val="24"/>
          <w:szCs w:val="24"/>
        </w:rPr>
        <w:t>23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宋体" w:cs="Times New Roman"/>
          <w:sz w:val="24"/>
          <w:szCs w:val="24"/>
        </w:rPr>
        <w:t>阅读下面的材料，根据要求写作。（60分）</w:t>
      </w:r>
    </w:p>
    <w:p>
      <w:pPr>
        <w:keepNext w:val="0"/>
        <w:keepLines w:val="0"/>
        <w:pageBreakBefore w:val="0"/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0" w:firstLine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材料一</w:t>
      </w:r>
      <w:r>
        <w:rPr>
          <w:rFonts w:hint="eastAsia" w:ascii="楷体" w:hAnsi="楷体" w:eastAsia="楷体" w:cs="楷体"/>
          <w:sz w:val="24"/>
          <w:szCs w:val="24"/>
        </w:rPr>
        <w:t>花儿为什么谢了呢？我的热烈的爱把它紧压在我的心上，因此花谢了。琴弦为什么断了呢？我强弹了一个它不能承受的音节，因此琴弦断了。――泰戈尔</w:t>
      </w:r>
    </w:p>
    <w:p>
      <w:pPr>
        <w:keepNext w:val="0"/>
        <w:keepLines w:val="0"/>
        <w:pageBreakBefore w:val="0"/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0" w:firstLineChars="0"/>
        <w:textAlignment w:val="auto"/>
        <w:rPr>
          <w:rFonts w:hint="default" w:ascii="楷体" w:hAnsi="楷体" w:eastAsia="楷体" w:cs="楷体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材料二</w:t>
      </w:r>
      <w:r>
        <w:rPr>
          <w:rFonts w:hint="default" w:ascii="楷体" w:hAnsi="楷体" w:eastAsia="楷体" w:cs="楷体"/>
          <w:sz w:val="24"/>
          <w:szCs w:val="24"/>
        </w:rPr>
        <w:t>一切重压与负担，人都可以承受，它会使人</w:t>
      </w:r>
      <w:r>
        <w:rPr>
          <w:rFonts w:hint="default" w:ascii="楷体" w:hAnsi="楷体" w:eastAsia="楷体" w:cs="楷体"/>
          <w:b/>
          <w:bCs/>
          <w:color w:val="FF0000"/>
          <w:sz w:val="24"/>
          <w:szCs w:val="24"/>
        </w:rPr>
        <w:t>坦荡而充实地活着</w:t>
      </w:r>
      <w:r>
        <w:rPr>
          <w:rFonts w:hint="default" w:ascii="楷体" w:hAnsi="楷体" w:eastAsia="楷体" w:cs="楷体"/>
          <w:sz w:val="24"/>
          <w:szCs w:val="24"/>
        </w:rPr>
        <w:t>。</w:t>
      </w:r>
    </w:p>
    <w:p>
      <w:pPr>
        <w:keepNext w:val="0"/>
        <w:keepLines w:val="0"/>
        <w:pageBreakBefore w:val="0"/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6240" w:firstLineChars="2600"/>
        <w:textAlignment w:val="auto"/>
        <w:rPr>
          <w:rFonts w:hint="default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——</w:t>
      </w:r>
      <w:r>
        <w:rPr>
          <w:rFonts w:hint="default" w:ascii="楷体" w:hAnsi="楷体" w:eastAsia="楷体" w:cs="楷体"/>
          <w:sz w:val="24"/>
          <w:szCs w:val="24"/>
        </w:rPr>
        <w:t>米兰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·</w:t>
      </w:r>
      <w:r>
        <w:rPr>
          <w:rFonts w:hint="default" w:ascii="楷体" w:hAnsi="楷体" w:eastAsia="楷体" w:cs="楷体"/>
          <w:sz w:val="24"/>
          <w:szCs w:val="24"/>
        </w:rPr>
        <w:t>昆德拉</w:t>
      </w:r>
    </w:p>
    <w:p>
      <w:pPr>
        <w:keepNext w:val="0"/>
        <w:keepLines w:val="0"/>
        <w:pageBreakBefore w:val="0"/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学校文学社拟出一期社刊，其中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大家谈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栏目本期讨论主题为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  <w:szCs w:val="21"/>
        </w:rPr>
        <w:t>承受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1"/>
          <w:szCs w:val="21"/>
        </w:rPr>
        <w:t>。栏目主编向你约稿，请你结合上面两则材料，写一篇文章，谈谈你的理解和思考。</w:t>
      </w:r>
    </w:p>
    <w:p>
      <w:pPr>
        <w:keepNext w:val="0"/>
        <w:keepLines w:val="0"/>
        <w:pageBreakBefore w:val="0"/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要求：</w:t>
      </w:r>
      <w:r>
        <w:rPr>
          <w:rFonts w:hint="default" w:ascii="Times New Roman" w:hAnsi="Times New Roman" w:eastAsia="宋体" w:cs="Times New Roman"/>
          <w:sz w:val="21"/>
          <w:szCs w:val="21"/>
        </w:rPr>
        <w:t>选准角度，确定立意，明确文体，自拟标题；不要套作，不得抄袭；不得泄露个人信息；不少于800字。</w:t>
      </w:r>
    </w:p>
    <w:p>
      <w:pPr>
        <w:keepNext w:val="0"/>
        <w:keepLines w:val="0"/>
        <w:pageBreakBefore w:val="0"/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从题型上来看: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一是传统的材料作文，且属观点型材料。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两则材料均引用两句名言名句，围绕话题“重压”阐发对“承受”的看法。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二是关系思辨型作文。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关系表现为：①二元对立型关系。材料一和材料二的关系，有同有异。同，共同话题“重压”；异，不同观点，“可承受”和“不可承受”。这是对立关系，考生立意时要选取一种作为观点，不可首尾两端。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②“可承受”和“不可承受”的思辨关系。题目明确要求：</w:t>
      </w:r>
      <w:r>
        <w:rPr>
          <w:rFonts w:hint="default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结合上面两则材料，写一篇文章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作文时，无论是选取那一种观点，都要兼顾对方，可以有偏重，但不能只谈一方。 ③压力和重压力的思辨关系。写作时一定要扣住“重压”中的“重”，不能脱离材料语境泛化为“压力”。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我们不能否定压力，任何时候都需要压力。探讨的是压力过重，行不行，能不能“</w:t>
      </w:r>
      <w:r>
        <w:rPr>
          <w:rFonts w:hint="default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承受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”。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三是情境化作文。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①向文学社会投稿，探讨某一个话题，写议论文比较合适；②向校园文学社投稿，就有写作人的身份和读者的身份，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要突出“我”的身份意识，以当代中学生的视角来探讨这一话题。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材料解读。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材料一：不能</w:t>
      </w:r>
      <w:r>
        <w:rPr>
          <w:rFonts w:hint="default" w:ascii="Times New Roman" w:hAnsi="Times New Roman" w:eastAsia="宋体" w:cs="Times New Roman"/>
          <w:sz w:val="21"/>
          <w:szCs w:val="21"/>
        </w:rPr>
        <w:t>承受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生命之重。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重压之下，能不能承受？不能承受。（更多的是从客观实际出发）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材料二：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材料二的观点方向：重压之下，可不可以承受？可以承受。（更多的是从主观情感角度出发）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概念理解。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“重压”是话题，“</w:t>
      </w:r>
      <w:r>
        <w:rPr>
          <w:rFonts w:hint="default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承受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”（能不能，可不可以）是观点。</w:t>
      </w:r>
    </w:p>
    <w:p>
      <w:pPr>
        <w:keepNext w:val="0"/>
        <w:keepLines w:val="0"/>
        <w:pageBreakBefore w:val="0"/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jc w:val="both"/>
        <w:textAlignment w:val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①重压的内涵：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简单解读就是“生活沉重的压力”，进一步思考，可以进行生活化解读，如：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生存上压力，学习上的压力，生活上的困境，人生遭遇逆流，事业遭遇发展瓶颈，成长发展过程中面临的沟沟坎坎、内卷焦虑等现实人生或精神世界的压力。还可以拓展到社会和国家层面，人类面临的社会问题、发展难题等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②“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承受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”的内涵：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更多的是一种精神态度和处事方法。①“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承受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”，就是接受，面对重压表现出一种积极向上的精神态度，如：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不抱怨、不服输，勇于面对，勇敢抗争，奋力拼搏，“我命不由天”。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面对风风雨雨，积极向上，有抗争精神，君子当自强不息，这是千百年以来，人类永恒的话题，这样的名言警句太多了，都带有很强的励志意味；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②“</w:t>
      </w:r>
      <w:r>
        <w:rPr>
          <w:rFonts w:hint="default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承受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”可以是一种担当，承担该承担的责任和义务；更多的是偏重精神的激励与奋起；③“</w:t>
      </w:r>
      <w:r>
        <w:rPr>
          <w:rFonts w:hint="default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承受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”还可以是一种抗争，不屈向上的力量。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100"/>
          <w:tab w:val="left" w:pos="420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③“不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承受</w:t>
      </w: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”的内涵：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这一点相对于压力太重而言，重压不能超出“承受”阈值，过重的压力只能适得其反，得不偿失，物极必反，所以凡事要量力而行。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“不</w:t>
      </w:r>
      <w:r>
        <w:rPr>
          <w:rFonts w:hint="default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承受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”更多的是面对客观现实的冷静和理性思考。</w:t>
      </w:r>
    </w:p>
    <w:p>
      <w:pPr>
        <w:spacing w:line="360" w:lineRule="auto"/>
        <w:ind w:firstLine="422" w:firstLineChars="200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  <w:lang w:val="en-US" w:eastAsia="zh-CN"/>
        </w:rPr>
        <w:t>确定立意。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选取材料一立意</w:t>
      </w:r>
      <w:r>
        <w:rPr>
          <w:rFonts w:hint="eastAsia" w:asciiTheme="minorEastAsia" w:hAnsiTheme="minorEastAsia"/>
          <w:sz w:val="21"/>
          <w:szCs w:val="21"/>
          <w:lang w:eastAsia="zh-CN"/>
        </w:rPr>
        <w:t>主立意：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>人的能力有限，生命有不可承受之重，凡事要量力而行。</w:t>
      </w:r>
      <w:r>
        <w:rPr>
          <w:rFonts w:hint="eastAsia" w:asciiTheme="minorEastAsia" w:hAnsiTheme="minorEastAsia"/>
          <w:sz w:val="21"/>
          <w:szCs w:val="21"/>
          <w:lang w:eastAsia="zh-CN"/>
        </w:rPr>
        <w:t>思辨性构思示例：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①合理范围内的压力是必要的，人需要压力驱使，有压力才有动力。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②压力不能无限制放大，“承受”要考虑对方的承受力。超出极限的“承受”是一种破</w:t>
      </w:r>
      <w:r>
        <w:rPr>
          <w:rFonts w:hint="eastAsia" w:asciiTheme="minorEastAsia" w:hAnsiTheme="minorEastAsia"/>
          <w:b/>
          <w:bCs/>
          <w:sz w:val="21"/>
          <w:szCs w:val="21"/>
          <w:lang w:val="en-US" w:eastAsia="zh-CN"/>
        </w:rPr>
        <w:t>-</w:t>
      </w: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坏，一种伤害，乃至是一种毁灭，一场悲剧。③为什么会出现压力不断加大的情况？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（分析原因，功利主义心态，焦虑心态使然，错误评估自己的实际能力等。）</w:t>
      </w:r>
    </w:p>
    <w:p>
      <w:pPr>
        <w:spacing w:line="360" w:lineRule="auto"/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 w:val="21"/>
          <w:szCs w:val="21"/>
          <w:lang w:eastAsia="zh-CN"/>
        </w:rPr>
        <w:t>④如何处理好主观意愿与现实能力之间的平衡关系。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eastAsia="zh-CN"/>
        </w:rPr>
        <w:t>（如：每个人的“承受”力有不同，要分类型、分场景对待，既要适度“死磕”，但也不能“走火入魔”!给自己心灵减压，学会调节心态；社会多方努力，解放思想、更新观念等。）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default" w:asciiTheme="minorEastAsia" w:hAnsi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选取材料二立意。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"/>
        </w:rPr>
        <w:t xml:space="preserve">欲戴皇冠，必承其重；浴火重生，凤凰涅磐。一切的重压和负担，都是“试金石”，更是“催化剂”。压力越重，激起的斗志越高，成就的事业越大，人生的过程越充实越精彩。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Theme="minorEastAsia" w:hAnsi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思辨性构思示例：①压力是什么？②人生为什么需要重压？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（可结合社会现象来论述，从人的发展、社会的发展、国家的崛起角度，都</w:t>
      </w:r>
      <w:r>
        <w:rPr>
          <w:rFonts w:hint="eastAsia" w:asciiTheme="minorEastAsia" w:hAnsiTheme="minorEastAsia"/>
          <w:color w:val="FF0000"/>
          <w:sz w:val="21"/>
          <w:szCs w:val="21"/>
          <w:lang w:val="en-US" w:eastAsia="zh-CN"/>
        </w:rPr>
        <w:t>可以谈“重压”的作用。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sz w:val="21"/>
          <w:szCs w:val="21"/>
          <w:lang w:eastAsia="zh-CN"/>
        </w:rPr>
        <w:t>③对压力“不可</w:t>
      </w:r>
      <w:r>
        <w:rPr>
          <w:rFonts w:hint="eastAsia" w:asciiTheme="minorEastAsia" w:hAnsiTheme="minorEastAsia"/>
          <w:sz w:val="21"/>
          <w:szCs w:val="21"/>
        </w:rPr>
        <w:t>承受”</w:t>
      </w:r>
      <w:r>
        <w:rPr>
          <w:rFonts w:hint="eastAsia" w:asciiTheme="minorEastAsia" w:hAnsiTheme="minorEastAsia"/>
          <w:sz w:val="21"/>
          <w:szCs w:val="21"/>
          <w:lang w:eastAsia="zh-CN"/>
        </w:rPr>
        <w:t>观点的辨证分析。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（可以结合“躺平”“佛系”来谈，也可以谈不必承受不敢要的思想压力</w:t>
      </w:r>
      <w:r>
        <w:rPr>
          <w:rFonts w:hint="eastAsia" w:asciiTheme="minorEastAsia" w:hAnsiTheme="minorEastAsia"/>
          <w:color w:val="FF0000"/>
          <w:sz w:val="21"/>
          <w:szCs w:val="21"/>
          <w:lang w:val="en-US" w:eastAsia="zh-CN"/>
        </w:rPr>
        <w:t>等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/>
          <w:sz w:val="21"/>
          <w:szCs w:val="21"/>
          <w:lang w:eastAsia="zh-CN"/>
        </w:rPr>
        <w:t>④当代青年如何面“</w:t>
      </w:r>
      <w:r>
        <w:rPr>
          <w:rFonts w:hint="eastAsia" w:asciiTheme="minorEastAsia" w:hAnsiTheme="minorEastAsia"/>
          <w:sz w:val="21"/>
          <w:szCs w:val="21"/>
        </w:rPr>
        <w:t>承受</w:t>
      </w:r>
      <w:r>
        <w:rPr>
          <w:rFonts w:hint="eastAsia" w:asciiTheme="minorEastAsia" w:hAnsiTheme="minorEastAsia"/>
          <w:sz w:val="21"/>
          <w:szCs w:val="21"/>
          <w:lang w:eastAsia="zh-CN"/>
        </w:rPr>
        <w:t>”重压力？如：树立远大的人生志向，个人发展与时代同频共振，登高望远，一览众山小；面对生活赐予的重压，要乐观和豪迈，自信和自强，坦荡和快乐；在不断追求新目标中，以成长的收获自我激励，自我鞭策；学会心灵减压，拿得起也放得下，有张也有驰，有孜孜以求，有苦苦探索，但不焦虑也不迷茫，</w:t>
      </w:r>
      <w:r>
        <w:rPr>
          <w:rFonts w:hint="eastAsia" w:asciiTheme="minorEastAsia" w:hAnsiTheme="minorEastAsia"/>
          <w:sz w:val="21"/>
          <w:szCs w:val="21"/>
        </w:rPr>
        <w:t>磨练心性，</w:t>
      </w:r>
      <w:r>
        <w:rPr>
          <w:rFonts w:hint="eastAsia" w:asciiTheme="minorEastAsia" w:hAnsiTheme="minorEastAsia"/>
          <w:sz w:val="21"/>
          <w:szCs w:val="21"/>
          <w:lang w:eastAsia="zh-CN"/>
        </w:rPr>
        <w:t>耐“挫”抗压，心灵强大；以同时代的英雄楷模为精神坐标，学会克难奋进、一往无前，踔厉奋发、笃行不怠，逆流而上、逆境翻盘的坚韧态度……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（解决问题的办法，联系青年学生的实际，从现实意义角度</w:t>
      </w:r>
      <w:r>
        <w:rPr>
          <w:rFonts w:hint="eastAsia" w:asciiTheme="minorEastAsia" w:hAnsiTheme="minorEastAsia"/>
          <w:color w:val="FF0000"/>
          <w:sz w:val="21"/>
          <w:szCs w:val="21"/>
          <w:lang w:val="en-US" w:eastAsia="zh-CN"/>
        </w:rPr>
        <w:t>谈作文话题的</w:t>
      </w:r>
      <w:r>
        <w:rPr>
          <w:rFonts w:hint="eastAsia" w:asciiTheme="minorEastAsia" w:hAnsiTheme="minorEastAsia"/>
          <w:color w:val="FF0000"/>
          <w:sz w:val="21"/>
          <w:szCs w:val="21"/>
          <w:lang w:eastAsia="zh-CN"/>
        </w:rPr>
        <w:t>理解和思考。）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 w:firstLine="4779" w:firstLineChars="1700"/>
        <w:jc w:val="left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【漫画作文指导】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right="0"/>
        <w:jc w:val="left"/>
        <w:textAlignment w:val="auto"/>
        <w:rPr>
          <w:rFonts w:hint="eastAsia" w:ascii="黑体" w:hAnsi="黑体" w:eastAsia="黑体" w:cs="黑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漫画写作“四步法”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第一步：看——读懂漫画。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一幅漫画往往由几部分组成，要把各个部分或者部分与整体联系起来看。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漫画的构成主体是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画面各“因素”构成的情景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"/>
        </w:rPr>
        <w:t>；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标题即题目，往往告知或暗示漫画的主题思想；文字材料是对画面情景的提示与注解。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而漫画中的文字也不可忽略，因为它往往或起着画龙点睛的作用（如画题、旁白性文字等），或起着帮助读者全面解读画面的作用（如漫画中物件上的提示性、解释性文字等）。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 xml:space="preserve"> 第二步想——发挥想象。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要注意透过其独特的手法解读其现实意义。要展开联想，如果通过联想，能把漫画引起的社会问题解答了，就具备了对漫画的解读能力。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由画面到生活，漫画作文关键点不能就画论画，要有很强的现实生活代入感。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（3）悟——把握寓意。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漫画的画面意义与现实生活是有着直接联系的。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联系生活实际，揣摩漫画的画中之话，话外之音，从而确定立意点。在写作时，要联系自己生活周围的人和事，运用联想和想象加深对画意的理解，并获得大量写作材料。核心是找出其讽刺、颂扬的对象或行为。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考生观察漫画画面的关键在于把握三个基本点，紧扣一个中心。三个基本点，即画中人（物）的形象点、画中人（物）的关系点和画中人（物）的细节对比点；一个中心，即画中人（物）所呈现的寓意。也就是要把握画面中的人、物、景、情，并从中分析其关系，悟出其内涵，把握其实质，抓住画面所包含的褒贬对象，这样才能全面领会漫画的寓意。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right="0" w:firstLine="45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2E75B6" w:themeColor="accent1" w:themeShade="B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911225</wp:posOffset>
            </wp:positionV>
            <wp:extent cx="2085975" cy="2343150"/>
            <wp:effectExtent l="0" t="0" r="9525" b="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第四步：思——构思成文。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构思文章的布局谋篇。由漫画内容说起，引出话题，陈述现象，得出观点；分析这一现象的原因、危害、意义等；联系社会现实拓展论述；提出解决问题的办法；就“我”的身份谈一谈对漫画的现实教育意义等。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迷你简粗仿宋" w:hAnsi="迷你简粗仿宋" w:eastAsia="迷你简粗仿宋" w:cs="迷你简粗仿宋"/>
          <w:b/>
          <w:bCs/>
          <w:i w:val="0"/>
          <w:iCs w:val="0"/>
          <w:caps w:val="0"/>
          <w:color w:val="FF0000"/>
          <w:spacing w:val="7"/>
          <w:kern w:val="0"/>
          <w:sz w:val="21"/>
          <w:szCs w:val="21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21"/>
          <w:szCs w:val="21"/>
          <w:lang w:val="en-US" w:eastAsia="zh-CN"/>
        </w:rPr>
        <w:t>【真题感悟】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阅读下面的材料，根据要求写作。（60分）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宋体" w:hAnsi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请结合漫画的内容和寓意写一篇文章，表达你对学习与生活的认识，对时代和社会的思考。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240" w:right="24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1"/>
          <w:szCs w:val="21"/>
          <w:shd w:val="clear" w:fill="FFFFFF"/>
        </w:rPr>
        <w:t>要求：选好角度，确定立意，明确文体，自拟标题；不要套作，不得抄袭；不得泄露个人信息；不少于800字。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52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222222"/>
          <w:spacing w:val="8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 w:bidi="ar"/>
        </w:rPr>
        <w:t>【题目解析】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 xml:space="preserve"> 读懂漫画内容。漫画中，一位戴着眼镜的人（老师、学生或其他知识分子）在一堆“学习资料”中找东西。地面上散落一地的书本，他肯定找了很久也没能找到合适的内容，他满头大汗，发出感慨：资料找时方恨多。这是揭示漫画主题的点睛之笔。漫画中的场景，可以是现实状况，也可以是一种隐喻。而所称“资料”的载体，可能是传统纸质形式，也可能是电子数字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>学会由此及彼。无论在学习还是工作中，类似情况并不鲜见。相比手写时代，信息时代发展飞速，你只要一朵浪花，不料信息的海洋呼啸而来；手持一个拇指大的U盘，你就拥有了一座图书馆。</w:t>
      </w:r>
      <w:r>
        <w:rPr>
          <w:rFonts w:hint="eastAsia" w:ascii="宋体" w:hAnsi="宋体" w:cs="宋体"/>
          <w:b/>
          <w:bCs/>
          <w:color w:val="00B0F0"/>
          <w:sz w:val="21"/>
          <w:szCs w:val="21"/>
          <w:lang w:val="en-US" w:eastAsia="zh-CN" w:bidi="ar"/>
        </w:rPr>
        <w:t>我们获取知识的门槛越来越低，而信息的芜杂纷繁程度也空前，我们陷入筛选、取舍、辨析、汲取、消化的多重困境。</w:t>
      </w:r>
      <w:r>
        <w:rPr>
          <w:rFonts w:hint="eastAsia" w:ascii="宋体" w:hAnsi="宋体" w:cs="宋体"/>
          <w:sz w:val="21"/>
          <w:szCs w:val="21"/>
          <w:lang w:val="en-US" w:eastAsia="zh-CN" w:bidi="ar"/>
        </w:rPr>
        <w:t>比如写一篇论文，各类资料浩如烟海，又似乎无处可寻；比如高三冲刺阶段，复习资料海量，却又茫无头绪；比如老师备课，不缺教案参考书名家解析，却又觉得乏善可陈；还比如，自媒时代信息光速传播，优质信息却往往姗姗来迟，眼球经济如火如荼，注意力资源却依然有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>深入分析思考。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 w:bidi="ar"/>
        </w:rPr>
        <w:t>如何跳出单一平面化的信息占用，实现高质高效的信息利用，如何拓宽信息广度，又开掘信息深度，如何让资料为人所用，而不是人被资料库囚禁，如何避免资料过剩引发焦虑，而充分享受信息时代红利，是我们必须面对和思考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88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1"/>
          <w:szCs w:val="21"/>
          <w:lang w:val="en-US" w:eastAsia="zh-CN" w:bidi="ar"/>
        </w:rPr>
        <w:t>理清行文思路。考生可以按照“提出问题——分析问题——解决问题”的思路，也可以先描述生活现状，再深入剖析原因（时代原因与主观原因），可以将正面阐释和反面论证相结合，可以融入切身经历与感悟。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firstLine="2530" w:firstLineChars="900"/>
        <w:textAlignment w:val="auto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  <w:t>【考前再叮咛】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right="0" w:firstLine="422" w:firstLineChars="20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01</w:t>
      </w:r>
      <w:r>
        <w:rPr>
          <w:rFonts w:hint="default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审题：如何抓住核心概念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。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写作文，都会有一个中心话题，这一话题往往从题目的材料中来，从题目的主题要求中来。中心话题往往又会具体到一个词语上来，所以，对这一关键词语所指的概念内涵要有充分的理解，这是作文精准立意的前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right="0" w:firstLine="422" w:firstLineChars="20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02.深刻：多问几个为什么？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高考作文在“深刻”这一项，表述为“透过现象看本质，揭示事物内在的因果关系”。如何“透过现象看本质，揭示事物内在的因果关系”？在抓住材料中的关键句和关键词后，要想读出材料中的现象与本质、事物内在的因果关系，读懂命题人的真实意图，最终能够精准立意，一个可行的方法便是就材料内容多问几个为什么，找到答案也就能找到最佳立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03.构思：从哪些方面来说理？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考场800字左右的作文，要想写得深刻，就得在主体部分精心构思，每一部分字数有限，所以不能轻率大意，要在有限的空间内构思好布局行文，把每一个空间用足写透，这样才能达到深刻目标。从哪几个方面来论证，正文主体段有哪些内容，各段在全篇各承担什么论述任务。议论文正文部分，从哪些方面来说理，理说得够不够深刻，这是文章的看点，也是阅卷老师能打到50+的“关键点”。作文分数越往高处走，主体构思的“缜密、精准、深刻、创新”要求越高。运用自己平时喜欢的能够熟练驾驭的结构形式。并列式：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考场作文，采用并列式结构，围绕主观点，呈现出三个分论点，构思快捷，结构清晰，多角度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多侧面地论述中心论点，说理更丰实。这种作文形式的最大好处在于结构清晰，主旨明确，且不易跑题，全文显得眉清目秀，身材可人，让阅卷老师，一目了然，心清气爽。同时，这种结构模式也是一种思维模式，便于我们在考场打开思路。另外，这种作文形式易学易练，便于操作，不仅在形式上易掌握，在语言上也易出彩，可以作为一种应考利器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层进式按提出问题，分析问题和解决问题模式操作，也可按“引、议、联、结”模式操作。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firstLine="422" w:firstLineChars="200"/>
        <w:jc w:val="both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-SA"/>
        </w:rPr>
        <w:t>04.指向：现实意识，化虚为实。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联系社会现实或个人实际，展开论述。几乎所有的作文都有这一要求，结合社会现实来谈论作文主话题的社会现实意义，体现出考生的现实思考。这一部分构思，是对作文材料中的观点、现象的拓展，由此及彼、由个体到群体，深入探讨。这一部分对作文的素材要求较高，话题是观点，是“虚”；现实是素材，是“实”。化虚为实，就是将话题引入生活，体现针对性和现实性，增强可读性。素材要典型有时代气息，简述要简练，要结合中心观点进行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firstLine="422" w:firstLineChars="200"/>
        <w:jc w:val="both"/>
        <w:textAlignment w:val="baseline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-SA"/>
        </w:rPr>
        <w:t>05.身份：</w:t>
      </w: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>牢记“我”的身份意识。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作文中要有“我”的存在</w:t>
      </w:r>
      <w:r>
        <w:rPr>
          <w:rFonts w:hint="eastAsia" w:ascii="宋体" w:hAnsi="宋体" w:eastAsia="宋体" w:cs="宋体"/>
          <w:b/>
          <w:bCs/>
          <w:color w:val="0000FF"/>
          <w:kern w:val="0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高考作文立德树人考察目标明显，很多作文题目，都要求考生要结合个人实际来谈，“你有怎样的感悟与思考”，这个“你”就是考生，就是青年一代。构思思要有意识地思考“我”该怎样实践作文中所提出的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left="0" w:leftChars="0" w:firstLine="422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 06.主体段：观点阐释有章法。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主体段又叫论证段，是议论文的核心部分，是证明文章论点是否正确合理的重要手段，更是决定文章能否获得高分的关键段落。观点阐释型作文主体段实用技巧：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观点句+阐释句+事例句+分析句+结论句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630" w:firstLineChars="3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或：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陈述观点+观点内涵解读+素材+素材点评+观点深入论述+结句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firstLine="420" w:firstLineChars="200"/>
        <w:jc w:val="both"/>
        <w:textAlignment w:val="baseline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（1）第一步，段的首句：要摆放这一小节的分论点。开门见山，使阅卷老师明白你这一节要论证什么问题。（观点句）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firstLine="420" w:firstLineChars="200"/>
        <w:jc w:val="both"/>
        <w:textAlignment w:val="baseline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 xml:space="preserve">（2）第二步：阐释或引用名人名言。从理论上对分论点进行论证，也就是通常所说的理论论证。要注意名人名言与分论点有关系，如没有联系，则不能起论证作用。（阐释句）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firstLine="420" w:firstLineChars="200"/>
        <w:jc w:val="both"/>
        <w:textAlignment w:val="baseline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（3）第三步：列举典型事例，古今中外，正反事例均可。所举事例要紧扣分论点。写法上概叙即可，不要较多描写。（材料句）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firstLine="420" w:firstLineChars="200"/>
        <w:jc w:val="both"/>
        <w:textAlignment w:val="baseline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（4）第四步：分析说理。这是本段最重要的一步。因为没有分析说理，光列举一个两个事例，不进行分析说理，那这举出的事例就不能成为分论点的论据，也就没有说服力。（分析句）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left="0" w:leftChars="0" w:firstLine="420" w:firstLineChars="200"/>
        <w:jc w:val="both"/>
        <w:textAlignment w:val="baseline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（5）第五步：本段小结。照应本段开头，重申这一节的分论点。这样一来，本小节就形成了一个完整的说理板块 （结论句）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right="0" w:firstLine="420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cs="宋体"/>
          <w:color w:val="000000"/>
          <w:spacing w:val="0"/>
          <w:w w:val="100"/>
          <w:position w:val="0"/>
          <w:sz w:val="21"/>
          <w:szCs w:val="21"/>
          <w:u w:val="none"/>
          <w:shd w:val="clear" w:color="auto" w:fill="auto"/>
          <w:lang w:val="en-US" w:eastAsia="zh-CN" w:bidi="zh-TW"/>
        </w:rPr>
        <w:t>这种构思方式超级实用，在实践操作中可灵活运用。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324" w:lineRule="auto"/>
        <w:ind w:left="0" w:leftChars="0" w:right="0" w:firstLine="420" w:firstLineChars="200"/>
        <w:rPr>
          <w:rFonts w:hint="eastAsia" w:ascii="宋体" w:hAnsi="宋体" w:eastAsia="宋体" w:cs="宋体"/>
          <w:b w:val="0"/>
          <w:bCs w:val="0"/>
          <w:color w:val="0000FF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FF"/>
          <w:kern w:val="2"/>
          <w:sz w:val="21"/>
          <w:szCs w:val="21"/>
          <w:lang w:val="en-US" w:eastAsia="zh-CN" w:bidi="ar-SA"/>
        </w:rPr>
        <w:t>【示例】也要看到，网络流行语未必都是消极的。</w:t>
      </w:r>
      <w:r>
        <w:rPr>
          <w:rFonts w:hint="eastAsia" w:ascii="仿宋" w:hAnsi="仿宋" w:eastAsia="仿宋" w:cs="仿宋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yellow"/>
          <w:u w:val="none"/>
          <w:shd w:val="clear" w:color="auto" w:fill="auto"/>
          <w:rtl w:val="0"/>
          <w:lang w:val="en-US" w:eastAsia="zh-CN" w:bidi="zh-TW"/>
        </w:rPr>
        <w:t>（观点句）</w:t>
      </w:r>
      <w:r>
        <w:rPr>
          <w:rFonts w:hint="eastAsia" w:ascii="宋体" w:hAnsi="宋体" w:eastAsia="宋体" w:cs="宋体"/>
          <w:b w:val="0"/>
          <w:bCs w:val="0"/>
          <w:color w:val="0000FF"/>
          <w:kern w:val="2"/>
          <w:sz w:val="21"/>
          <w:szCs w:val="21"/>
          <w:lang w:val="en-US" w:eastAsia="zh-CN" w:bidi="ar-SA"/>
        </w:rPr>
        <w:t>网络流行语作为一种文化现象，背后往往有其现实的成因、流行的逻辑。</w:t>
      </w:r>
      <w:r>
        <w:rPr>
          <w:rFonts w:hint="eastAsia" w:ascii="仿宋" w:hAnsi="仿宋" w:eastAsia="仿宋" w:cs="仿宋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yellow"/>
          <w:u w:val="none"/>
          <w:shd w:val="clear" w:color="auto" w:fill="auto"/>
          <w:rtl w:val="0"/>
          <w:lang w:val="en-US" w:eastAsia="zh-CN" w:bidi="zh-TW"/>
        </w:rPr>
        <w:t>（阐释句）</w:t>
      </w:r>
      <w:r>
        <w:rPr>
          <w:rFonts w:hint="eastAsia" w:ascii="宋体" w:hAnsi="宋体" w:eastAsia="宋体" w:cs="宋体"/>
          <w:b w:val="0"/>
          <w:bCs w:val="0"/>
          <w:color w:val="0000FF"/>
          <w:kern w:val="2"/>
          <w:sz w:val="21"/>
          <w:szCs w:val="21"/>
          <w:lang w:val="en-US" w:eastAsia="zh-CN" w:bidi="ar-SA"/>
        </w:rPr>
        <w:t>比如2020年某机构评选的年度流行语榜单中，爷青回、上海名媛、打工人、突击式尽孝、七夕蛤蟆等成为网民搜索热度最高的十大流行语。</w:t>
      </w:r>
      <w:r>
        <w:rPr>
          <w:rFonts w:hint="eastAsia" w:ascii="仿宋" w:hAnsi="仿宋" w:eastAsia="仿宋" w:cs="仿宋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yellow"/>
          <w:u w:val="none"/>
          <w:shd w:val="clear" w:color="auto" w:fill="auto"/>
          <w:rtl w:val="0"/>
          <w:lang w:val="en-US" w:eastAsia="zh-CN" w:bidi="zh-TW"/>
        </w:rPr>
        <w:t>（素材句）</w:t>
      </w:r>
      <w:r>
        <w:rPr>
          <w:rFonts w:hint="eastAsia" w:ascii="宋体" w:hAnsi="宋体" w:eastAsia="宋体" w:cs="宋体"/>
          <w:b w:val="0"/>
          <w:bCs w:val="0"/>
          <w:color w:val="0000FF"/>
          <w:kern w:val="2"/>
          <w:sz w:val="21"/>
          <w:szCs w:val="21"/>
          <w:lang w:val="en-US" w:eastAsia="zh-CN" w:bidi="ar-SA"/>
        </w:rPr>
        <w:t>“爷青回”表现的是一种不服老、不服输的精神；“上海名媛”和“突击式尽孝”充满了讽刺意味。至于时下流行的“内卷”“躺平”则体现了年轻人直面现实，从机制上改革积弊的期许。</w:t>
      </w:r>
      <w:r>
        <w:rPr>
          <w:rFonts w:hint="eastAsia" w:ascii="仿宋" w:hAnsi="仿宋" w:eastAsia="仿宋" w:cs="仿宋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yellow"/>
          <w:u w:val="none"/>
          <w:shd w:val="clear" w:color="auto" w:fill="auto"/>
          <w:rtl w:val="0"/>
          <w:lang w:val="en-US" w:eastAsia="zh-CN" w:bidi="zh-TW"/>
        </w:rPr>
        <w:t>（分析句）</w:t>
      </w:r>
      <w:r>
        <w:rPr>
          <w:rFonts w:hint="eastAsia" w:ascii="宋体" w:hAnsi="宋体" w:eastAsia="宋体" w:cs="宋体"/>
          <w:b w:val="0"/>
          <w:bCs w:val="0"/>
          <w:color w:val="0000FF"/>
          <w:kern w:val="2"/>
          <w:sz w:val="21"/>
          <w:szCs w:val="21"/>
          <w:rtl w:val="0"/>
          <w:lang w:val="en-US" w:eastAsia="zh-CN" w:bidi="ar-SA"/>
        </w:rPr>
        <w:t>可见，</w:t>
      </w:r>
      <w:r>
        <w:rPr>
          <w:rFonts w:hint="eastAsia" w:ascii="宋体" w:hAnsi="宋体" w:eastAsia="宋体" w:cs="宋体"/>
          <w:b w:val="0"/>
          <w:bCs w:val="0"/>
          <w:color w:val="0000FF"/>
          <w:kern w:val="2"/>
          <w:sz w:val="21"/>
          <w:szCs w:val="21"/>
          <w:lang w:val="en-US" w:eastAsia="zh-CN" w:bidi="ar-SA"/>
        </w:rPr>
        <w:t>网络流行语的还是有时代合理存在的一面。</w:t>
      </w:r>
      <w:r>
        <w:rPr>
          <w:rFonts w:hint="eastAsia" w:ascii="仿宋" w:hAnsi="仿宋" w:eastAsia="仿宋" w:cs="仿宋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yellow"/>
          <w:u w:val="none"/>
          <w:shd w:val="clear" w:color="auto" w:fill="auto"/>
          <w:rtl w:val="0"/>
          <w:lang w:val="en-US" w:eastAsia="zh-CN" w:bidi="zh-TW"/>
        </w:rPr>
        <w:t>（总结句）</w:t>
      </w:r>
      <w:r>
        <w:rPr>
          <w:rFonts w:hint="eastAsia" w:ascii="宋体" w:hAnsi="宋体" w:eastAsia="宋体" w:cs="宋体"/>
          <w:b w:val="0"/>
          <w:bCs w:val="0"/>
          <w:color w:val="0000FF"/>
          <w:kern w:val="2"/>
          <w:sz w:val="21"/>
          <w:szCs w:val="21"/>
          <w:lang w:val="en-US" w:eastAsia="zh-CN" w:bidi="ar-SA"/>
        </w:rPr>
        <w:t>（215字）（《光明日报》）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auto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  <w:lang w:val="en-US" w:eastAsia="zh-CN"/>
        </w:rPr>
        <w:t xml:space="preserve"> 07.简练：开头和结尾。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2021年高考以来，材料作文是大趋势，开篇引材料，得观点，这一部分要简约。对作文材料的引述，要</w:t>
      </w:r>
      <w:r>
        <w:rPr>
          <w:rFonts w:hint="eastAsia" w:ascii="Arial" w:hAnsi="Arial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以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1"/>
          <w:szCs w:val="21"/>
          <w:shd w:val="clear" w:fill="FFFFFF"/>
          <w:lang w:val="en-US" w:eastAsia="zh-CN"/>
        </w:rPr>
        <w:t>概述为主；提出观点，要一句话表达出来。结尾部分是对文章观点的总结和升华，语言更要做到简约而不简单。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right="0" w:firstLine="422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08.金句：闪光点也是</w:t>
      </w:r>
      <w:r>
        <w:rPr>
          <w:rFonts w:hint="eastAsia" w:ascii="宋体" w:hAnsi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提</w:t>
      </w: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分点。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zh-CN"/>
        </w:rPr>
        <w:t>用心思考，锻造金句。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zh-CN"/>
        </w:rPr>
        <w:t>格言式的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zh-CN"/>
        </w:rPr>
        <w:t>金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zh-CN"/>
        </w:rPr>
        <w:t>句，则体现出作者思考的深度和思维的智慧，可以在句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zh-CN"/>
        </w:rPr>
        <w:t>式</w:t>
      </w:r>
      <w:r>
        <w:rPr>
          <w:rFonts w:hint="default" w:ascii="宋体" w:hAnsi="宋体" w:eastAsia="宋体" w:cs="宋体"/>
          <w:kern w:val="2"/>
          <w:sz w:val="21"/>
          <w:szCs w:val="21"/>
          <w:lang w:val="en-US" w:eastAsia="zh-CN" w:bidi="zh-CN"/>
        </w:rPr>
        <w:t>表达上雕琢，如运用比喻句、排比句、长短句、对偶句，以增强生动性和表现力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zh-CN"/>
        </w:rPr>
        <w:t>。新高考改革的大方向就是由知识向能力转变。当下材料作文，更注重学生的思维能力和语言表达。纵观考场50+优秀作文，无不以思想取胜。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right="0" w:firstLine="422" w:firstLineChars="2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>09.表达：修辞和句式。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zh-CN"/>
        </w:rPr>
        <w:t>运用一定的修辞手法，能增强文章的生动性、形象性，使文章更具说服力、感染力。就需要养成在论述中灵活使用修辞的习惯。在文章的开头和结尾处，如果能用上一种修辞手法，或引用一句名言，作文的评分效果是不一样的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uto"/>
        <w:ind w:right="0" w:firstLine="422" w:firstLineChars="200"/>
        <w:jc w:val="left"/>
        <w:textAlignment w:val="auto"/>
        <w:rPr>
          <w:rFonts w:hint="default" w:ascii="宋体" w:hAnsi="宋体" w:eastAsia="宋体" w:cs="宋体"/>
          <w:kern w:val="2"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FF"/>
          <w:kern w:val="2"/>
          <w:sz w:val="21"/>
          <w:szCs w:val="21"/>
          <w:lang w:val="en-US" w:eastAsia="zh-CN" w:bidi="ar-SA"/>
        </w:rPr>
        <w:t xml:space="preserve"> 10.其他。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zh-CN"/>
        </w:rPr>
        <w:t>标题要闪现话题中心词语，可以运用对称法；书写要工整，因为书写就是实实在在的分数；不要犯作文无标题的低级错误；考前看看平时积累的素材，注意素材的多方向运用，也就是一材多用；平时训练的各主题范文可以读一读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2FFB3"/>
    <w:multiLevelType w:val="singleLevel"/>
    <w:tmpl w:val="B772FF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OGU1MzMwNDYwMmQxOGY2YTdmNTI2MGU2OGYyN2IifQ=="/>
  </w:docVars>
  <w:rsids>
    <w:rsidRoot w:val="05CF2F2C"/>
    <w:rsid w:val="05CF2F2C"/>
    <w:rsid w:val="1AA730A3"/>
    <w:rsid w:val="2B62586B"/>
    <w:rsid w:val="2CE75C77"/>
    <w:rsid w:val="41D979F4"/>
    <w:rsid w:val="701D7E32"/>
    <w:rsid w:val="7F9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wordWrap w:val="0"/>
      <w:ind w:left="1275"/>
      <w:jc w:val="both"/>
    </w:pPr>
    <w:rPr>
      <w:rFonts w:ascii="宋体" w:hAnsi="宋体" w:eastAsia="Times New Roman" w:cs="Times New Roman"/>
      <w:kern w:val="0"/>
      <w:sz w:val="20"/>
      <w:szCs w:val="2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8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11180</Words>
  <Characters>11323</Characters>
  <Lines>0</Lines>
  <Paragraphs>0</Paragraphs>
  <TotalTime>9</TotalTime>
  <ScaleCrop>false</ScaleCrop>
  <LinksUpToDate>false</LinksUpToDate>
  <CharactersWithSpaces>11405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2022-05-27T00:49:00Z</dcterms:created>
  <dc:creator>陈保侯</dc:creator>
  <cp:lastModifiedBy>风信子</cp:lastModifiedBy>
  <dcterms:modified xsi:type="dcterms:W3CDTF">2022-05-30T08:13:51Z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6D565F2E97A346DAB20FD11E8C403B8F</vt:lpwstr>
  </property>
</Properties>
</file>