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75" w:rsidRDefault="008D58B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仪征中学2021—2022学年度第二学期高三语文学科导学案</w:t>
      </w:r>
    </w:p>
    <w:p w:rsidR="00571D75" w:rsidRDefault="008D58B4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小说阅读（</w:t>
      </w:r>
      <w:r w:rsidR="00474F3C">
        <w:rPr>
          <w:rFonts w:ascii="黑体" w:eastAsia="黑体" w:hAnsi="宋体" w:hint="eastAsia"/>
          <w:b/>
          <w:sz w:val="28"/>
          <w:szCs w:val="28"/>
        </w:rPr>
        <w:t>八</w:t>
      </w:r>
      <w:r>
        <w:rPr>
          <w:rFonts w:ascii="黑体" w:eastAsia="黑体" w:hAnsi="宋体" w:hint="eastAsia"/>
          <w:b/>
          <w:sz w:val="28"/>
          <w:szCs w:val="28"/>
        </w:rPr>
        <w:t>）——</w:t>
      </w:r>
      <w:r w:rsidR="00474F3C">
        <w:rPr>
          <w:rFonts w:ascii="黑体" w:eastAsia="黑体" w:hAnsi="宋体" w:hint="eastAsia"/>
          <w:b/>
          <w:sz w:val="28"/>
          <w:szCs w:val="28"/>
        </w:rPr>
        <w:t>事</w:t>
      </w:r>
      <w:r>
        <w:rPr>
          <w:rFonts w:ascii="黑体" w:eastAsia="黑体" w:hAnsi="宋体" w:hint="eastAsia"/>
          <w:b/>
          <w:sz w:val="28"/>
          <w:szCs w:val="28"/>
        </w:rPr>
        <w:t>物形象</w:t>
      </w:r>
    </w:p>
    <w:p w:rsidR="00571D75" w:rsidRDefault="008D58B4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474F3C">
        <w:rPr>
          <w:rFonts w:ascii="楷体" w:eastAsia="楷体" w:hAnsi="楷体" w:cs="楷体" w:hint="eastAsia"/>
          <w:bCs/>
          <w:sz w:val="24"/>
        </w:rPr>
        <w:t>时</w:t>
      </w:r>
      <w:proofErr w:type="gramStart"/>
      <w:r w:rsidR="00474F3C">
        <w:rPr>
          <w:rFonts w:ascii="楷体" w:eastAsia="楷体" w:hAnsi="楷体" w:cs="楷体" w:hint="eastAsia"/>
          <w:bCs/>
          <w:sz w:val="24"/>
        </w:rPr>
        <w:t>花兰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审核人：周娟娟</w:t>
      </w:r>
    </w:p>
    <w:p w:rsidR="00571D75" w:rsidRDefault="008D58B4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0" w:name="_Hlk96710907"/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  <w:r>
        <w:rPr>
          <w:rFonts w:ascii="楷体" w:eastAsia="楷体" w:hAnsi="楷体" w:cs="楷体"/>
          <w:bCs/>
          <w:sz w:val="24"/>
          <w:u w:val="single"/>
        </w:rPr>
        <w:t>3</w:t>
      </w:r>
      <w:r>
        <w:rPr>
          <w:rFonts w:ascii="楷体" w:eastAsia="楷体" w:hAnsi="楷体" w:cs="楷体" w:hint="eastAsia"/>
          <w:bCs/>
          <w:sz w:val="24"/>
          <w:u w:val="single"/>
        </w:rPr>
        <w:t>月</w:t>
      </w:r>
      <w:r w:rsidR="004D3E07">
        <w:rPr>
          <w:rFonts w:ascii="楷体" w:eastAsia="楷体" w:hAnsi="楷体" w:cs="楷体" w:hint="eastAsia"/>
          <w:bCs/>
          <w:sz w:val="24"/>
          <w:u w:val="single"/>
        </w:rPr>
        <w:t>7</w:t>
      </w:r>
      <w:bookmarkStart w:id="1" w:name="_GoBack"/>
      <w:bookmarkEnd w:id="1"/>
      <w:r>
        <w:rPr>
          <w:rFonts w:ascii="楷体" w:eastAsia="楷体" w:hAnsi="楷体" w:cs="楷体" w:hint="eastAsia"/>
          <w:bCs/>
          <w:sz w:val="24"/>
          <w:u w:val="single"/>
        </w:rPr>
        <w:t>日</w:t>
      </w:r>
    </w:p>
    <w:bookmarkEnd w:id="0"/>
    <w:p w:rsidR="00571D75" w:rsidRDefault="008D58B4">
      <w:pPr>
        <w:pStyle w:val="a4"/>
        <w:numPr>
          <w:ilvl w:val="0"/>
          <w:numId w:val="1"/>
        </w:numPr>
        <w:spacing w:line="34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素养导航：</w:t>
      </w:r>
    </w:p>
    <w:p w:rsidR="00571D75" w:rsidRDefault="008D58B4">
      <w:pPr>
        <w:spacing w:line="340" w:lineRule="exact"/>
        <w:ind w:firstLineChars="200" w:firstLine="420"/>
        <w:rPr>
          <w:rFonts w:ascii="宋体" w:hAnsi="宋体"/>
          <w:b/>
          <w:bCs/>
        </w:rPr>
      </w:pPr>
      <w:r>
        <w:rPr>
          <w:rFonts w:ascii="Times New Roman" w:hAnsi="Times New Roman" w:cs="Times New Roman"/>
        </w:rPr>
        <w:t>形象是小说的核心要素，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鉴赏作品的形象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，是指对小说中的人物形象及其性格特征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或意义作用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进行概括与分析，有时也考查小说中的物象。它是高考文学阅读考查中的重点与热点，更是我们小说复习的重点与难点。</w:t>
      </w:r>
    </w:p>
    <w:p w:rsidR="00571D75" w:rsidRDefault="008D58B4">
      <w:pPr>
        <w:pStyle w:val="a4"/>
        <w:numPr>
          <w:ilvl w:val="0"/>
          <w:numId w:val="1"/>
        </w:numPr>
        <w:spacing w:line="34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内容导读：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小说中的物象是小说形象的重要组成部分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同人物形象一同构成了小说的艺术世界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虽说物象在小说中处于从属地位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但其意蕴和作用绝不可小觑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小说中的物象种类很多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就其内容而言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有事物</w:t>
      </w:r>
      <w:r>
        <w:rPr>
          <w:rFonts w:ascii="Times New Roman" w:hAnsi="Times New Roman" w:cs="Times New Roman"/>
        </w:rPr>
        <w:t>、</w:t>
      </w:r>
      <w:r w:rsidRPr="00F363AC">
        <w:rPr>
          <w:rFonts w:ascii="Times New Roman" w:hAnsi="Times New Roman" w:cs="Times New Roman"/>
        </w:rPr>
        <w:t>景物</w:t>
      </w:r>
      <w:r>
        <w:rPr>
          <w:rFonts w:ascii="Times New Roman" w:hAnsi="Times New Roman" w:cs="Times New Roman"/>
        </w:rPr>
        <w:t>、</w:t>
      </w:r>
      <w:r w:rsidRPr="00F363AC">
        <w:rPr>
          <w:rFonts w:ascii="Times New Roman" w:hAnsi="Times New Roman" w:cs="Times New Roman"/>
        </w:rPr>
        <w:t>动物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个别的还有体现大环境的村镇等地域</w:t>
      </w:r>
      <w:r>
        <w:rPr>
          <w:rFonts w:ascii="Times New Roman" w:hAnsi="Times New Roman" w:cs="Times New Roman"/>
        </w:rPr>
        <w:t>；</w:t>
      </w:r>
      <w:r w:rsidRPr="00F363AC">
        <w:rPr>
          <w:rFonts w:ascii="Times New Roman" w:hAnsi="Times New Roman" w:cs="Times New Roman"/>
        </w:rPr>
        <w:t>就其地位而言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有主体物象</w:t>
      </w:r>
      <w:r>
        <w:rPr>
          <w:rFonts w:ascii="Times New Roman" w:hAnsi="Times New Roman" w:cs="Times New Roman"/>
        </w:rPr>
        <w:t>(</w:t>
      </w:r>
      <w:r w:rsidRPr="00F363AC">
        <w:rPr>
          <w:rFonts w:ascii="Times New Roman" w:hAnsi="Times New Roman" w:cs="Times New Roman"/>
        </w:rPr>
        <w:t>贯串全文的</w:t>
      </w:r>
      <w:r>
        <w:rPr>
          <w:rFonts w:ascii="Times New Roman" w:hAnsi="Times New Roman" w:cs="Times New Roman"/>
        </w:rPr>
        <w:t>)</w:t>
      </w:r>
      <w:r w:rsidRPr="00F363AC">
        <w:rPr>
          <w:rFonts w:ascii="Times New Roman" w:hAnsi="Times New Roman" w:cs="Times New Roman"/>
        </w:rPr>
        <w:t>和次要物象</w:t>
      </w:r>
      <w:r>
        <w:rPr>
          <w:rFonts w:ascii="Times New Roman" w:hAnsi="Times New Roman" w:cs="Times New Roman"/>
        </w:rPr>
        <w:t>(</w:t>
      </w:r>
      <w:r w:rsidRPr="00F363AC">
        <w:rPr>
          <w:rFonts w:ascii="Times New Roman" w:hAnsi="Times New Roman" w:cs="Times New Roman"/>
        </w:rPr>
        <w:t>只出现在文中某处的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71D75" w:rsidRPr="00474F3C" w:rsidRDefault="00474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三、方法点拨</w:t>
      </w:r>
    </w:p>
    <w:p w:rsidR="00474F3C" w:rsidRDefault="00474F3C" w:rsidP="00474F3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363AC">
        <w:rPr>
          <w:rFonts w:ascii="Times New Roman" w:eastAsia="黑体" w:hAnsi="Times New Roman" w:cs="Times New Roman"/>
        </w:rPr>
        <w:t>1.</w:t>
      </w:r>
      <w:r w:rsidRPr="00F363AC">
        <w:rPr>
          <w:rFonts w:ascii="Times New Roman" w:eastAsia="黑体" w:hAnsi="Times New Roman" w:cs="Times New Roman"/>
        </w:rPr>
        <w:t>把握小说中物象的基本作用。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对人物的作用：交代人物背景，烘托人物情感，衬托人物性格，暗示人物命运。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对情节的作用：预示情节走势，推动情节发展；显示线索，做铺垫，构成对比；</w:t>
      </w: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开头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引起下文，</w:t>
      </w: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结尾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总结上文，前后呼应。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对环境的作用：营造氛围，创造美感，创造意境，衬托环境，暗示社会环境。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对主题的作用：暗示主题，揭示主题，深化主题，触发情思，寄托情感，象征意义。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63AC">
        <w:rPr>
          <w:rFonts w:ascii="Times New Roman" w:eastAsia="黑体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．</w:t>
      </w:r>
      <w:r w:rsidRPr="00F363AC">
        <w:rPr>
          <w:rFonts w:ascii="Times New Roman" w:eastAsia="黑体" w:hAnsi="Times New Roman" w:cs="Times New Roman"/>
        </w:rPr>
        <w:t>精准答题要注意以下几点：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根据物象种类与特征判断其作用。像</w:t>
      </w:r>
      <w:r w:rsidRPr="00F363AC">
        <w:rPr>
          <w:rFonts w:hAnsi="宋体" w:cs="Times New Roman"/>
        </w:rPr>
        <w:t>“</w:t>
      </w:r>
      <w:r w:rsidRPr="00F363AC">
        <w:rPr>
          <w:rFonts w:ascii="Times New Roman" w:eastAsia="仿宋_GB2312" w:hAnsi="Times New Roman" w:cs="Times New Roman"/>
        </w:rPr>
        <w:t>太阳</w:t>
      </w:r>
      <w:r w:rsidRPr="00F363AC">
        <w:rPr>
          <w:rFonts w:hAnsi="宋体" w:cs="Times New Roman"/>
        </w:rPr>
        <w:t>”“</w:t>
      </w:r>
      <w:r w:rsidRPr="00F363AC">
        <w:rPr>
          <w:rFonts w:ascii="Times New Roman" w:eastAsia="仿宋_GB2312" w:hAnsi="Times New Roman" w:cs="Times New Roman"/>
        </w:rPr>
        <w:t>雪</w:t>
      </w:r>
      <w:r w:rsidRPr="00F363AC">
        <w:rPr>
          <w:rFonts w:hAnsi="宋体" w:cs="Times New Roman"/>
        </w:rPr>
        <w:t>”“</w:t>
      </w:r>
      <w:r w:rsidRPr="00F363AC">
        <w:rPr>
          <w:rFonts w:ascii="Times New Roman" w:eastAsia="仿宋_GB2312" w:hAnsi="Times New Roman" w:cs="Times New Roman"/>
        </w:rPr>
        <w:t>竹</w:t>
      </w:r>
      <w:r w:rsidRPr="00F363AC">
        <w:rPr>
          <w:rFonts w:hAnsi="宋体" w:cs="Times New Roman"/>
        </w:rPr>
        <w:t>”“</w:t>
      </w:r>
      <w:r w:rsidRPr="00F363AC">
        <w:rPr>
          <w:rFonts w:ascii="Times New Roman" w:eastAsia="仿宋_GB2312" w:hAnsi="Times New Roman" w:cs="Times New Roman"/>
        </w:rPr>
        <w:t>梅</w:t>
      </w:r>
      <w:r w:rsidRPr="00F363AC">
        <w:rPr>
          <w:rFonts w:hAnsi="宋体" w:cs="Times New Roman"/>
        </w:rPr>
        <w:t>”</w:t>
      </w:r>
      <w:r w:rsidRPr="00F363AC">
        <w:rPr>
          <w:rFonts w:ascii="Times New Roman" w:eastAsia="仿宋_GB2312" w:hAnsi="Times New Roman" w:cs="Times New Roman"/>
        </w:rPr>
        <w:t>等物象属于自然环境中的一部分，本身就具有环境描写的作用，应特别注意它在渲染气氛、铺设背景中的作用。与人物密切相关的物象，如人使用的器物、伴随于身的动物等，要特别注意它在表现人物方面的作用。主体物象要特别注意它在结构、主题方面的作用，次要物象要特别注意它在环境和人物方面的作用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注意物象出现的位置，尤其是反复出现的位置，要紧紧结合其上下文分析。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联系</w:t>
      </w:r>
      <w:proofErr w:type="gramStart"/>
      <w:r w:rsidRPr="00F363AC">
        <w:rPr>
          <w:rFonts w:ascii="Times New Roman" w:eastAsia="仿宋_GB2312" w:hAnsi="Times New Roman" w:cs="Times New Roman"/>
        </w:rPr>
        <w:t>意蕴答</w:t>
      </w:r>
      <w:proofErr w:type="gramEnd"/>
      <w:r w:rsidRPr="00F363AC">
        <w:rPr>
          <w:rFonts w:ascii="Times New Roman" w:eastAsia="仿宋_GB2312" w:hAnsi="Times New Roman" w:cs="Times New Roman"/>
        </w:rPr>
        <w:t>作用。如</w:t>
      </w:r>
      <w:proofErr w:type="gramStart"/>
      <w:r w:rsidRPr="00F363AC">
        <w:rPr>
          <w:rFonts w:ascii="Times New Roman" w:eastAsia="仿宋_GB2312" w:hAnsi="Times New Roman" w:cs="Times New Roman"/>
        </w:rPr>
        <w:t>答表现</w:t>
      </w:r>
      <w:proofErr w:type="gramEnd"/>
      <w:r w:rsidRPr="00F363AC">
        <w:rPr>
          <w:rFonts w:ascii="Times New Roman" w:eastAsia="仿宋_GB2312" w:hAnsi="Times New Roman" w:cs="Times New Roman"/>
        </w:rPr>
        <w:t>人物性格</w:t>
      </w: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或情感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或揭示主题，一定要答出表现出人物什么样的情感</w:t>
      </w: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意蕴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，揭示了什么样的主题</w:t>
      </w: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主题意蕴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，只有这样，才不空泛笼统。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结合文本的特殊性答出其特殊作用。如运用了技巧，则要兼及其技巧效果，有的还有调动、激发读者的效果。</w:t>
      </w:r>
    </w:p>
    <w:p w:rsidR="00474F3C" w:rsidRDefault="00474F3C" w:rsidP="00474F3C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自身的作用。自身的作用指的是它作为小说形象世界的一个组成部分，有它自身的独到特点、作用和审美价值。要求答出某方面的作用，应特别注意与情节联系在一起，答题要具体、全面。如</w:t>
      </w:r>
      <w:proofErr w:type="gramStart"/>
      <w:r w:rsidRPr="00F363AC">
        <w:rPr>
          <w:rFonts w:ascii="Times New Roman" w:eastAsia="仿宋_GB2312" w:hAnsi="Times New Roman" w:cs="Times New Roman"/>
        </w:rPr>
        <w:t>答表现</w:t>
      </w:r>
      <w:proofErr w:type="gramEnd"/>
      <w:r w:rsidRPr="00F363AC">
        <w:rPr>
          <w:rFonts w:ascii="Times New Roman" w:eastAsia="仿宋_GB2312" w:hAnsi="Times New Roman" w:cs="Times New Roman"/>
        </w:rPr>
        <w:t>人物的作用，先要结合情节把物象与人物的关系分成若干片段，再看它对哪些人物</w:t>
      </w: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主要人物和次要人物</w:t>
      </w:r>
      <w:r>
        <w:rPr>
          <w:rFonts w:ascii="Times New Roman" w:eastAsia="仿宋_GB2312" w:hAnsi="Times New Roman" w:cs="Times New Roman"/>
        </w:rPr>
        <w:t>)</w:t>
      </w:r>
      <w:r w:rsidRPr="00F363AC">
        <w:rPr>
          <w:rFonts w:ascii="Times New Roman" w:eastAsia="仿宋_GB2312" w:hAnsi="Times New Roman" w:cs="Times New Roman"/>
        </w:rPr>
        <w:t>起衬托作用，其衬托作用到底是正</w:t>
      </w:r>
      <w:proofErr w:type="gramStart"/>
      <w:r w:rsidRPr="00F363AC">
        <w:rPr>
          <w:rFonts w:ascii="Times New Roman" w:eastAsia="仿宋_GB2312" w:hAnsi="Times New Roman" w:cs="Times New Roman"/>
        </w:rPr>
        <w:t>衬还是</w:t>
      </w:r>
      <w:proofErr w:type="gramEnd"/>
      <w:r w:rsidRPr="00F363AC">
        <w:rPr>
          <w:rFonts w:ascii="Times New Roman" w:eastAsia="仿宋_GB2312" w:hAnsi="Times New Roman" w:cs="Times New Roman"/>
        </w:rPr>
        <w:t>反衬。</w:t>
      </w:r>
    </w:p>
    <w:p w:rsidR="00571D75" w:rsidRPr="008D58B4" w:rsidRDefault="008D58B4" w:rsidP="008D58B4">
      <w:pPr>
        <w:spacing w:line="34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四、</w:t>
      </w:r>
      <w:r w:rsidRPr="008D58B4">
        <w:rPr>
          <w:rFonts w:ascii="宋体" w:hAnsi="宋体" w:hint="eastAsia"/>
          <w:b/>
          <w:bCs/>
        </w:rPr>
        <w:t>典例调研（约2</w:t>
      </w:r>
      <w:r w:rsidRPr="008D58B4">
        <w:rPr>
          <w:rFonts w:ascii="宋体" w:hAnsi="宋体"/>
          <w:b/>
          <w:bCs/>
        </w:rPr>
        <w:t>0</w:t>
      </w:r>
      <w:r w:rsidRPr="008D58B4">
        <w:rPr>
          <w:rFonts w:ascii="宋体" w:hAnsi="宋体" w:hint="eastAsia"/>
          <w:b/>
          <w:bCs/>
        </w:rPr>
        <w:t>分钟）</w:t>
      </w:r>
    </w:p>
    <w:p w:rsidR="00571D75" w:rsidRDefault="008D58B4">
      <w:pPr>
        <w:spacing w:line="340" w:lineRule="exact"/>
        <w:rPr>
          <w:rFonts w:ascii="宋体" w:hAnsi="宋体"/>
        </w:rPr>
      </w:pPr>
      <w:r>
        <w:rPr>
          <w:rFonts w:ascii="宋体" w:hAnsi="宋体" w:hint="eastAsia"/>
        </w:rPr>
        <w:t>阅读《大一轮》1</w:t>
      </w:r>
      <w:r>
        <w:rPr>
          <w:rFonts w:ascii="宋体" w:hAnsi="宋体"/>
        </w:rPr>
        <w:t>9</w:t>
      </w:r>
      <w:r w:rsidR="00474F3C">
        <w:rPr>
          <w:rFonts w:ascii="宋体" w:hAnsi="宋体" w:hint="eastAsia"/>
        </w:rPr>
        <w:t>8</w:t>
      </w:r>
      <w:r>
        <w:rPr>
          <w:rFonts w:ascii="宋体" w:hAnsi="宋体" w:hint="eastAsia"/>
        </w:rPr>
        <w:t>页，完成下列问题：</w:t>
      </w:r>
    </w:p>
    <w:p w:rsidR="00474F3C" w:rsidRDefault="00474F3C" w:rsidP="00474F3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1.</w:t>
      </w:r>
      <w:r w:rsidRPr="00F363AC">
        <w:rPr>
          <w:rFonts w:ascii="Times New Roman" w:hAnsi="Times New Roman" w:cs="Times New Roman"/>
        </w:rPr>
        <w:t>小说中的</w:t>
      </w:r>
      <w:r w:rsidRPr="00F363AC">
        <w:rPr>
          <w:rFonts w:hAnsi="宋体" w:cs="Times New Roman"/>
        </w:rPr>
        <w:t>“</w:t>
      </w:r>
      <w:r w:rsidRPr="00F363AC">
        <w:rPr>
          <w:rFonts w:ascii="Times New Roman" w:hAnsi="Times New Roman" w:cs="Times New Roman"/>
        </w:rPr>
        <w:t>泪鱼</w:t>
      </w:r>
      <w:r w:rsidRPr="00F363AC">
        <w:rPr>
          <w:rFonts w:hAnsi="宋体" w:cs="Times New Roman"/>
        </w:rPr>
        <w:t>”</w:t>
      </w:r>
      <w:r w:rsidRPr="00F363AC">
        <w:rPr>
          <w:rFonts w:ascii="Times New Roman" w:hAnsi="Times New Roman" w:cs="Times New Roman"/>
        </w:rPr>
        <w:t>具有怎样的作用</w:t>
      </w:r>
      <w:r>
        <w:rPr>
          <w:rFonts w:ascii="Times New Roman" w:hAnsi="Times New Roman" w:cs="Times New Roman"/>
        </w:rPr>
        <w:t>？</w:t>
      </w:r>
      <w:r w:rsidRPr="00F363AC">
        <w:rPr>
          <w:rFonts w:ascii="Times New Roman" w:hAnsi="Times New Roman" w:cs="Times New Roman"/>
        </w:rPr>
        <w:t>请结合文本简要分析</w:t>
      </w:r>
      <w:r>
        <w:rPr>
          <w:rFonts w:ascii="Times New Roman" w:hAnsi="Times New Roman" w:cs="Times New Roman"/>
        </w:rPr>
        <w:t>。</w:t>
      </w:r>
    </w:p>
    <w:p w:rsidR="00571D75" w:rsidRDefault="008D58B4">
      <w:pPr>
        <w:pStyle w:val="a3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答：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71D75" w:rsidRDefault="008D58B4">
      <w:pPr>
        <w:pStyle w:val="a3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74F3C" w:rsidRDefault="008D58B4" w:rsidP="00474F3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74F3C" w:rsidRPr="00474F3C">
        <w:rPr>
          <w:rFonts w:ascii="Times New Roman" w:hAnsi="Times New Roman" w:cs="Times New Roman"/>
        </w:rPr>
        <w:t xml:space="preserve"> </w:t>
      </w:r>
      <w:r w:rsidR="00474F3C" w:rsidRPr="00F363AC">
        <w:rPr>
          <w:rFonts w:ascii="Times New Roman" w:hAnsi="Times New Roman" w:cs="Times New Roman"/>
        </w:rPr>
        <w:t>小说中的逝川有着怎样的意蕴</w:t>
      </w:r>
      <w:r w:rsidR="00474F3C">
        <w:rPr>
          <w:rFonts w:ascii="Times New Roman" w:hAnsi="Times New Roman" w:cs="Times New Roman"/>
        </w:rPr>
        <w:t>？</w:t>
      </w:r>
      <w:r w:rsidR="00474F3C" w:rsidRPr="00F363AC">
        <w:rPr>
          <w:rFonts w:ascii="Times New Roman" w:hAnsi="Times New Roman" w:cs="Times New Roman"/>
        </w:rPr>
        <w:t>请简要说明</w:t>
      </w:r>
      <w:r w:rsidR="00474F3C">
        <w:rPr>
          <w:rFonts w:ascii="Times New Roman" w:hAnsi="Times New Roman" w:cs="Times New Roman"/>
        </w:rPr>
        <w:t>。</w:t>
      </w:r>
    </w:p>
    <w:p w:rsidR="00571D75" w:rsidRDefault="008D58B4" w:rsidP="00474F3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71D75" w:rsidRDefault="008D58B4">
      <w:pPr>
        <w:pStyle w:val="a3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571D75" w:rsidRPr="008D58B4" w:rsidRDefault="008D58B4" w:rsidP="008D58B4">
      <w:pPr>
        <w:pStyle w:val="a4"/>
        <w:numPr>
          <w:ilvl w:val="0"/>
          <w:numId w:val="2"/>
        </w:numPr>
        <w:spacing w:line="340" w:lineRule="exact"/>
        <w:ind w:firstLineChars="0"/>
        <w:rPr>
          <w:rFonts w:ascii="宋体" w:hAnsi="宋体"/>
          <w:b/>
          <w:bCs/>
        </w:rPr>
      </w:pPr>
      <w:r w:rsidRPr="008D58B4">
        <w:rPr>
          <w:rFonts w:ascii="宋体" w:hAnsi="宋体" w:hint="eastAsia"/>
          <w:b/>
          <w:bCs/>
        </w:rPr>
        <w:t>达标导练（约2</w:t>
      </w:r>
      <w:r w:rsidRPr="008D58B4">
        <w:rPr>
          <w:rFonts w:ascii="宋体" w:hAnsi="宋体"/>
          <w:b/>
          <w:bCs/>
        </w:rPr>
        <w:t>5</w:t>
      </w:r>
      <w:r w:rsidRPr="008D58B4">
        <w:rPr>
          <w:rFonts w:ascii="宋体" w:hAnsi="宋体" w:hint="eastAsia"/>
          <w:b/>
          <w:bCs/>
        </w:rPr>
        <w:t>分钟）</w:t>
      </w:r>
    </w:p>
    <w:p w:rsidR="00571D75" w:rsidRDefault="008D58B4">
      <w:pPr>
        <w:pStyle w:val="a3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阅读《课时精练》</w:t>
      </w:r>
      <w:r>
        <w:rPr>
          <w:rFonts w:ascii="Times New Roman" w:hAnsi="Times New Roman" w:cs="Times New Roman" w:hint="eastAsia"/>
        </w:rPr>
        <w:t>383</w:t>
      </w:r>
      <w:r>
        <w:rPr>
          <w:rFonts w:ascii="Times New Roman" w:hAnsi="Times New Roman" w:cs="Times New Roman" w:hint="eastAsia"/>
        </w:rPr>
        <w:t>页的《</w:t>
      </w:r>
      <w:r w:rsidRPr="008D58B4">
        <w:rPr>
          <w:rFonts w:ascii="楷体" w:eastAsia="楷体" w:hAnsi="楷体" w:cs="Times New Roman"/>
        </w:rPr>
        <w:t>小坡被捕(节选)</w:t>
      </w:r>
      <w:r>
        <w:rPr>
          <w:rFonts w:ascii="Times New Roman" w:hAnsi="Times New Roman" w:cs="Times New Roman" w:hint="eastAsia"/>
        </w:rPr>
        <w:t>》完成下列问题：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下列对小说相关内容的理解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小坡是一位朴实忠诚</w:t>
      </w:r>
      <w:r>
        <w:rPr>
          <w:rFonts w:ascii="Times New Roman" w:hAnsi="Times New Roman" w:cs="Times New Roman"/>
        </w:rPr>
        <w:t>、</w:t>
      </w:r>
      <w:r w:rsidRPr="00600814">
        <w:rPr>
          <w:rFonts w:ascii="Times New Roman" w:hAnsi="Times New Roman" w:cs="Times New Roman"/>
        </w:rPr>
        <w:t>机智灵活</w:t>
      </w:r>
      <w:r>
        <w:rPr>
          <w:rFonts w:ascii="Times New Roman" w:hAnsi="Times New Roman" w:cs="Times New Roman"/>
        </w:rPr>
        <w:t>、</w:t>
      </w:r>
      <w:r w:rsidRPr="00600814">
        <w:rPr>
          <w:rFonts w:ascii="Times New Roman" w:hAnsi="Times New Roman" w:cs="Times New Roman"/>
        </w:rPr>
        <w:t>坚韧顽强的铁道游击队员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他身上展现了年轻的铁道游击队队员的精神面貌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刚见小坡时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山里人用锐利的眼睛望着他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表现了山里人老成持重的性格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此时他对小坡的真实身份还是怀疑的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小坡被严刑拷打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但他没有出卖同志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这说明山里人的嘱咐</w:t>
      </w:r>
      <w:r>
        <w:rPr>
          <w:rFonts w:ascii="Times New Roman" w:hAnsi="Times New Roman" w:cs="Times New Roman"/>
        </w:rPr>
        <w:t>、</w:t>
      </w:r>
      <w:r w:rsidRPr="00600814">
        <w:rPr>
          <w:rFonts w:ascii="Times New Roman" w:hAnsi="Times New Roman" w:cs="Times New Roman"/>
        </w:rPr>
        <w:t>战友的感染在激励着他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更说明他拥有坚定的信念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小说揭露了日本帝国主义侵略中国的惨无人道的滔天罪行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歌颂了中国劳动人民的英雄气概和忘我的牺牲精神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下列对小说艺术特色的分析鉴赏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文中人物语言生动简洁</w:t>
      </w:r>
      <w:r>
        <w:rPr>
          <w:rFonts w:ascii="Times New Roman" w:hAnsi="Times New Roman" w:cs="Times New Roman"/>
        </w:rPr>
        <w:t>，</w:t>
      </w:r>
      <w:r w:rsidRPr="00600814">
        <w:rPr>
          <w:rFonts w:hAnsi="宋体" w:cs="Times New Roman"/>
        </w:rPr>
        <w:t>“</w:t>
      </w:r>
      <w:r w:rsidRPr="00600814">
        <w:rPr>
          <w:rFonts w:ascii="Times New Roman" w:hAnsi="Times New Roman" w:cs="Times New Roman"/>
        </w:rPr>
        <w:t>要咬紧牙呀</w:t>
      </w:r>
      <w:r>
        <w:rPr>
          <w:rFonts w:ascii="Times New Roman" w:hAnsi="Times New Roman" w:cs="Times New Roman"/>
        </w:rPr>
        <w:t>！</w:t>
      </w:r>
      <w:r w:rsidRPr="00600814">
        <w:rPr>
          <w:rFonts w:hAnsi="宋体" w:cs="Times New Roman"/>
        </w:rPr>
        <w:t>”“</w:t>
      </w:r>
      <w:r w:rsidRPr="00600814">
        <w:rPr>
          <w:rFonts w:ascii="Times New Roman" w:hAnsi="Times New Roman" w:cs="Times New Roman"/>
        </w:rPr>
        <w:t>没有什么</w:t>
      </w:r>
      <w:r>
        <w:rPr>
          <w:rFonts w:ascii="Times New Roman" w:hAnsi="Times New Roman" w:cs="Times New Roman"/>
        </w:rPr>
        <w:t>！</w:t>
      </w:r>
      <w:r w:rsidRPr="00600814">
        <w:rPr>
          <w:rFonts w:hAnsi="宋体" w:cs="Times New Roman"/>
        </w:rPr>
        <w:t>”</w:t>
      </w:r>
      <w:r w:rsidRPr="00600814">
        <w:rPr>
          <w:rFonts w:ascii="Times New Roman" w:hAnsi="Times New Roman" w:cs="Times New Roman"/>
        </w:rPr>
        <w:t>等简单的语言描写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表现出人物丰富的思想和情感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文中多次出现的</w:t>
      </w:r>
      <w:r w:rsidRPr="00600814">
        <w:rPr>
          <w:rFonts w:hAnsi="宋体" w:cs="Times New Roman"/>
        </w:rPr>
        <w:t>“</w:t>
      </w:r>
      <w:r w:rsidRPr="00600814">
        <w:rPr>
          <w:rFonts w:ascii="Times New Roman" w:hAnsi="Times New Roman" w:cs="Times New Roman"/>
        </w:rPr>
        <w:t>抚摩</w:t>
      </w:r>
      <w:r w:rsidRPr="00600814">
        <w:rPr>
          <w:rFonts w:hAnsi="宋体" w:cs="Times New Roman"/>
        </w:rPr>
        <w:t>”</w:t>
      </w:r>
      <w:r w:rsidRPr="00600814">
        <w:rPr>
          <w:rFonts w:ascii="Times New Roman" w:hAnsi="Times New Roman" w:cs="Times New Roman"/>
        </w:rPr>
        <w:t>等细节描写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突出了革命同志之间的同情与关爱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与鬼子的残忍形成鲜明对比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文中插入了对主人公的心理描写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为小说增添了真切的故事背景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也很符合主人公在特定情境下的真实感受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文中塑造的次要人物山里人的光辉形象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很好地突出</w:t>
      </w:r>
      <w:r>
        <w:rPr>
          <w:rFonts w:ascii="Times New Roman" w:hAnsi="Times New Roman" w:cs="Times New Roman"/>
        </w:rPr>
        <w:t>、</w:t>
      </w:r>
      <w:r w:rsidRPr="00600814">
        <w:rPr>
          <w:rFonts w:ascii="Times New Roman" w:hAnsi="Times New Roman" w:cs="Times New Roman"/>
        </w:rPr>
        <w:t>衬托了小坡的英雄形象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并有力地推动了小说情节的发展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eastAsia="黑体" w:hAnsi="Times New Roman" w:cs="Times New Roman"/>
        </w:rPr>
        <w:t>在小坡被提去受审又</w:t>
      </w:r>
      <w:proofErr w:type="gramStart"/>
      <w:r w:rsidRPr="00600814">
        <w:rPr>
          <w:rFonts w:ascii="Times New Roman" w:eastAsia="黑体" w:hAnsi="Times New Roman" w:cs="Times New Roman"/>
        </w:rPr>
        <w:t>架回黑</w:t>
      </w:r>
      <w:proofErr w:type="gramEnd"/>
      <w:r w:rsidRPr="00600814">
        <w:rPr>
          <w:rFonts w:ascii="Times New Roman" w:eastAsia="黑体" w:hAnsi="Times New Roman" w:cs="Times New Roman"/>
        </w:rPr>
        <w:t>屋后与山里人有两句对话，请结合上下文，分析这两句对话表现了山里人与小坡怎样的心理。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60081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0081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00814">
        <w:rPr>
          <w:rFonts w:ascii="Times New Roman" w:hAnsi="Times New Roman" w:cs="Times New Roman"/>
        </w:rPr>
        <w:t>《铁道游击队》在表现革命的主题时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更多地加入了中国传统小说</w:t>
      </w:r>
      <w:r w:rsidRPr="00600814">
        <w:rPr>
          <w:rFonts w:hAnsi="宋体" w:cs="Times New Roman"/>
        </w:rPr>
        <w:t>“</w:t>
      </w:r>
      <w:r w:rsidRPr="00600814">
        <w:rPr>
          <w:rFonts w:ascii="Times New Roman" w:hAnsi="Times New Roman" w:cs="Times New Roman"/>
        </w:rPr>
        <w:t>传奇</w:t>
      </w:r>
      <w:r w:rsidRPr="00600814">
        <w:rPr>
          <w:rFonts w:hAnsi="宋体" w:cs="Times New Roman"/>
        </w:rPr>
        <w:t>”</w:t>
      </w:r>
      <w:r w:rsidRPr="00600814">
        <w:rPr>
          <w:rFonts w:ascii="Times New Roman" w:hAnsi="Times New Roman" w:cs="Times New Roman"/>
        </w:rPr>
        <w:t>的因素</w:t>
      </w:r>
      <w:r>
        <w:rPr>
          <w:rFonts w:ascii="Times New Roman" w:hAnsi="Times New Roman" w:cs="Times New Roman"/>
        </w:rPr>
        <w:t>。</w:t>
      </w:r>
      <w:r w:rsidRPr="00600814">
        <w:rPr>
          <w:rFonts w:ascii="Times New Roman" w:hAnsi="Times New Roman" w:cs="Times New Roman"/>
        </w:rPr>
        <w:t>请在情节结构和人物塑造两方面</w:t>
      </w:r>
      <w:r>
        <w:rPr>
          <w:rFonts w:ascii="Times New Roman" w:hAnsi="Times New Roman" w:cs="Times New Roman"/>
        </w:rPr>
        <w:t>，</w:t>
      </w:r>
      <w:r w:rsidRPr="00600814">
        <w:rPr>
          <w:rFonts w:ascii="Times New Roman" w:hAnsi="Times New Roman" w:cs="Times New Roman"/>
        </w:rPr>
        <w:t>分析节选部分体现的</w:t>
      </w:r>
      <w:r w:rsidRPr="00600814">
        <w:rPr>
          <w:rFonts w:hAnsi="宋体" w:cs="Times New Roman"/>
        </w:rPr>
        <w:t>“</w:t>
      </w:r>
      <w:r w:rsidRPr="00600814">
        <w:rPr>
          <w:rFonts w:ascii="Times New Roman" w:hAnsi="Times New Roman" w:cs="Times New Roman"/>
        </w:rPr>
        <w:t>传奇</w:t>
      </w:r>
      <w:r w:rsidRPr="00600814">
        <w:rPr>
          <w:rFonts w:hAnsi="宋体" w:cs="Times New Roman"/>
        </w:rPr>
        <w:t>”</w:t>
      </w:r>
      <w:r w:rsidRPr="00600814">
        <w:rPr>
          <w:rFonts w:ascii="Times New Roman" w:hAnsi="Times New Roman" w:cs="Times New Roman"/>
        </w:rPr>
        <w:t>特点</w:t>
      </w:r>
      <w:r>
        <w:rPr>
          <w:rFonts w:ascii="Times New Roman" w:hAnsi="Times New Roman" w:cs="Times New Roman"/>
        </w:rPr>
        <w:t>。</w:t>
      </w:r>
    </w:p>
    <w:p w:rsidR="008D58B4" w:rsidRDefault="008D58B4" w:rsidP="008D58B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00814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60081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 w:hint="eastAsia"/>
        </w:rPr>
        <w:lastRenderedPageBreak/>
        <w:t>_____________________________________________________________________________________________________________________________________________________________________________</w:t>
      </w:r>
    </w:p>
    <w:sectPr w:rsidR="008D58B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D64"/>
    <w:multiLevelType w:val="hybridMultilevel"/>
    <w:tmpl w:val="5A4ED6F2"/>
    <w:lvl w:ilvl="0" w:tplc="F90A8A9E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5817C2"/>
    <w:multiLevelType w:val="multilevel"/>
    <w:tmpl w:val="505817C2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156BB0"/>
    <w:rsid w:val="00285BFD"/>
    <w:rsid w:val="0033578F"/>
    <w:rsid w:val="00382622"/>
    <w:rsid w:val="00474F3C"/>
    <w:rsid w:val="00490A4B"/>
    <w:rsid w:val="004D3E07"/>
    <w:rsid w:val="004D5E07"/>
    <w:rsid w:val="004F04B2"/>
    <w:rsid w:val="00571D75"/>
    <w:rsid w:val="005F7B5A"/>
    <w:rsid w:val="008D58B4"/>
    <w:rsid w:val="00932D77"/>
    <w:rsid w:val="009368F1"/>
    <w:rsid w:val="00AE54BC"/>
    <w:rsid w:val="00AF19B8"/>
    <w:rsid w:val="00C261E3"/>
    <w:rsid w:val="00D77F52"/>
    <w:rsid w:val="00DA0FC1"/>
    <w:rsid w:val="00DA79A3"/>
    <w:rsid w:val="00EF072D"/>
    <w:rsid w:val="0FC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6</cp:revision>
  <dcterms:created xsi:type="dcterms:W3CDTF">2022-02-25T11:45:00Z</dcterms:created>
  <dcterms:modified xsi:type="dcterms:W3CDTF">2022-03-07T08:04:00Z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DC27BD1D58114E9DAE09AA46F8E23379</vt:lpwstr>
  </property>
</Properties>
</file>