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一</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走进思维世界</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1</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思维的含义与特征</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Times New Roman"/>
          <w:color w:val="000000" w:themeColor="text1"/>
          <w:szCs w:val="22"/>
          <w:highlight w:val="none"/>
          <w:lang w:val="en-US"/>
          <w14:textFill>
            <w14:solidFill>
              <w14:schemeClr w14:val="tx1"/>
            </w14:solidFill>
          </w14:textFill>
        </w:rPr>
      </w:pPr>
      <w:r>
        <w:rPr>
          <w:rFonts w:hint="eastAsia" w:ascii="宋体" w:hAnsi="宋体" w:eastAsia="宋体" w:cs="Times New Roman"/>
          <w:color w:val="000000" w:themeColor="text1"/>
          <w:szCs w:val="22"/>
          <w:highlight w:val="none"/>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highlight w:val="none"/>
          <w:lang w:val="en-US" w:eastAsia="zh-CN"/>
          <w14:textFill>
            <w14:solidFill>
              <w14:schemeClr w14:val="tx1"/>
            </w14:solidFill>
          </w14:textFill>
        </w:rPr>
        <w:t>选择性必修3《逻辑与思维》</w:t>
      </w:r>
      <w:r>
        <w:rPr>
          <w:rFonts w:hint="eastAsia" w:ascii="宋体" w:hAnsi="宋体" w:eastAsia="宋体" w:cs="Times New Roman"/>
          <w:color w:val="000000" w:themeColor="text1"/>
          <w:szCs w:val="22"/>
          <w:highlight w:val="none"/>
          <w14:textFill>
            <w14:solidFill>
              <w14:schemeClr w14:val="tx1"/>
            </w14:solidFill>
          </w14:textFill>
        </w:rPr>
        <w:t>内容要求：</w:t>
      </w:r>
      <w:r>
        <w:rPr>
          <w:rFonts w:hint="eastAsia" w:ascii="宋体" w:hAnsi="宋体" w:eastAsia="宋体" w:cs="Times New Roman"/>
          <w:color w:val="000000" w:themeColor="text1"/>
          <w:szCs w:val="22"/>
          <w:highlight w:val="none"/>
          <w:lang w:val="en-US" w:eastAsia="zh-CN"/>
          <w14:textFill>
            <w14:solidFill>
              <w14:schemeClr w14:val="tx1"/>
            </w14:solidFill>
          </w14:textFill>
        </w:rPr>
        <w:t>1</w:t>
      </w:r>
      <w:r>
        <w:rPr>
          <w:rFonts w:hint="eastAsia" w:ascii="宋体" w:hAnsi="宋体" w:eastAsia="宋体" w:cs="Times New Roman"/>
          <w:color w:val="000000" w:themeColor="text1"/>
          <w:szCs w:val="22"/>
          <w:highlight w:val="none"/>
          <w14:textFill>
            <w14:solidFill>
              <w14:schemeClr w14:val="tx1"/>
            </w14:solidFill>
          </w14:textFill>
        </w:rPr>
        <w:t>.</w:t>
      </w:r>
      <w:r>
        <w:rPr>
          <w:rFonts w:hint="eastAsia" w:ascii="宋体" w:hAnsi="宋体" w:eastAsia="宋体" w:cs="Times New Roman"/>
          <w:color w:val="000000" w:themeColor="text1"/>
          <w:szCs w:val="22"/>
          <w:highlight w:val="none"/>
          <w:lang w:val="en-US" w:eastAsia="zh-CN"/>
          <w14:textFill>
            <w14:solidFill>
              <w14:schemeClr w14:val="tx1"/>
            </w14:solidFill>
          </w14:textFill>
        </w:rPr>
        <w:t>1描述常见的思维活动，体会思维是人所特有的属性，了解思维的基本形态和特征；懂得正确思维的基本条件。1.2区分抽象思维和形象思维；掌握课学思维的特点，体悟学会科学思维的意义。</w:t>
      </w:r>
    </w:p>
    <w:p>
      <w:pPr>
        <w:spacing w:line="269" w:lineRule="auto"/>
        <w:jc w:val="left"/>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1"/>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601"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3218"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601" w:type="dxa"/>
          </w:tcPr>
          <w:p>
            <w:pPr>
              <w:spacing w:line="240" w:lineRule="auto"/>
              <w:jc w:val="left"/>
              <w:rPr>
                <w:rFonts w:hint="eastAsia" w:ascii="Times New Roman" w:hAnsi="Times New Roman" w:eastAsia="宋体" w:cs="Times New Roman"/>
                <w:kern w:val="2"/>
                <w:sz w:val="21"/>
                <w:szCs w:val="22"/>
                <w:lang w:val="en-US" w:eastAsia="zh-CN" w:bidi="ar-SA"/>
              </w:rPr>
            </w:pPr>
            <w:r>
              <w:rPr>
                <w:rFonts w:hint="eastAsia" w:ascii="黑体" w:hAnsi="黑体" w:eastAsia="黑体" w:cs="黑体"/>
                <w:b/>
                <w:bCs/>
                <w:szCs w:val="22"/>
                <w:lang w:val="zh-CN" w:eastAsia="zh-CN"/>
              </w:rPr>
              <w:t>科学精神：</w:t>
            </w:r>
            <w:r>
              <w:rPr>
                <w:rFonts w:hint="eastAsia" w:ascii="Times New Roman" w:hAnsi="Times New Roman" w:eastAsia="宋体" w:cs="Times New Roman"/>
                <w:kern w:val="2"/>
                <w:sz w:val="21"/>
                <w:szCs w:val="22"/>
                <w:lang w:val="zh-CN" w:eastAsia="zh-CN" w:bidi="ar-SA"/>
              </w:rPr>
              <w:t>正确认识思维的共同特征，明确思维的方式，学会科学思维。</w:t>
            </w:r>
          </w:p>
          <w:p>
            <w:pPr>
              <w:spacing w:line="240" w:lineRule="auto"/>
              <w:jc w:val="left"/>
              <w:rPr>
                <w:rFonts w:hint="eastAsia" w:ascii="宋体" w:hAnsi="宋体" w:eastAsia="宋体" w:cs="Times New Roman"/>
                <w:szCs w:val="22"/>
              </w:rPr>
            </w:pPr>
            <w:r>
              <w:rPr>
                <w:rFonts w:hint="eastAsia" w:ascii="黑体" w:hAnsi="黑体" w:eastAsia="黑体" w:cs="黑体"/>
                <w:b/>
                <w:bCs/>
                <w:szCs w:val="22"/>
                <w:lang w:val="zh-CN" w:eastAsia="zh-CN"/>
              </w:rPr>
              <w:t>公共参与：</w:t>
            </w:r>
            <w:r>
              <w:rPr>
                <w:rFonts w:hint="eastAsia" w:ascii="Times New Roman" w:hAnsi="Times New Roman" w:eastAsia="宋体" w:cs="Times New Roman"/>
                <w:kern w:val="2"/>
                <w:sz w:val="21"/>
                <w:szCs w:val="22"/>
                <w:lang w:val="zh-CN" w:eastAsia="zh-CN" w:bidi="ar-SA"/>
              </w:rPr>
              <w:t>了解思维的基本知识，初步走入思维世界</w:t>
            </w:r>
            <w:r>
              <w:rPr>
                <w:rFonts w:hint="eastAsia" w:ascii="Times New Roman" w:hAnsi="Times New Roman" w:eastAsia="宋体" w:cs="Times New Roman"/>
                <w:kern w:val="2"/>
                <w:sz w:val="21"/>
                <w:szCs w:val="22"/>
                <w:lang w:val="en-US" w:eastAsia="zh-CN" w:bidi="ar-SA"/>
              </w:rPr>
              <w:t>，正确参与公共生活</w:t>
            </w:r>
            <w:r>
              <w:rPr>
                <w:rFonts w:hint="eastAsia" w:ascii="Times New Roman" w:hAnsi="Times New Roman" w:eastAsia="宋体" w:cs="Times New Roman"/>
                <w:kern w:val="2"/>
                <w:sz w:val="21"/>
                <w:szCs w:val="22"/>
                <w:lang w:val="zh-CN" w:eastAsia="zh-CN" w:bidi="ar-SA"/>
              </w:rPr>
              <w:t>。</w:t>
            </w:r>
          </w:p>
        </w:tc>
        <w:tc>
          <w:tcPr>
            <w:tcW w:w="3218" w:type="dxa"/>
          </w:tcPr>
          <w:p>
            <w:pPr>
              <w:keepNext w:val="0"/>
              <w:keepLines w:val="0"/>
              <w:pageBreakBefore w:val="0"/>
              <w:widowControl w:val="0"/>
              <w:kinsoku/>
              <w:wordWrap/>
              <w:overflowPunct/>
              <w:topLinePunct w:val="0"/>
              <w:autoSpaceDN/>
              <w:bidi w:val="0"/>
              <w:spacing w:line="240" w:lineRule="auto"/>
              <w:textAlignment w:val="auto"/>
              <w:rPr>
                <w:rFonts w:hint="eastAsia" w:ascii="宋体" w:hAnsi="宋体" w:eastAsia="宋体" w:cs="宋体"/>
                <w:sz w:val="24"/>
                <w:szCs w:val="24"/>
              </w:rPr>
            </w:pPr>
            <w:r>
              <w:rPr>
                <w:rFonts w:hint="eastAsia" w:ascii="黑体" w:hAnsi="黑体" w:eastAsia="黑体" w:cs="黑体"/>
                <w:b/>
                <w:bCs/>
                <w:szCs w:val="22"/>
                <w:lang w:val="en-US" w:eastAsia="zh-CN"/>
              </w:rPr>
              <w:t>教学</w:t>
            </w:r>
            <w:r>
              <w:rPr>
                <w:rFonts w:hint="eastAsia" w:ascii="黑体" w:hAnsi="黑体" w:eastAsia="黑体" w:cs="黑体"/>
                <w:b/>
                <w:bCs/>
                <w:szCs w:val="22"/>
              </w:rPr>
              <w:t>重点：</w:t>
            </w:r>
            <w:r>
              <w:rPr>
                <w:rFonts w:hint="eastAsia" w:ascii="Times New Roman" w:hAnsi="Times New Roman" w:eastAsia="宋体" w:cs="Times New Roman"/>
                <w:kern w:val="2"/>
                <w:sz w:val="21"/>
                <w:szCs w:val="22"/>
                <w:lang w:val="en-US" w:eastAsia="zh-CN" w:bidi="ar-SA"/>
              </w:rPr>
              <w:t>思维的含义、思维的特征</w:t>
            </w:r>
          </w:p>
          <w:p>
            <w:pPr>
              <w:keepNext w:val="0"/>
              <w:keepLines w:val="0"/>
              <w:pageBreakBefore w:val="0"/>
              <w:widowControl w:val="0"/>
              <w:kinsoku/>
              <w:wordWrap/>
              <w:overflowPunct/>
              <w:topLinePunct w:val="0"/>
              <w:autoSpaceDN/>
              <w:bidi w:val="0"/>
              <w:spacing w:line="240" w:lineRule="auto"/>
              <w:textAlignment w:val="auto"/>
              <w:rPr>
                <w:rFonts w:ascii="宋体" w:hAnsi="宋体" w:eastAsia="宋体" w:cs="Times New Roman"/>
                <w:szCs w:val="22"/>
              </w:rPr>
            </w:pPr>
            <w:r>
              <w:rPr>
                <w:rFonts w:hint="eastAsia" w:ascii="黑体" w:hAnsi="黑体" w:eastAsia="黑体" w:cs="黑体"/>
                <w:b/>
                <w:bCs/>
                <w:szCs w:val="22"/>
                <w:lang w:val="en-US" w:eastAsia="zh-CN"/>
              </w:rPr>
              <w:t>教学难点：</w:t>
            </w:r>
            <w:r>
              <w:rPr>
                <w:rFonts w:hint="eastAsia" w:ascii="Times New Roman" w:hAnsi="Times New Roman" w:eastAsia="宋体" w:cs="Times New Roman"/>
                <w:kern w:val="2"/>
                <w:sz w:val="21"/>
                <w:szCs w:val="22"/>
                <w:lang w:val="en-US" w:eastAsia="zh-CN" w:bidi="ar-SA"/>
              </w:rPr>
              <w:t>思维的含义、思维的特征</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highlight w:val="none"/>
          <w:lang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highlight w:val="none"/>
          <w:lang w:val="en-US" w:eastAsia="zh-CN" w:bidi="ar"/>
          <w14:textFill>
            <w14:solidFill>
              <w14:schemeClr w14:val="tx1"/>
            </w14:solidFill>
          </w14:textFill>
        </w:rPr>
      </w:pPr>
      <w:r>
        <w:rPr>
          <w:rFonts w:hint="eastAsia" w:ascii="黑体" w:hAnsi="黑体" w:eastAsia="黑体" w:cs="黑体"/>
          <w:b/>
          <w:bCs/>
          <w:color w:val="000000" w:themeColor="text1"/>
          <w:kern w:val="0"/>
          <w:szCs w:val="21"/>
          <w:highlight w:val="none"/>
          <w:lang w:bidi="ar"/>
          <w14:textFill>
            <w14:solidFill>
              <w14:schemeClr w14:val="tx1"/>
            </w14:solidFill>
          </w14:textFill>
        </w:rPr>
        <w:t>第一目题</w:t>
      </w:r>
      <w:r>
        <w:rPr>
          <w:rFonts w:hint="eastAsia" w:ascii="黑体" w:hAnsi="黑体" w:eastAsia="黑体" w:cs="黑体"/>
          <w:b/>
          <w:bCs/>
          <w:color w:val="000000" w:themeColor="text1"/>
          <w:kern w:val="0"/>
          <w:szCs w:val="21"/>
          <w:highlight w:val="none"/>
          <w:lang w:val="en-US" w:eastAsia="zh-CN" w:bidi="ar"/>
          <w14:textFill>
            <w14:solidFill>
              <w14:schemeClr w14:val="tx1"/>
            </w14:solidFill>
          </w14:textFill>
        </w:rPr>
        <w:t xml:space="preserve">   思维的含义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rPr>
        <w:t>1</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思维的意义：</w:t>
      </w:r>
      <w:r>
        <w:rPr>
          <w:rFonts w:hint="eastAsia" w:ascii="宋体" w:hAnsi="宋体" w:eastAsia="宋体" w:cs="宋体"/>
          <w:color w:val="auto"/>
          <w:szCs w:val="21"/>
        </w:rPr>
        <w:t>由于有</w:t>
      </w:r>
      <w:r>
        <w:rPr>
          <w:rFonts w:hint="eastAsia" w:ascii="宋体" w:hAnsi="宋体" w:eastAsia="宋体" w:cs="宋体"/>
          <w:color w:val="auto"/>
          <w:szCs w:val="21"/>
          <w:lang w:val="en-US" w:eastAsia="zh-CN"/>
        </w:rPr>
        <w:t>思维</w:t>
      </w:r>
      <w:r>
        <w:rPr>
          <w:rFonts w:hint="eastAsia" w:ascii="宋体" w:hAnsi="宋体" w:eastAsia="宋体" w:cs="宋体"/>
          <w:color w:val="auto"/>
          <w:szCs w:val="21"/>
        </w:rPr>
        <w:t>参与其中的人类社会实践，人成了万物之灵。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rPr>
        <w:t>2</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体悟思维：</w:t>
      </w:r>
      <w:r>
        <w:rPr>
          <w:rFonts w:hint="eastAsia" w:ascii="宋体" w:hAnsi="宋体" w:eastAsia="宋体" w:cs="宋体"/>
          <w:color w:val="auto"/>
          <w:szCs w:val="21"/>
        </w:rPr>
        <w:t>只要我们在“想”、在“</w:t>
      </w:r>
      <w:r>
        <w:rPr>
          <w:rFonts w:hint="eastAsia" w:ascii="宋体" w:hAnsi="宋体" w:eastAsia="宋体" w:cs="宋体"/>
          <w:color w:val="auto"/>
          <w:szCs w:val="21"/>
          <w:lang w:val="en-US" w:eastAsia="zh-CN"/>
        </w:rPr>
        <w:t>考虑</w:t>
      </w:r>
      <w:r>
        <w:rPr>
          <w:rFonts w:hint="eastAsia" w:ascii="宋体" w:hAnsi="宋体" w:eastAsia="宋体" w:cs="宋体"/>
          <w:color w:val="auto"/>
          <w:szCs w:val="21"/>
        </w:rPr>
        <w:t>”，就能切身体会到我们在思维。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3第三段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rPr>
        <w:t>3</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思维的内涵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(1)思维有广义和狭义之分。广义的思维与</w:t>
      </w:r>
      <w:r>
        <w:rPr>
          <w:rFonts w:hint="eastAsia" w:ascii="宋体" w:hAnsi="宋体" w:eastAsia="宋体" w:cs="宋体"/>
          <w:color w:val="auto"/>
          <w:szCs w:val="21"/>
          <w:lang w:val="en-US" w:eastAsia="zh-CN"/>
        </w:rPr>
        <w:t>意识</w:t>
      </w:r>
      <w:r>
        <w:rPr>
          <w:rFonts w:hint="eastAsia" w:ascii="宋体" w:hAnsi="宋体" w:eastAsia="宋体" w:cs="宋体"/>
          <w:color w:val="auto"/>
          <w:szCs w:val="21"/>
        </w:rPr>
        <w:t>同义，狭义的思维与</w:t>
      </w:r>
      <w:r>
        <w:rPr>
          <w:rFonts w:hint="eastAsia" w:ascii="宋体" w:hAnsi="宋体" w:eastAsia="宋体" w:cs="宋体"/>
          <w:color w:val="auto"/>
          <w:szCs w:val="21"/>
          <w:lang w:val="en-US" w:eastAsia="zh-CN"/>
        </w:rPr>
        <w:t>理性</w:t>
      </w:r>
      <w:r>
        <w:rPr>
          <w:rFonts w:hint="eastAsia" w:ascii="宋体" w:hAnsi="宋体" w:eastAsia="宋体" w:cs="宋体"/>
          <w:color w:val="auto"/>
          <w:szCs w:val="21"/>
        </w:rPr>
        <w:t>认识同义。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(2)“逻辑与思维”中所说的“思维”主要是从狭义角度来讲的，指认识的</w:t>
      </w:r>
      <w:r>
        <w:rPr>
          <w:rFonts w:hint="eastAsia" w:ascii="宋体" w:hAnsi="宋体" w:eastAsia="宋体" w:cs="宋体"/>
          <w:color w:val="auto"/>
          <w:szCs w:val="21"/>
          <w:lang w:val="en-US" w:eastAsia="zh-CN"/>
        </w:rPr>
        <w:t>高级阶段，</w:t>
      </w:r>
      <w:r>
        <w:rPr>
          <w:rFonts w:hint="eastAsia" w:ascii="宋体" w:hAnsi="宋体" w:eastAsia="宋体" w:cs="宋体"/>
          <w:color w:val="auto"/>
          <w:szCs w:val="21"/>
        </w:rPr>
        <w:t>是对事物的本质及其规律的反映。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3第四段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rPr>
        <w:t>4</w:t>
      </w:r>
      <w:r>
        <w:rPr>
          <w:rFonts w:hint="eastAsia" w:ascii="宋体" w:hAnsi="宋体" w:eastAsia="宋体" w:cs="宋体"/>
          <w:b/>
          <w:bCs/>
          <w:color w:val="auto"/>
          <w:szCs w:val="21"/>
          <w:lang w:val="en-US" w:eastAsia="zh-CN"/>
        </w:rPr>
        <w:t>.</w:t>
      </w:r>
      <w:r>
        <w:rPr>
          <w:rFonts w:hint="eastAsia" w:ascii="宋体" w:hAnsi="宋体" w:eastAsia="宋体" w:cs="宋体"/>
          <w:b/>
          <w:bCs/>
          <w:color w:val="auto"/>
          <w:szCs w:val="21"/>
        </w:rPr>
        <w:t>思维的方式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(1)类型：战略思维、历史思维、</w:t>
      </w:r>
      <w:r>
        <w:rPr>
          <w:rFonts w:hint="eastAsia" w:ascii="宋体" w:hAnsi="宋体" w:eastAsia="宋体" w:cs="宋体"/>
          <w:color w:val="auto"/>
          <w:szCs w:val="21"/>
          <w:lang w:val="en-US" w:eastAsia="zh-CN"/>
        </w:rPr>
        <w:t>辩证思维</w:t>
      </w:r>
      <w:r>
        <w:rPr>
          <w:rFonts w:hint="eastAsia" w:ascii="宋体" w:hAnsi="宋体" w:eastAsia="宋体" w:cs="宋体"/>
          <w:color w:val="auto"/>
          <w:szCs w:val="21"/>
        </w:rPr>
        <w:t>、创新思维、</w:t>
      </w:r>
      <w:r>
        <w:rPr>
          <w:rFonts w:hint="eastAsia" w:ascii="宋体" w:hAnsi="宋体" w:eastAsia="宋体" w:cs="宋体"/>
          <w:color w:val="auto"/>
          <w:szCs w:val="21"/>
          <w:lang w:val="en-US" w:eastAsia="zh-CN"/>
        </w:rPr>
        <w:t>法治思维</w:t>
      </w:r>
      <w:r>
        <w:rPr>
          <w:rFonts w:hint="eastAsia" w:ascii="宋体" w:hAnsi="宋体" w:eastAsia="宋体" w:cs="宋体"/>
          <w:color w:val="auto"/>
          <w:szCs w:val="21"/>
        </w:rPr>
        <w:t>、底线思维等。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(2)意义：认识事物本质、把握事物规律的重要的思维方式，是具有</w:t>
      </w:r>
      <w:r>
        <w:rPr>
          <w:rFonts w:hint="eastAsia" w:ascii="宋体" w:hAnsi="宋体" w:eastAsia="宋体" w:cs="宋体"/>
          <w:color w:val="auto"/>
          <w:szCs w:val="21"/>
          <w:lang w:val="en-US" w:eastAsia="zh-CN"/>
        </w:rPr>
        <w:t>指导性</w:t>
      </w:r>
      <w:r>
        <w:rPr>
          <w:rFonts w:hint="eastAsia" w:ascii="宋体" w:hAnsi="宋体" w:eastAsia="宋体" w:cs="宋体"/>
          <w:color w:val="auto"/>
          <w:szCs w:val="21"/>
        </w:rPr>
        <w:t>和针对性的科学的思想方法和工作方法。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目题</w:t>
      </w:r>
      <w:r>
        <w:rPr>
          <w:rFonts w:hint="eastAsia" w:ascii="黑体" w:hAnsi="黑体" w:eastAsia="黑体" w:cs="黑体"/>
          <w:b/>
          <w:bCs/>
          <w:color w:val="000000" w:themeColor="text1"/>
          <w:kern w:val="0"/>
          <w:szCs w:val="21"/>
          <w:lang w:val="en-US" w:eastAsia="zh-CN" w:bidi="ar"/>
          <w14:textFill>
            <w14:solidFill>
              <w14:schemeClr w14:val="tx1"/>
            </w14:solidFill>
          </w14:textFill>
        </w:rPr>
        <w:t xml:space="preserve">   思维的特征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Times New Roman"/>
          <w:b/>
          <w:bCs/>
          <w:color w:val="000000" w:themeColor="text1"/>
          <w:szCs w:val="21"/>
          <w:lang w:val="en-US" w:eastAsia="zh-CN"/>
          <w14:textFill>
            <w14:solidFill>
              <w14:schemeClr w14:val="tx1"/>
            </w14:solidFill>
          </w14:textFill>
        </w:rPr>
        <w:t>1.思维的特征</w:t>
      </w: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4第一段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(1)思维具有间接性。</w:t>
      </w:r>
      <w:r>
        <w:rPr>
          <w:rFonts w:hint="eastAsia" w:ascii="宋体" w:hAnsi="宋体" w:eastAsia="宋体" w:cs="宋体"/>
          <w:color w:val="auto"/>
          <w:szCs w:val="21"/>
          <w:lang w:val="en-US" w:eastAsia="zh-CN"/>
        </w:rPr>
        <w:t>人们不可能对所要认识的每一个事物都去直接感知，事物的本质和规律也不可能被直接感知到，但思维能够凭借获得的感性材料、已有的经验和知识，透过事物的现象，揭示事物的本质和规律，实现对未知事物的认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4第二段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(2)思维具有概括性。</w:t>
      </w:r>
      <w:r>
        <w:rPr>
          <w:rFonts w:hint="eastAsia" w:ascii="宋体" w:hAnsi="宋体" w:eastAsia="宋体" w:cs="宋体"/>
          <w:color w:val="auto"/>
          <w:szCs w:val="21"/>
          <w:lang w:val="en-US" w:eastAsia="zh-CN"/>
        </w:rPr>
        <w:t>思维能够从多种事物及其各种各样的属性中，舍去表面的、非本质的属性，抓住内在的、共同的、本质的属性，把握一类事物的共同本质。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4第三段</w:t>
      </w:r>
      <w:r>
        <w:rPr>
          <w:rFonts w:hint="eastAsia" w:ascii="宋体" w:hAnsi="宋体" w:eastAsia="宋体" w:cs="Times New Roman"/>
          <w:b/>
          <w:bCs/>
          <w:color w:val="000000" w:themeColor="text1"/>
          <w:szCs w:val="21"/>
          <w14:textFill>
            <w14:solidFill>
              <w14:schemeClr w14:val="tx1"/>
            </w14:solidFill>
          </w14:textFill>
        </w:rPr>
        <w:t>】</w:t>
      </w:r>
      <w:r>
        <w:rPr>
          <w:rFonts w:hint="eastAsia" w:ascii="宋体" w:hAnsi="宋体" w:eastAsia="宋体" w:cs="宋体"/>
          <w:b/>
          <w:bCs/>
          <w:color w:val="auto"/>
          <w:szCs w:val="21"/>
          <w:lang w:val="en-US" w:eastAsia="zh-CN"/>
        </w:rPr>
        <w:t>(3)思维具有能动性。</w:t>
      </w:r>
      <w:r>
        <w:rPr>
          <w:rFonts w:hint="eastAsia" w:ascii="宋体" w:hAnsi="宋体" w:eastAsia="宋体" w:cs="宋体"/>
          <w:color w:val="auto"/>
          <w:szCs w:val="21"/>
          <w:lang w:val="en-US" w:eastAsia="zh-CN"/>
        </w:rPr>
        <w:t>任何思维都是对认识对象的反映，但又不是对认识对象的机械反映。思维能够提炼加工感性材料，形成有别于客观实际的认识。正确的思维如实地反映认识对象，错误的思维歪曲地反映认识对象。</w:t>
      </w:r>
    </w:p>
    <w:p>
      <w:pPr>
        <w:pStyle w:val="17"/>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Times New Roman"/>
          <w:b/>
          <w:bCs/>
          <w:color w:val="000000" w:themeColor="text1"/>
          <w:szCs w:val="21"/>
          <w14:textFill>
            <w14:solidFill>
              <w14:schemeClr w14:val="tx1"/>
            </w14:solidFill>
          </w14:textFill>
        </w:rPr>
        <w:t>【P</w:t>
      </w:r>
      <w:r>
        <w:rPr>
          <w:rFonts w:hint="eastAsia" w:ascii="宋体" w:hAnsi="宋体" w:eastAsia="宋体" w:cs="Times New Roman"/>
          <w:b/>
          <w:bCs/>
          <w:color w:val="000000" w:themeColor="text1"/>
          <w:szCs w:val="21"/>
          <w:lang w:val="en-US" w:eastAsia="zh-CN"/>
          <w14:textFill>
            <w14:solidFill>
              <w14:schemeClr w14:val="tx1"/>
            </w14:solidFill>
          </w14:textFill>
        </w:rPr>
        <w:t>4第</w:t>
      </w:r>
      <w:r>
        <w:rPr>
          <w:rFonts w:hint="eastAsia" w:ascii="宋体" w:hAnsi="宋体" w:cs="Times New Roman"/>
          <w:b/>
          <w:bCs/>
          <w:color w:val="000000" w:themeColor="text1"/>
          <w:szCs w:val="21"/>
          <w:lang w:val="en-US" w:eastAsia="zh-CN"/>
          <w14:textFill>
            <w14:solidFill>
              <w14:schemeClr w14:val="tx1"/>
            </w14:solidFill>
          </w14:textFill>
        </w:rPr>
        <w:t>四</w:t>
      </w:r>
      <w:r>
        <w:rPr>
          <w:rFonts w:hint="eastAsia" w:ascii="宋体" w:hAnsi="宋体" w:eastAsia="宋体" w:cs="Times New Roman"/>
          <w:b/>
          <w:bCs/>
          <w:color w:val="000000" w:themeColor="text1"/>
          <w:szCs w:val="21"/>
          <w:lang w:val="en-US" w:eastAsia="zh-CN"/>
          <w14:textFill>
            <w14:solidFill>
              <w14:schemeClr w14:val="tx1"/>
            </w14:solidFill>
          </w14:textFill>
        </w:rPr>
        <w:t>段</w:t>
      </w:r>
      <w:r>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t>】2.思维与实践的关系:</w:t>
      </w:r>
      <w:r>
        <w:rPr>
          <w:rFonts w:hint="eastAsia" w:ascii="宋体" w:hAnsi="宋体" w:eastAsia="宋体" w:cs="宋体"/>
          <w:color w:val="auto"/>
          <w:kern w:val="2"/>
          <w:sz w:val="21"/>
          <w:szCs w:val="21"/>
          <w:lang w:val="en-US" w:eastAsia="zh-CN" w:bidi="ar-SA"/>
        </w:rPr>
        <w:t>思维在实践中产生,在实践中发展,又反作用于实践。正确的思维能够帮助人们在实践中实现预期的目的。</w:t>
      </w:r>
    </w:p>
    <w:p>
      <w:pPr>
        <w:keepNext w:val="0"/>
        <w:keepLines w:val="0"/>
        <w:pageBreakBefore w:val="0"/>
        <w:widowControl w:val="0"/>
        <w:numPr>
          <w:ilvl w:val="0"/>
          <w:numId w:val="0"/>
        </w:numPr>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三、</w:t>
      </w:r>
      <w:r>
        <w:rPr>
          <w:rFonts w:hint="eastAsia" w:ascii="黑体" w:hAnsi="黑体" w:eastAsia="黑体" w:cs="黑体"/>
          <w:b/>
          <w:bCs/>
          <w:color w:val="000000" w:themeColor="text1"/>
          <w:szCs w:val="21"/>
          <w:highlight w:val="none"/>
          <w:lang w:val="en-US" w:eastAsia="zh-CN"/>
          <w14:textFill>
            <w14:solidFill>
              <w14:schemeClr w14:val="tx1"/>
            </w14:solidFill>
          </w14:textFill>
        </w:rPr>
        <w:t>重点难点</w:t>
      </w:r>
      <w:r>
        <w:rPr>
          <w:rFonts w:hint="eastAsia" w:ascii="黑体" w:hAnsi="黑体" w:eastAsia="黑体" w:cs="黑体"/>
          <w:b/>
          <w:bCs/>
          <w:color w:val="000000" w:themeColor="text1"/>
          <w:szCs w:val="21"/>
          <w:highlight w:val="none"/>
          <w14:textFill>
            <w14:solidFill>
              <w14:schemeClr w14:val="tx1"/>
            </w14:solidFill>
          </w14:textFill>
        </w:rPr>
        <w:t>导析</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hAnsi="宋体"/>
        </w:rPr>
      </w:pPr>
      <w:r>
        <w:rPr>
          <w:rFonts w:hint="eastAsia" w:asciiTheme="majorEastAsia" w:hAnsiTheme="majorEastAsia" w:eastAsiaTheme="majorEastAsia" w:cstheme="majorEastAsia"/>
          <w:b/>
          <w:bCs/>
          <w:sz w:val="21"/>
          <w:szCs w:val="21"/>
        </w:rPr>
        <w:t>【拓展点拨</w:t>
      </w: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color w:val="000000"/>
          <w:kern w:val="0"/>
          <w:szCs w:val="21"/>
        </w:rPr>
        <w:t>全面理解感性认识与理性认识的辩证关系</w:t>
      </w:r>
    </w:p>
    <w:tbl>
      <w:tblPr>
        <w:tblStyle w:val="8"/>
        <w:tblW w:w="9318" w:type="dxa"/>
        <w:jc w:val="center"/>
        <w:tblCellSpacing w:w="0" w:type="dxa"/>
        <w:tblLayout w:type="autofit"/>
        <w:tblCellMar>
          <w:top w:w="0" w:type="dxa"/>
          <w:left w:w="0" w:type="dxa"/>
          <w:bottom w:w="0" w:type="dxa"/>
          <w:right w:w="0" w:type="dxa"/>
        </w:tblCellMar>
      </w:tblPr>
      <w:tblGrid>
        <w:gridCol w:w="717"/>
        <w:gridCol w:w="1056"/>
        <w:gridCol w:w="3612"/>
        <w:gridCol w:w="3933"/>
      </w:tblGrid>
      <w:tr>
        <w:tblPrEx>
          <w:tblCellMar>
            <w:top w:w="0" w:type="dxa"/>
            <w:left w:w="0" w:type="dxa"/>
            <w:bottom w:w="0" w:type="dxa"/>
            <w:right w:w="0" w:type="dxa"/>
          </w:tblCellMar>
        </w:tblPrEx>
        <w:trPr>
          <w:trHeight w:val="285" w:hRule="atLeast"/>
          <w:tblCellSpacing w:w="0" w:type="dxa"/>
          <w:jc w:val="center"/>
        </w:trPr>
        <w:tc>
          <w:tcPr>
            <w:tcW w:w="1773" w:type="dxa"/>
            <w:gridSpan w:val="2"/>
            <w:tcBorders>
              <w:top w:val="single" w:color="000000" w:sz="6" w:space="0"/>
              <w:left w:val="single" w:color="000000" w:sz="6" w:space="0"/>
              <w:bottom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w:t>
            </w:r>
          </w:p>
        </w:tc>
        <w:tc>
          <w:tcPr>
            <w:tcW w:w="361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感性认识</w:t>
            </w:r>
          </w:p>
        </w:tc>
        <w:tc>
          <w:tcPr>
            <w:tcW w:w="3933"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理性认识</w:t>
            </w:r>
          </w:p>
        </w:tc>
      </w:tr>
      <w:tr>
        <w:tblPrEx>
          <w:tblCellMar>
            <w:top w:w="0" w:type="dxa"/>
            <w:left w:w="0" w:type="dxa"/>
            <w:bottom w:w="0" w:type="dxa"/>
            <w:right w:w="0" w:type="dxa"/>
          </w:tblCellMar>
        </w:tblPrEx>
        <w:trPr>
          <w:trHeight w:val="705" w:hRule="atLeast"/>
          <w:tblCellSpacing w:w="0" w:type="dxa"/>
          <w:jc w:val="center"/>
        </w:trPr>
        <w:tc>
          <w:tcPr>
            <w:tcW w:w="717" w:type="dxa"/>
            <w:vMerge w:val="restart"/>
            <w:tcBorders>
              <w:top w:val="single" w:color="000000" w:sz="6" w:space="0"/>
              <w:left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区别</w:t>
            </w:r>
          </w:p>
        </w:tc>
        <w:tc>
          <w:tcPr>
            <w:tcW w:w="105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内容</w:t>
            </w:r>
          </w:p>
        </w:tc>
        <w:tc>
          <w:tcPr>
            <w:tcW w:w="361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是对事物现象和外部联系的认识</w:t>
            </w:r>
          </w:p>
        </w:tc>
        <w:tc>
          <w:tcPr>
            <w:tcW w:w="3933"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是对事物本质和规律的认识</w:t>
            </w:r>
          </w:p>
        </w:tc>
      </w:tr>
      <w:tr>
        <w:tblPrEx>
          <w:tblCellMar>
            <w:top w:w="0" w:type="dxa"/>
            <w:left w:w="0" w:type="dxa"/>
            <w:bottom w:w="0" w:type="dxa"/>
            <w:right w:w="0" w:type="dxa"/>
          </w:tblCellMar>
        </w:tblPrEx>
        <w:trPr>
          <w:trHeight w:val="750" w:hRule="atLeast"/>
          <w:tblCellSpacing w:w="0" w:type="dxa"/>
          <w:jc w:val="center"/>
        </w:trPr>
        <w:tc>
          <w:tcPr>
            <w:tcW w:w="717" w:type="dxa"/>
            <w:vMerge w:val="continue"/>
            <w:tcBorders>
              <w:top w:val="single" w:color="000000" w:sz="6" w:space="0"/>
              <w:left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tc>
        <w:tc>
          <w:tcPr>
            <w:tcW w:w="105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形式</w:t>
            </w:r>
          </w:p>
        </w:tc>
        <w:tc>
          <w:tcPr>
            <w:tcW w:w="361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以人的感觉器官直接反映事物，</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形式包括感觉、知觉、表象</w:t>
            </w:r>
          </w:p>
        </w:tc>
        <w:tc>
          <w:tcPr>
            <w:tcW w:w="3933"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只能由人的理性思维去把握，形式包括概念、判断和推理</w:t>
            </w:r>
          </w:p>
        </w:tc>
      </w:tr>
      <w:tr>
        <w:tblPrEx>
          <w:tblCellMar>
            <w:top w:w="0" w:type="dxa"/>
            <w:left w:w="0" w:type="dxa"/>
            <w:bottom w:w="0" w:type="dxa"/>
            <w:right w:w="0" w:type="dxa"/>
          </w:tblCellMar>
        </w:tblPrEx>
        <w:trPr>
          <w:trHeight w:val="390" w:hRule="atLeast"/>
          <w:tblCellSpacing w:w="0" w:type="dxa"/>
          <w:jc w:val="center"/>
        </w:trPr>
        <w:tc>
          <w:tcPr>
            <w:tcW w:w="717" w:type="dxa"/>
            <w:vMerge w:val="continue"/>
            <w:tcBorders>
              <w:top w:val="single" w:color="000000" w:sz="6" w:space="0"/>
              <w:left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tc>
        <w:tc>
          <w:tcPr>
            <w:tcW w:w="105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阶段</w:t>
            </w:r>
          </w:p>
        </w:tc>
        <w:tc>
          <w:tcPr>
            <w:tcW w:w="361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认识的初级阶段</w:t>
            </w:r>
          </w:p>
        </w:tc>
        <w:tc>
          <w:tcPr>
            <w:tcW w:w="3933"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认识的高级阶段</w:t>
            </w:r>
          </w:p>
        </w:tc>
      </w:tr>
      <w:tr>
        <w:tblPrEx>
          <w:tblCellMar>
            <w:top w:w="0" w:type="dxa"/>
            <w:left w:w="0" w:type="dxa"/>
            <w:bottom w:w="0" w:type="dxa"/>
            <w:right w:w="0" w:type="dxa"/>
          </w:tblCellMar>
        </w:tblPrEx>
        <w:trPr>
          <w:trHeight w:val="390" w:hRule="atLeast"/>
          <w:tblCellSpacing w:w="0" w:type="dxa"/>
          <w:jc w:val="center"/>
        </w:trPr>
        <w:tc>
          <w:tcPr>
            <w:tcW w:w="717" w:type="dxa"/>
            <w:vMerge w:val="continue"/>
            <w:tcBorders>
              <w:top w:val="single" w:color="000000" w:sz="6" w:space="0"/>
              <w:left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tc>
        <w:tc>
          <w:tcPr>
            <w:tcW w:w="1056"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特点</w:t>
            </w:r>
          </w:p>
        </w:tc>
        <w:tc>
          <w:tcPr>
            <w:tcW w:w="3612"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直接性和形象性</w:t>
            </w:r>
          </w:p>
        </w:tc>
        <w:tc>
          <w:tcPr>
            <w:tcW w:w="3933" w:type="dxa"/>
            <w:tcBorders>
              <w:top w:val="single" w:color="000000" w:sz="6" w:space="0"/>
              <w:left w:val="single" w:color="000000" w:sz="6" w:space="0"/>
              <w:bottom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间接性和抽象性</w:t>
            </w:r>
          </w:p>
        </w:tc>
      </w:tr>
      <w:tr>
        <w:tblPrEx>
          <w:tblCellMar>
            <w:top w:w="0" w:type="dxa"/>
            <w:left w:w="0" w:type="dxa"/>
            <w:bottom w:w="0" w:type="dxa"/>
            <w:right w:w="0" w:type="dxa"/>
          </w:tblCellMar>
        </w:tblPrEx>
        <w:trPr>
          <w:trHeight w:val="1005" w:hRule="atLeast"/>
          <w:tblCellSpacing w:w="0" w:type="dxa"/>
          <w:jc w:val="center"/>
        </w:trPr>
        <w:tc>
          <w:tcPr>
            <w:tcW w:w="1773" w:type="dxa"/>
            <w:gridSpan w:val="2"/>
            <w:tcBorders>
              <w:top w:val="single" w:color="000000" w:sz="6" w:space="0"/>
              <w:left w:val="single" w:color="000000" w:sz="6" w:space="0"/>
              <w:bottom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w:t>
            </w:r>
          </w:p>
        </w:tc>
        <w:tc>
          <w:tcPr>
            <w:tcW w:w="7545" w:type="dxa"/>
            <w:gridSpan w:val="2"/>
            <w:tcBorders>
              <w:top w:val="single" w:color="000000" w:sz="6" w:space="0"/>
              <w:left w:val="single" w:color="000000" w:sz="6" w:space="0"/>
              <w:bottom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①理性认识依赖于感性认识。因为感性认识是理性认识的起点，建立在感性认识基础上的理性认识才是真实可靠的，坚持理性认识从感性认识中来 </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②感性认识有待于发展为理性认识。因为只有理性认识才是对事物更深刻、更全面、更可靠的反映，才能指导人们按规律办事，有效地改造世界</w:t>
            </w:r>
          </w:p>
        </w:tc>
      </w:tr>
    </w:tbl>
    <w:p>
      <w:pPr>
        <w:pStyle w:val="3"/>
        <w:keepNext w:val="0"/>
        <w:keepLines w:val="0"/>
        <w:pageBreakBefore w:val="0"/>
        <w:widowControl w:val="0"/>
        <w:tabs>
          <w:tab w:val="left" w:pos="3402"/>
        </w:tabs>
        <w:kinsoku/>
        <w:wordWrap/>
        <w:overflowPunct/>
        <w:topLinePunct w:val="0"/>
        <w:autoSpaceDE/>
        <w:autoSpaceDN/>
        <w:bidi w:val="0"/>
        <w:snapToGrid w:val="0"/>
        <w:spacing w:line="240" w:lineRule="auto"/>
        <w:jc w:val="left"/>
        <w:textAlignment w:val="auto"/>
        <w:rPr>
          <w:rFonts w:hint="eastAsia" w:asciiTheme="majorEastAsia" w:hAnsiTheme="majorEastAsia" w:eastAsiaTheme="majorEastAsia" w:cstheme="majorEastAsia"/>
          <w:b/>
          <w:bCs/>
          <w:kern w:val="2"/>
          <w:sz w:val="21"/>
          <w:szCs w:val="21"/>
          <w:lang w:val="en-US" w:eastAsia="zh-CN" w:bidi="ar-SA"/>
        </w:rPr>
      </w:pPr>
      <w:r>
        <w:rPr>
          <w:rFonts w:hint="eastAsia" w:asciiTheme="majorEastAsia" w:hAnsiTheme="majorEastAsia" w:eastAsiaTheme="majorEastAsia" w:cstheme="majorEastAsia"/>
          <w:b/>
          <w:bCs/>
          <w:kern w:val="2"/>
          <w:sz w:val="21"/>
          <w:szCs w:val="21"/>
          <w:lang w:val="en-US" w:eastAsia="zh-CN" w:bidi="ar-SA"/>
        </w:rPr>
        <w:t>【拓展点拨2】思维的间接性、概括性、能动性</w:t>
      </w:r>
    </w:p>
    <w:tbl>
      <w:tblPr>
        <w:tblStyle w:val="8"/>
        <w:tblW w:w="9285" w:type="dxa"/>
        <w:jc w:val="center"/>
        <w:tblCellSpacing w:w="0" w:type="dxa"/>
        <w:tblLayout w:type="autofit"/>
        <w:tblCellMar>
          <w:top w:w="0" w:type="dxa"/>
          <w:left w:w="0" w:type="dxa"/>
          <w:bottom w:w="0" w:type="dxa"/>
          <w:right w:w="0" w:type="dxa"/>
        </w:tblCellMar>
      </w:tblPr>
      <w:tblGrid>
        <w:gridCol w:w="1299"/>
        <w:gridCol w:w="660"/>
        <w:gridCol w:w="2856"/>
        <w:gridCol w:w="2234"/>
        <w:gridCol w:w="2236"/>
      </w:tblGrid>
      <w:tr>
        <w:tblPrEx>
          <w:tblCellMar>
            <w:top w:w="0" w:type="dxa"/>
            <w:left w:w="0" w:type="dxa"/>
            <w:bottom w:w="0" w:type="dxa"/>
            <w:right w:w="0" w:type="dxa"/>
          </w:tblCellMar>
        </w:tblPrEx>
        <w:trPr>
          <w:trHeight w:val="345" w:hRule="atLeast"/>
          <w:tblCellSpacing w:w="0" w:type="dxa"/>
          <w:jc w:val="center"/>
        </w:trPr>
        <w:tc>
          <w:tcPr>
            <w:tcW w:w="1959" w:type="dxa"/>
            <w:gridSpan w:val="2"/>
            <w:tcBorders>
              <w:top w:val="single" w:color="000000" w:sz="6" w:space="0"/>
              <w:left w:val="single" w:color="000000" w:sz="6" w:space="0"/>
              <w:bottom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特征</w:t>
            </w:r>
          </w:p>
        </w:tc>
        <w:tc>
          <w:tcPr>
            <w:tcW w:w="285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间接性</w:t>
            </w:r>
          </w:p>
        </w:tc>
        <w:tc>
          <w:tcPr>
            <w:tcW w:w="2234"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概括性</w:t>
            </w:r>
          </w:p>
        </w:tc>
        <w:tc>
          <w:tcPr>
            <w:tcW w:w="223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能动性</w:t>
            </w:r>
          </w:p>
        </w:tc>
      </w:tr>
      <w:tr>
        <w:tblPrEx>
          <w:tblCellMar>
            <w:top w:w="0" w:type="dxa"/>
            <w:left w:w="0" w:type="dxa"/>
            <w:bottom w:w="0" w:type="dxa"/>
            <w:right w:w="0" w:type="dxa"/>
          </w:tblCellMar>
        </w:tblPrEx>
        <w:trPr>
          <w:trHeight w:val="600" w:hRule="atLeast"/>
          <w:tblCellSpacing w:w="0" w:type="dxa"/>
          <w:jc w:val="center"/>
        </w:trPr>
        <w:tc>
          <w:tcPr>
            <w:tcW w:w="1959" w:type="dxa"/>
            <w:gridSpan w:val="2"/>
            <w:tcBorders>
              <w:top w:val="single" w:color="000000" w:sz="6" w:space="0"/>
              <w:left w:val="single" w:color="000000" w:sz="6" w:space="0"/>
              <w:bottom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关键词</w:t>
            </w:r>
          </w:p>
        </w:tc>
        <w:tc>
          <w:tcPr>
            <w:tcW w:w="285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见…而知…;通过…推断出…;计划；预测；揭示出；推断出</w:t>
            </w:r>
          </w:p>
        </w:tc>
        <w:tc>
          <w:tcPr>
            <w:tcW w:w="2234"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共同之处是…;整体上看…；共性在于…;总结出</w:t>
            </w:r>
          </w:p>
        </w:tc>
        <w:tc>
          <w:tcPr>
            <w:tcW w:w="223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抽象；创新；有选择的；主动、自觉</w:t>
            </w:r>
          </w:p>
        </w:tc>
      </w:tr>
      <w:tr>
        <w:tblPrEx>
          <w:tblCellMar>
            <w:top w:w="0" w:type="dxa"/>
            <w:left w:w="0" w:type="dxa"/>
            <w:bottom w:w="0" w:type="dxa"/>
            <w:right w:w="0" w:type="dxa"/>
          </w:tblCellMar>
        </w:tblPrEx>
        <w:trPr>
          <w:trHeight w:val="1215" w:hRule="atLeast"/>
          <w:tblCellSpacing w:w="0" w:type="dxa"/>
          <w:jc w:val="center"/>
        </w:trPr>
        <w:tc>
          <w:tcPr>
            <w:tcW w:w="1299" w:type="dxa"/>
            <w:vMerge w:val="restart"/>
            <w:tcBorders>
              <w:top w:val="single" w:color="000000" w:sz="6" w:space="0"/>
              <w:left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区</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别</w:t>
            </w:r>
          </w:p>
        </w:tc>
        <w:tc>
          <w:tcPr>
            <w:tcW w:w="660"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含</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义</w:t>
            </w:r>
          </w:p>
        </w:tc>
        <w:tc>
          <w:tcPr>
            <w:tcW w:w="285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思维能够凭借获得的感性材料、已有的经验和知识，透过事物的现象，揭示事物的本质和规律，实现对未知事物的认识。</w:t>
            </w:r>
          </w:p>
        </w:tc>
        <w:tc>
          <w:tcPr>
            <w:tcW w:w="2234"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指思维能够从多种事物及其各种各样的属性中，舍去表面的、非本质的属性，抓住内在的、共同的、本质的属性，把握一类事物的共同本质。</w:t>
            </w:r>
          </w:p>
        </w:tc>
        <w:tc>
          <w:tcPr>
            <w:tcW w:w="2236" w:type="dxa"/>
            <w:vMerge w:val="restart"/>
            <w:tcBorders>
              <w:top w:val="single" w:color="000000" w:sz="6" w:space="0"/>
              <w:left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思维对认识对象的反映不是机械的、消极被动的，而是主动的或能动的；自觉的、有计划有目的地对认识对象的属性进行抽象重组，得出既有认识对象的痕迹，又不同于认识对象的主观映像。</w:t>
            </w:r>
          </w:p>
        </w:tc>
      </w:tr>
      <w:tr>
        <w:tblPrEx>
          <w:tblCellMar>
            <w:top w:w="0" w:type="dxa"/>
            <w:left w:w="0" w:type="dxa"/>
            <w:bottom w:w="0" w:type="dxa"/>
            <w:right w:w="0" w:type="dxa"/>
          </w:tblCellMar>
        </w:tblPrEx>
        <w:trPr>
          <w:trHeight w:val="1440" w:hRule="atLeast"/>
          <w:tblCellSpacing w:w="0" w:type="dxa"/>
          <w:jc w:val="center"/>
        </w:trPr>
        <w:tc>
          <w:tcPr>
            <w:tcW w:w="1299" w:type="dxa"/>
            <w:vMerge w:val="continue"/>
            <w:tcBorders>
              <w:top w:val="single" w:color="000000" w:sz="6" w:space="0"/>
              <w:left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tc>
        <w:tc>
          <w:tcPr>
            <w:tcW w:w="660"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作</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用</w:t>
            </w:r>
          </w:p>
        </w:tc>
        <w:tc>
          <w:tcPr>
            <w:tcW w:w="2856"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①凭经验能认识没有直接作用于感官的事物属性。</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②凭经验能认识根本不可能直接作用于感觉器官的事物属性。</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③能在对事物认识的基础上进行蔓延式无止境的扩展。</w:t>
            </w:r>
          </w:p>
        </w:tc>
        <w:tc>
          <w:tcPr>
            <w:tcW w:w="2234" w:type="dxa"/>
            <w:tcBorders>
              <w:top w:val="single" w:color="000000" w:sz="6" w:space="0"/>
              <w:left w:val="single" w:color="000000" w:sz="6" w:space="0"/>
              <w:bottom w:val="single" w:color="000000" w:sz="6" w:space="0"/>
              <w:right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①概括是形成概念的前提。同类事物总结共性；同类现象中总结本质的规律性内在联系。</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②概括是思维活动的速度，迁移的程度、广度和深度。</w:t>
            </w:r>
          </w:p>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③概括是一切科研的出发点。</w:t>
            </w:r>
          </w:p>
        </w:tc>
        <w:tc>
          <w:tcPr>
            <w:tcW w:w="2236" w:type="dxa"/>
            <w:vMerge w:val="continue"/>
            <w:tcBorders>
              <w:top w:val="single" w:color="000000" w:sz="6" w:space="0"/>
              <w:left w:val="single" w:color="000000" w:sz="6" w:space="0"/>
              <w:right w:val="single" w:color="000000" w:sz="6" w:space="0"/>
            </w:tcBorders>
            <w:noWrap w:val="0"/>
            <w:vAlign w:val="center"/>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35" w:hRule="atLeast"/>
          <w:tblCellSpacing w:w="0" w:type="dxa"/>
          <w:jc w:val="center"/>
        </w:trPr>
        <w:tc>
          <w:tcPr>
            <w:tcW w:w="1959" w:type="dxa"/>
            <w:gridSpan w:val="2"/>
            <w:tcBorders>
              <w:top w:val="single" w:color="000000" w:sz="6" w:space="0"/>
              <w:left w:val="single" w:color="000000" w:sz="6" w:space="0"/>
              <w:bottom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联系</w:t>
            </w:r>
          </w:p>
        </w:tc>
        <w:tc>
          <w:tcPr>
            <w:tcW w:w="7326" w:type="dxa"/>
            <w:gridSpan w:val="3"/>
            <w:tcBorders>
              <w:top w:val="single" w:color="000000" w:sz="6" w:space="0"/>
              <w:left w:val="single" w:color="000000" w:sz="6" w:space="0"/>
              <w:bottom w:val="single" w:color="000000" w:sz="6" w:space="0"/>
            </w:tcBorders>
            <w:noWrap w:val="0"/>
            <w:vAlign w:val="top"/>
          </w:tcPr>
          <w:p>
            <w:pPr>
              <w:pStyle w:val="3"/>
              <w:keepNext w:val="0"/>
              <w:keepLines w:val="0"/>
              <w:pageBreakBefore w:val="0"/>
              <w:widowControl w:val="0"/>
              <w:tabs>
                <w:tab w:val="left" w:pos="3402"/>
              </w:tabs>
              <w:kinsoku/>
              <w:wordWrap/>
              <w:overflowPunct/>
              <w:topLinePunct w:val="0"/>
              <w:autoSpaceDE/>
              <w:autoSpaceDN/>
              <w:bidi w:val="0"/>
              <w:snapToGrid w:val="0"/>
              <w:spacing w:line="240" w:lineRule="auto"/>
              <w:ind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①思维的概括性是间接性的前提；②间接性和概括性中都体现有能动性。</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1.从性质上看，感性认识是×的，理性认识是正确的。(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1.【答案】×【解析】感性认识和理性认识是人们对客观世界的两种不同水平的反映形式，也是认识过同个两个不同阶段。从性质上看，无论是感性认识还是理性认识，都有正确与×之分。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2.思维的能动性是指思维如实地反映认识对象，能够帮助人们在实践中实现预期的目的。(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答案】×【解析】思维作为理性认识，是有正确和错误之分的。思维的能动性，不仅指思维能能动地反映认识对象，能够提炼加工感性材料，形成有别于客观实际的认识，正确的思维如实地反映认识对象，错误的思维歪曲地反映认识对象；也指思维能反作用于实践，正确的思维能够帮助人们在实践中实现预期的目的，×的思维则往往导致实践的失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3.“逻辑与思维”中所说的“思维”是与意识同义的。(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答案】×【解析】思维有广义和狭义之分。广义的思维与意识同义，狭义的思维与理性认识同义。“逻辑与思维”中所说的“思维”主要是从狭义角度来讲的，指认识的高级阶段，是对事物的本质及其规律的反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4.不同的人的思维风格各异，没有共性。(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答案】×【解析】人人都会思维，不同的人有不同的思维风格。不同风格的思维在速度、方式、质量乃至结果上有很大的差异。但不论哪一种风格的思维，都包含着思维的共同特征，都具有间接性、概括性、能动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5.思维能直接反映事物的本质和规律。(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答案】×【解析】思维具有间接性。人们不可能对所要认识的每一个事物都去直接感知，事物的本质和规律也不可能被直接感知到，但思维能够凭借获得的感性材料、已有的经验和知识，透过事物的现象，揭示事物的本质和规律，实现对未知事物的认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6.思维促进认识对象的发展进步。(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 xml:space="preserve">6.【答案】×【解析】思维在实践中产生，在实践中发展，又反作用于实践。正确的思维能够帮助人们在实践中实现预期的目的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7.思维因能够揭示本质与规律而具有正确性。(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答案】×【解析】思维具有间接性。人们不可能对所要认识的每一个事物都去直接感知，事物的本质和规律也不可能被直接感知到，但思维能够凭借获得的感性材料、已有的经验和知识，透过事物的现象，揭示事物的本质和规律，实现对未知事物的认识。</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正确理解思维的含义</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《庄子.秋水》载：</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秋水时至，百川灌河。泾流之大，两涘渚崖之间，不辩牛马。 于是焉河伯欣然自喜，以天下之美为尽在己。顺流而东行，至于北海。东面而视，不见水端。于是焉河伯始旋其面目，望洋向若而叹曰:"野语有之曰:'闻道百以为莫己若'者，我之谓也。且夫我尝闻少仲尼之闻而轻伯夷之义者，始吾弗信，今吾睹子之难穷也，吾非至于子之门则殆矣，吾长见笑于大方之家。"</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北海若曰:"井蛙不可以语于海者，拘于虚也;夏虫不可以语于冰者，笃于时也;曲士不可以语于道者，束于教也。今尔出于崖涘，观于大海，乃知尔丑，尔将可与语大理矣。</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(1)黄河之神河伯由欣然自喜到望洋兴叹，这种心态变化的原因是什么?</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(2)除了亲历感知之外，我们还有哪些办法突破井底之蛙、夏天之虫的思维局限？</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答案(1) ①欣然自喜的原因：河伯错误的认为他所看到的情况（即他所在的黄河是最为广大的），这个认识是正确的。②后来望洋兴叹的原因：他看到了比他所在的黄河更为广大的大海，发现他原来的认识是不正确的。③这种态度的变化原因：是由于他对所看到的现象进行比较，认识到之前自己的认识是错误的。认识到自己的错误，是其态度变化的思维原因。</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szCs w:val="21"/>
        </w:rPr>
      </w:pPr>
      <w:r>
        <w:rPr>
          <w:rFonts w:hint="eastAsia" w:asciiTheme="majorEastAsia" w:hAnsiTheme="majorEastAsia" w:eastAsiaTheme="majorEastAsia" w:cstheme="minorBidi"/>
          <w:color w:val="FF0000"/>
          <w:kern w:val="2"/>
          <w:sz w:val="21"/>
          <w:szCs w:val="21"/>
          <w:lang w:val="en-US" w:eastAsia="zh-CN" w:bidi="ar-SA"/>
        </w:rPr>
        <w:t>(2)井底之蛙、夏天的虫等由于它们认识的局限，而不能知道感知范围之外的事物。人的认识有感性认识和理性认识。以亲身经历获得的感性认识，受个体生命时间、精力和经历等方面的限制，总是有限的。因此，除了亲身经历之外，我们还可以运用思维的间接性，通过学习人类思想的成果，弥补个体感性认识中思维的局限性，获得超越个体感知能力之外的更广泛、更深刻的理性认识。</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szCs w:val="21"/>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思维的特征</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习近平新时代中国特色社会主义思想学习纲要》中说道: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textAlignment w:val="auto"/>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
          <w:bCs w:val="0"/>
          <w:color w:val="000000" w:themeColor="text1"/>
          <w:kern w:val="0"/>
          <w:sz w:val="21"/>
          <w:szCs w:val="21"/>
          <w:highlight w:val="none"/>
          <w:lang w:val="en-US" w:eastAsia="zh-CN" w:bidi="ar-SA"/>
          <w14:textFill>
            <w14:solidFill>
              <w14:schemeClr w14:val="tx1"/>
            </w14:solidFill>
          </w14:textFill>
        </w:rPr>
        <w:t>分析这段话是如何体现思维能动性的。</w:t>
      </w:r>
    </w:p>
    <w:p>
      <w:pPr>
        <w:pStyle w:val="3"/>
        <w:keepNext w:val="0"/>
        <w:keepLines w:val="0"/>
        <w:pageBreakBefore w:val="0"/>
        <w:widowControl w:val="0"/>
        <w:tabs>
          <w:tab w:val="left" w:pos="3402"/>
        </w:tabs>
        <w:kinsoku/>
        <w:wordWrap/>
        <w:overflowPunct/>
        <w:topLinePunct w:val="0"/>
        <w:autoSpaceDE/>
        <w:autoSpaceDN/>
        <w:bidi w:val="0"/>
        <w:adjustRightInd w:val="0"/>
        <w:snapToGrid w:val="0"/>
        <w:spacing w:line="240" w:lineRule="auto"/>
        <w:jc w:val="left"/>
        <w:textAlignment w:val="auto"/>
        <w:rPr>
          <w:rFonts w:hint="eastAsia" w:ascii="黑体" w:hAnsi="黑体" w:eastAsia="黑体" w:cs="黑体"/>
          <w:b/>
          <w:bCs/>
          <w:color w:val="auto"/>
          <w:kern w:val="2"/>
          <w:sz w:val="21"/>
          <w:szCs w:val="21"/>
          <w:highlight w:val="none"/>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首先,任何思维都是对认识对象的反映。习近平新时代中国特色社会主义思想是对重大时代课题的系统和科学的回答。其次,思维在实践中产生,在实践中发展,又反作用于实践。习近平新时代中国特色社会主义思想是全党全国人民为实现中华民族伟大复兴而奋斗的行动指南。</w:t>
      </w:r>
    </w:p>
    <w:p>
      <w:pPr>
        <w:jc w:val="left"/>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drawing>
          <wp:inline distT="0" distB="0" distL="114300" distR="114300">
            <wp:extent cx="6096000" cy="3429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096000" cy="3429000"/>
                    </a:xfrm>
                    <a:prstGeom prst="rect">
                      <a:avLst/>
                    </a:prstGeom>
                    <a:noFill/>
                    <a:ln>
                      <a:noFill/>
                    </a:ln>
                  </pic:spPr>
                </pic:pic>
              </a:graphicData>
            </a:graphic>
          </wp:inline>
        </w:drawing>
      </w:r>
    </w:p>
    <w:p>
      <w:pPr>
        <w:jc w:val="left"/>
        <w:rPr>
          <w:rFonts w:ascii="黑体" w:hAnsi="黑体" w:eastAsia="黑体" w:cs="黑体"/>
          <w:b/>
          <w:bCs/>
          <w:color w:val="auto"/>
          <w:kern w:val="0"/>
          <w:szCs w:val="21"/>
          <w:highlight w:val="none"/>
          <w:lang w:bidi="ar"/>
        </w:rPr>
      </w:pPr>
      <w:r>
        <w:rPr>
          <w:rFonts w:hint="eastAsia" w:ascii="黑体" w:hAnsi="黑体" w:eastAsia="黑体" w:cs="黑体"/>
          <w:b/>
          <w:bCs/>
          <w:color w:val="auto"/>
          <w:kern w:val="0"/>
          <w:szCs w:val="21"/>
          <w:highlight w:val="none"/>
          <w:lang w:bidi="ar"/>
        </w:rPr>
        <w:t>六、同步巩固导练（完成练习时长：20~25 分钟）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1.关于思维的形成，下列观点正确的是(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A.思维是人所特有的属性，是人脑的机能</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B.有些较高级的动物尽管没有人脑，但也有思维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C.人之外的动物可以形成思维，但不能离开认识对象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D.形成思维离不开人脑这一生理基础，但可以离开认识对象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1.答案：A解析：思维是人所特有的属性，是人脑的机能，同时其形成不能离开认识对象，故B、C、D三项表述不正确。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2.感性认识是人脑对客观事物的现象和外部联系的反映，是认识的初级阶段。下列属于感性认识的是（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A.侦探抽丝剥茧寻找出案件的真凶</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B.舌头品尝出柠檬的酸涩味道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C.为了防止“雪盲”，人们滑雪时会戴上墨镜</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D.由动物的异常行为预测地震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2.B【详解】ACD：需要通过人的理性思考，作出判断或推理，属于理性认识，故ACD不选。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B：是人对事物的直接感知，属于感性认识，故B入选。故本题选B。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有人把一只小鸡的腿拴在木桩上，小鸡随即发出“唧唧”的求援声，正在远处觅食的鸡妈妈一听到小鸡的叫声，就不顾一切地跑去救援。当实验者用隔音玻璃罩把小鸡罩起来时，母鸡就听不到小鸡发出来的求援声了。虽然小鸡仍在挣扎，但是鸡妈妈却眼看着受困的小鸡不管，根本没有任何救助小鸡的行为。这个实验表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A.思维是人所特有的属性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B.感性认识有待于上升到理性认识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C.鸡妈妈见死不救</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D.理性思维比感性思维更正确、更深刻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A【详解】A：材料表明作为动物不能透过现象看本质，没有思维能力，只具有本能的反应。只有人才具有透过现象把握本质的思维能力，即思维是人所特有的属性，A观点符合题意。BC：母鸡就听不到小鸡发出的求援声了。可小鸡仍在挣扎，这时的鸡妈妈却眼看着遇难的小鸡不管，根本没有任何援助小鸡的行为。这个实验表明动物只具有本能的反应，BC观点与题意无关。D：感性和理性认识都有正确与错误之分，只有正确的理性认识才比感性认识更正确、更深刻，D观点错误。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4.“隔墙见角而知有牛”“隔岸见烟而知有火”体现了思维的(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A.间接性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B.概括性          C.抽象性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D.系统性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4.答案:A解析:材料中的引言存在“由已知经验推测未知事物的情况”,所以体现的是间接性,故A项正确;B、C、D三项均不符合题意。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5.“灯是照明的工具。”这种认识反映了思维的(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A.间接性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B.灵活性         C.概括性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D.敏捷性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5.答案:C解析:本题说明了“灯”的共性,反映了思维的概括性,故只有C项符合题意。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6.“遥知不是雪,为有暗香来。”因为有暗香传来,所以推断那不是雪,而是梅。这是思维的(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①概括性　②间接性　③能动性　④合理性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答案:C解析:思维具有间接性、概括性和能动性三个特征。题干中由“暗香”推断出“不是雪,而是梅”是借助已有的经验和知识对客观现实进行的间接认识,属于思维的间接性,而这种推测同时也是思维能动性的体现,②③正确;①④与题意不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7.2022年3月12日上午，某校党委理论学习中心组通过观看学习强国学习平台的视频，集体学习了全国“两会”精神、习近平总书记系列讲话精神。这旨在（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A.发挥思维对实践的决定作用</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B.发挥思维对实践的促进作用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C.发挥实践对思维的积极作用</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D.以科学思维促进实践的发展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答案:D解析：A：思维反作用于实践，但不发挥决定作用；B：正确的思维对实践的促进作用；C：实践对思维发挥决定作用，但并不一定是积极的；D：通过观看学习强国学习平台的视频，集体学习了全国“两会”精神、习近平总书记系列讲话精神。这旨在以科学思维促进实践的发展，D正确。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十九届五中全会通过的“十四五”规划指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这一论断表明思维具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①概括性，能舍去表面的非本质的属性，抓住内在的本质的属性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②能动性，能动地认识对象，直接作用于客观事物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③间接性，能够透过事物的现象，揭示事物的本质和规律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④预见性，正确预见事物的发展趋势，并达到预期的目的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8.B【详解】①③：当前和今后一个时期，我国发展仍然处于重要战略机遇期，但机遇和挑战都有新的发展变化，表明思维具有概括性，能舍去表面的非本质的属性，抓住内在的本质的属性，具有间接性，能够透过事物的现象，揭示事物的本质和规律，故①③符合题意；②：思维通过人们的社会实践作用于客观事物，故②错误。④：正确的思维能够正确预见事物的发展趋势，并达到预期的目的，故④错误。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两个分别以3×105千米/秒和5×104千米/秒的速度运动的物体，人们很难凭感官直接感知速度上的差别。然而，人们依据科学知识却能够理解这样的问题：假设有星际飞船以5×104千米/秒速度飞向某一遥远星球，它的速度比光速慢了多少?人们依据科学知识能理解光速，这反映了思维具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A.间接性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B.概括性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C.能动性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D.预见性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9.A【详解】A：思维具有间接性。人们不可能对所要认识的没一个事物都去直接感知，事物的本质和规律也不可能被直接感知到，但思维能够凭借获得的感性材料，已有的经验和知识，透过事物的现象，揭示事物的本质和规律，实现对事物的认知，材料中，人们依据科学知识却能够理解这样的问题体现了思维的间接性，A正确。B：概括性是指在大量感性材料的基础上，把一类事物共同的特征和规律抽取出来，加以概括，B与题意无关，排除。C：能动性是指对感性材料的提炼加工，C不符合题意，排除。D：材料 不体现预见性，D排除。故选A。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10.朱熹说:“读书无疑者须教有疑,有疑者却要无疑,到这里方是长进。”陈献章说:“前辈谓学贵知疑,小疑则小进,大疑则大进。疑者,觉悟之机也。一番觉悟,一番长进。”这体现了思维的(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A.探索性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B.确定性         C.预测性</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D.规律性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A【详解】A：“疑”是“问”的前提,有“疑”才会追问。“疑”既有对答案不确定的怀疑也有对正确与否的质疑。有“疑”才能发现问题,有问题才能引发对事物发展状况的探索和思考,A符合题意。BCD：三项与题干无关，BCD排除。故本题选A。</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11.中国古典诗歌是中华文化智慧的结晶。陶然于诗的绮丽如画之美，也不应忽视其璀璨的智慧之光。下列诗句与思维特征对应正确的是（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①“风雨送春归，飞雪迎春到”，主要体现了思维的概括性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②“月晕而风，础润而雨”，体现了思维的概括性、间接性、能动性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③“白鹭立雪，愚人看鹭，聪者观雪，智者见白”，主要体现了思维的科学性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④“人有悲欢离合，月有阴晴圆缺，此事古难全”，主要体现了思维的概括性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11.B【详解】①：“风雨送春归，飞雪迎春到”主要体现了思维的能动性，而不是概括性，故①不选。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②：“月晕而风, 础润而雨”“月晕”和“础润”都是中介物，人们通过它们了解天气的变化，体现了思维具有间接性，故②入选。③：“白鹭立雪，愚人看鸳, 聪者观雪,智者见白” 强调愚人、聪明、智者对白鹭立雪这一事物的不同认识，主要体现了思维的能动性，故③不选。④：“人有悲欢离合，月有阴晴圆缺,此事古难全”，诗人对月亮的看法赋予了很多的情感，主要体现了思维的概括性，故④入选。故本题选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12.我们平常所吃的砂糖橘、柚子、葡萄、西瓜、草莓、梨等水果,或酸甜或清爽,或果肉柔软或无核,具有不同的特性,但都具有“多汁且有甜味的植物果实”这一共同属性。人们得出水果概念的过程说明（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A.思维具有间接性      B.思维具有能动性     C.思维具有概括性       D.思维具有历史性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FF0000"/>
          <w:kern w:val="2"/>
          <w:sz w:val="21"/>
          <w:szCs w:val="21"/>
          <w:lang w:val="en-US" w:eastAsia="zh-CN" w:bidi="ar-SA"/>
        </w:rPr>
        <w:t>12.C【详解】A：间接性是指思维能够凭借获得的感性材料、已有的经验和知识,透过事物的现象,揭示事物的本质和规律,实现对未知事物的认识。材料没有体现思维具有间接性，A不合题意。B：任何思维都是对认识对象的反映,但又不是对认识对象的机械反映。思维具有能动性，能够提炼加工感性材料,形成有别于客观实际的认识。材料没有体现思维的能动性，B不合题意。C：概括性是指思维能够从多种事物及其各种各样的属性中,舍去表面的、非本质的属性,抓住内在的、共同的、本质的属性,把握一类事物的共同本质。人们对水果这一具体事物下定义的过程是思维具有概括性的具体表现，C符合题意。D：材料没有体现思维具有历史性，D不合题意。故本题选C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13.中国早期的时空观念与古代农民的农舍和劳作有关。农舍是他们的生活世界，他们从农舍得到空间观念。“日出而作，日落而息”，是他们从农舍中出入而得到的时间观念。这表明（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①思维是在实践中产生的                  ②思维是对认识对象的机械反映</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③任何思维都是对认识对象的反映          ④思维能够透过现象揭示事物的本质和规律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13.C【详解】A：间接性是指思维能够凭借获得的感性材料、已有的经验和知识,透过事物的现象,揭示事物的本质和规律,实现对未知事物的认识。材料没有体现思维具有间接性，A不合题意。B：任何思维都是对认识对象的反映,但又不是对认识对象的机械反映。思维具有能动性，能够提炼加工感性材料,形成有别于客观实际的认识。材料没有体现思维的能动性，B不合题意。C：概括性是指思维能够从多种事物及其各种各样的属性中,舍去表面的、非本质的属性,抓住内在的、共同的、本质的属性,把握一类事物的共同本质。人们对水果这一具体事物下定义的过程是思维具有概括性的具体表现，C符合题意。D：材料没有体现思维具有历史性，D不合题意。故本题选C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14.电场、磁场、引力场是看不见、摸不着的，但人通过思维却能间接理解其存在和属性。下列对思维的间接性的理解，正确的是（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A.它可以不经过实践，直接感知事物的本质和规律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B.它可以不依赖于感性认识而间接获得理性认识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C.它不以实践为基础，也会导致人们认识的失真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D.它能弥补直接感知的不足，也会导致认识失真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14.D【详解】A：思维不能直接感知事物的本质和规律，能够凭借获得的感性材料，已有的经验和知识，实现对未知事物的认识。A错误。B：理性认识是在感性认识的基础之上借助抽象思维获得的。B错误。C：思维在实践中产生，在实践中发展，又反作用于实践。C错误。D：思维能够凭借获得的感性材料，已有的经验和知识，透过事物的现象，揭示事物的本质和规律，实现对未知事物的认识，它能弥补直接感知的不足，也会导致认识失真。D符合题意。故本题选D。</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15.在古画鉴定方面，我国有一位著名的鉴定大师，人称“徐半尺”，意思是说他每次鉴定，将画轴展开半尺就可以鉴定出真伪。看半尺就能辨别真伪，它体现(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A.古画鉴定只需展开半尺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B.生活的积累是古画鉴定的基础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C.理性认识高于感性认识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D.思维具有间接性特征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15.D【详解】D：看半尺就能辨别真伪，说明人的思维能够凭借获得的感性材料、已有的经验和知识，透过事物的现象，揭示事物的本质和规律，从而实现对未知事物的认识，体现了思维具有间接性特征。A：材料是说有一位著名的鉴定大师可以做到只要开半尺就可以鉴定，而不能说古画鉴定只需展开半尺，A不符合题意。BC：材料没有体现理性认识高于感性认识，也没有体现生活的积累是古画鉴定的基础，BC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故本题选D。</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16.有位客人到主人家里做客，看见主人家的灶上烟囱是直的，旁边又有很多木材。客人告诉主人说，烟囱要改曲，木材须移去，否则将来可能会有火灾，主人听了没有作任何表示。 不久主人家里果然失火，四周的邻居赶紧跑来救火，最后火被扑灭了，于是主人烹羊宰牛，宴请四邻，以酬谢他们救火的功劳，但并没有请当初建议他将木材移走，烟囱改曲的人。有人对主人说：“如果当初听了那位先生的话，今天也不用准备筵席，而且没有火灾的损失，现在论功行赏，原先给你建议的人没有被感恩，而救火的人却是座上客，真是很奇怪的事呢！”主人顿时省悟，赶紧去邀请当初给予建议的那个客人来吃酒。</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请结合所学知识，分析提建议者所提建议的作用及其原因。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16.答案：①主人和客人基于同一事实形成的不同判断说明正确的思维如实地反映对象，错误的思维歪曲地反映对象。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②思维具有间接性和概括性，内容真实和形式正确是科学思维的两个基本条件。提建议者正是因为如实把握了烟囱、木材等相关感性材料并加以判断、推理才把握了其间的内在联系，形成了正确思维。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FF0000"/>
          <w:kern w:val="0"/>
          <w:sz w:val="21"/>
          <w:szCs w:val="21"/>
          <w:lang w:val="en-US" w:eastAsia="zh-CN" w:bidi="ar-SA"/>
        </w:rPr>
        <w:t>③主人没听从客人的建议而致大火，说明思维在实践中产生，在实践中发展，又反作用于实践。正确的思维能够指导人们在实践中实现预期的目的。</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eastAsia="宋体" w:cs="宋体"/>
          <w:szCs w:val="21"/>
          <w:u w:val="dotted"/>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hint="eastAsia" w:ascii="宋体" w:hAnsi="宋体" w:eastAsia="宋体" w:cs="Times New Roman"/>
          <w:b/>
          <w:bCs/>
          <w:color w:val="000000" w:themeColor="text1"/>
          <w:kern w:val="0"/>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1.某日，老师问学生：树上有10只鸟，开枪打死1只，还剩几只?学生反问：您确定那只鸟真的被打死了吗？老师回答：确定。在这一思维过程中（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①没有触及认识的本质和规律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②体现了思维的基本形态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③思维以概念、判断和推理等反映认识对象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④运用了联想、想象等触及事物的本质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C【详解】①：材料中的反问，触及了认识的本质和规律，①错误。②③：材料在“您确定那只鸟真的被打死了吗？”，在这一思维过程中，思维以以概念、判断和推理等反映认识对象，体现了思维的基本形态，②③正确。④：材料没有涉及联想、想象，④不符合题意。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2.思维有广义和狭义之分。狭义的思维专指（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①认识过程中的高级阶段,是关于事物的本质及其规律的认识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②人的意识是人成为万物之灵的重要原因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③表达方式具有严谨性、运行方式具有推导性的思维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④认识过程的初级阶段,具有形象、感性的特点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C【详解】①③：狭义的思维与理性认识同义专指认识过程中的高级阶段,是关于事物的本质及其规律的认识，表达方式具有严谨性、运行方式具有推导性的思维，故①③正确。②：材料强调狭义思维的概念，而该选项强调人的意识是人成为万物之灵的原因，该选项与题干无关，故②不符合题意。④：感性认识是认识过程的初级阶段,具有形象、感性的特点，故④错误。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3.习近平总书记指出:“前进道路上，我们要增强战略思维、辩证思维、创新思维、法治思维、底线思维，加强宏观思考和顶层设计。”这是因为，战略思维、辩证思维、创新思维、法治思维、底线思维（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①是对人类感性认识方式的高度概括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②是人们认识事物本质、把握事物规律的重要的思维方式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③是具有指导性和针对性的科学的思想方法和工作方法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④能够把握事物表面的、非本质的属性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C【详解】①：战略思维、辩证思维、创新思维、法治思维、底线思维，是对人类理性认识的高度概括，①不选。②③：前进道路上，我们要增强战略思维、辩证思维、创新思维、法治思维、底线思维，加强宏观思考和顶层设计，因为它们是人们认识事物的本质、把握事物规律的重要的思维方式，是具有指导性和针对性的科学的思想方法和工作方法，②③入选。④：战略思维、辩证思维、创新思维、法治思维、底线思维，这些思维能够把握事物内在的、本质的属性，④不选。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4.环顾世界，我们找不到两个完全相同的国家，透过形形色色的国家现象，马克思主义揭示了国家的本质：国家是一种历史现象，是阶级矛盾不可调和的产物和表现。这一思维过程表明（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①人的思维具有概括性的特征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②思维是关于事物的本质及其规律的正确认识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③这里的思维主要是从狭义角度来讲，是指感性认识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④这里的思维与理性认识同义，是人们认识的高级阶段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B【详解】①④：马克思主义揭示了国家的本质：国家是一种历史现象，是阶级矛盾不可调和的产物和表现，这一思维过程表明人的思维具有概括性的特征，这里的思维与理性认识同义，是人们认识的高级阶段，①④符合题意。②：思维是对事物的本质及其规律的反映，②错误。③：狭义的思维与理性认识同义，而不是感性认识，③错误。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5.新型冠状病毒性肺炎是由于感染新型冠状病毒所致，常伴有咽痛、鼻塞、流涕、咳嗽、咳痰等呼吸道症状，因此医生也主要是通过这些症状来判断患者是否是感染者。这表明思维具有（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①间接性    ②科学性        ③创造性    ④能动性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5.B【详解】①：间接性 思维指能够凭借获得的感性材料、已有的知识经验，透过事物的现象，揭示事物的本质和规律，医生通过这些症状来判断患者是否是感染者，体现了思维具有间接性，①正确。②：材料没有体现思维具有科学性，②不符合题意。③：材料没有体现思维具有创造性，③不符合题意。④：任何思维都是对认识对象的反映，思维能够提炼加工感性材料，形成有别于客观实际的认识，医生通过主要症状来判断患者是否是感染者，体现了思维具有能动性，④正确 。故本题选B。</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6．情境呈现</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卜算子·咏梅</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毛泽东</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风雨送春归，飞雪迎春到。</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已是悬崖百丈冰，犹有花枝俏。</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俏也不争春，只把春来报。</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待到山花烂漫时，她在丛中笑。</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结合材料，运用思维的特征有关知识，谈一谈毛泽东的这首词体现了思维的哪些特征。</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hint="eastAsia" w:ascii="宋体" w:hAnsi="宋体" w:eastAsia="宋体" w:cs="宋体"/>
          <w:color w:val="FF0000"/>
          <w:sz w:val="21"/>
          <w:szCs w:val="21"/>
        </w:rPr>
      </w:pPr>
      <w:r>
        <w:rPr>
          <w:rFonts w:hint="eastAsia" w:eastAsia="宋体" w:cs="宋体"/>
          <w:color w:val="FF0000"/>
          <w:sz w:val="21"/>
          <w:szCs w:val="21"/>
          <w:lang w:val="en-US" w:eastAsia="zh-CN"/>
        </w:rPr>
        <w:t>6</w:t>
      </w:r>
      <w:bookmarkStart w:id="0" w:name="_GoBack"/>
      <w:bookmarkEnd w:id="0"/>
      <w:r>
        <w:rPr>
          <w:rFonts w:hint="eastAsia" w:ascii="宋体" w:hAnsi="宋体" w:eastAsia="宋体" w:cs="宋体"/>
          <w:color w:val="FF0000"/>
          <w:sz w:val="21"/>
          <w:szCs w:val="21"/>
        </w:rPr>
        <w:t>．</w:t>
      </w:r>
      <w:r>
        <w:rPr>
          <w:rFonts w:hint="eastAsia" w:ascii="宋体" w:hAnsi="宋体" w:eastAsia="宋体" w:cs="宋体"/>
          <w:color w:val="FF0000"/>
          <w:sz w:val="21"/>
          <w:szCs w:val="21"/>
          <w:lang w:val="en-US" w:eastAsia="zh-CN"/>
        </w:rPr>
        <w:t>答案：</w:t>
      </w:r>
      <w:r>
        <w:rPr>
          <w:rFonts w:hint="eastAsia" w:ascii="宋体" w:hAnsi="宋体" w:eastAsia="宋体" w:cs="宋体"/>
          <w:color w:val="FF0000"/>
          <w:sz w:val="21"/>
          <w:szCs w:val="21"/>
        </w:rPr>
        <w:t>①思维具有间接性。它是指思维能够凭借获得的感性材料、已有的经验和知识，透过事物的现象，揭示事物的本质和规律，实现对未知事物的认识。毛泽东通过飞雪和梅花，预测出春天的到来，表明思维具有间接性。②思维具有概括性。它是指思维能够从多种事物及其各种各样的属性中，舍去表面的、非本质的属性，抓住内在的、共同的、本质的属性，把握一类事物的共同本质。毛泽东通过梅花的“俏”和“报”把共产党人积极进取、永不屈服的革命乐观主义精神和大公无私、默默奉献的精神进行了高度的概括，体现了思维的概括性。</w:t>
      </w:r>
    </w:p>
    <w:p>
      <w:pPr>
        <w:pStyle w:val="4"/>
        <w:keepNext w:val="0"/>
        <w:keepLines w:val="0"/>
        <w:pageBreakBefore w:val="0"/>
        <w:widowControl/>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 w:val="21"/>
          <w:szCs w:val="21"/>
          <w:lang w:bidi="ar"/>
        </w:rPr>
        <w:t>【答】</w:t>
      </w: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48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3"/>
        <w:keepNext w:val="0"/>
        <w:keepLines w:val="0"/>
        <w:pageBreakBefore w:val="0"/>
        <w:widowControl w:val="0"/>
        <w:kinsoku/>
        <w:wordWrap/>
        <w:overflowPunct/>
        <w:topLinePunct w:val="0"/>
        <w:autoSpaceDE/>
        <w:autoSpaceDN/>
        <w:bidi w:val="0"/>
        <w:adjustRightInd/>
        <w:snapToGrid/>
        <w:textAlignment w:val="auto"/>
        <w:rPr>
          <w:rFonts w:hint="default" w:eastAsia="宋体" w:cs="宋体"/>
          <w:color w:val="FF0000"/>
          <w:szCs w:val="21"/>
          <w:u w:val="none"/>
          <w:lang w:val="en-US" w:eastAsia="zh-CN"/>
        </w:rPr>
      </w:pP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ZDlmYzg2OTk0M2UzZGIyMmFkMjQ2OGNlZDQ4NWU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225F3F"/>
    <w:rsid w:val="05350494"/>
    <w:rsid w:val="063A6291"/>
    <w:rsid w:val="064769AF"/>
    <w:rsid w:val="0682685B"/>
    <w:rsid w:val="06FE1337"/>
    <w:rsid w:val="07B54AF8"/>
    <w:rsid w:val="0852591F"/>
    <w:rsid w:val="09635510"/>
    <w:rsid w:val="0A5E0946"/>
    <w:rsid w:val="0B043E44"/>
    <w:rsid w:val="0B8C77BF"/>
    <w:rsid w:val="0B941820"/>
    <w:rsid w:val="0BC4042B"/>
    <w:rsid w:val="0C9A30BA"/>
    <w:rsid w:val="0D790C2A"/>
    <w:rsid w:val="0E6204F2"/>
    <w:rsid w:val="0F9022FF"/>
    <w:rsid w:val="0FB246A0"/>
    <w:rsid w:val="100B0123"/>
    <w:rsid w:val="108B5536"/>
    <w:rsid w:val="109E47E3"/>
    <w:rsid w:val="10A256BB"/>
    <w:rsid w:val="10CF32FA"/>
    <w:rsid w:val="10EE1096"/>
    <w:rsid w:val="10F23CC3"/>
    <w:rsid w:val="12006ACC"/>
    <w:rsid w:val="12AF0CEE"/>
    <w:rsid w:val="12D678F2"/>
    <w:rsid w:val="12DA1AE3"/>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B0373DD"/>
    <w:rsid w:val="1B2B737F"/>
    <w:rsid w:val="1B5944E3"/>
    <w:rsid w:val="1BA1719A"/>
    <w:rsid w:val="1C2122D0"/>
    <w:rsid w:val="1CE95B94"/>
    <w:rsid w:val="1D091CC2"/>
    <w:rsid w:val="1D3A73AD"/>
    <w:rsid w:val="1D844C56"/>
    <w:rsid w:val="1D8A2F60"/>
    <w:rsid w:val="1DFE7BC2"/>
    <w:rsid w:val="1ED975BC"/>
    <w:rsid w:val="1F266B86"/>
    <w:rsid w:val="1F813A12"/>
    <w:rsid w:val="20832D35"/>
    <w:rsid w:val="20F93163"/>
    <w:rsid w:val="22156F08"/>
    <w:rsid w:val="22571186"/>
    <w:rsid w:val="22E2075E"/>
    <w:rsid w:val="2333079B"/>
    <w:rsid w:val="2390167A"/>
    <w:rsid w:val="24E706E8"/>
    <w:rsid w:val="27781FE4"/>
    <w:rsid w:val="27827AFB"/>
    <w:rsid w:val="28790A10"/>
    <w:rsid w:val="289C63B7"/>
    <w:rsid w:val="2940685E"/>
    <w:rsid w:val="2A50273D"/>
    <w:rsid w:val="2AE31A25"/>
    <w:rsid w:val="2B2B2C9B"/>
    <w:rsid w:val="2B4B1B4F"/>
    <w:rsid w:val="2B4D4174"/>
    <w:rsid w:val="2B5C3579"/>
    <w:rsid w:val="2C804C52"/>
    <w:rsid w:val="2D2C1F30"/>
    <w:rsid w:val="2D940DB4"/>
    <w:rsid w:val="2D9F75DF"/>
    <w:rsid w:val="2E4C72B3"/>
    <w:rsid w:val="2E690493"/>
    <w:rsid w:val="2EF004C9"/>
    <w:rsid w:val="2F8F3E26"/>
    <w:rsid w:val="307D3A62"/>
    <w:rsid w:val="30C7781C"/>
    <w:rsid w:val="30D63520"/>
    <w:rsid w:val="31312C0B"/>
    <w:rsid w:val="314E571E"/>
    <w:rsid w:val="318F3F16"/>
    <w:rsid w:val="31D22243"/>
    <w:rsid w:val="31EC7411"/>
    <w:rsid w:val="3240775C"/>
    <w:rsid w:val="32B85A68"/>
    <w:rsid w:val="32C87BAE"/>
    <w:rsid w:val="33492700"/>
    <w:rsid w:val="33920A53"/>
    <w:rsid w:val="34026D16"/>
    <w:rsid w:val="37240B56"/>
    <w:rsid w:val="381E53CD"/>
    <w:rsid w:val="386F66A6"/>
    <w:rsid w:val="38B54D56"/>
    <w:rsid w:val="3951617D"/>
    <w:rsid w:val="39F22DDF"/>
    <w:rsid w:val="3A8F54F4"/>
    <w:rsid w:val="3ABF61EC"/>
    <w:rsid w:val="3B142181"/>
    <w:rsid w:val="3B847DCB"/>
    <w:rsid w:val="3D6B06BA"/>
    <w:rsid w:val="3E533E51"/>
    <w:rsid w:val="3EE60320"/>
    <w:rsid w:val="3FA621F0"/>
    <w:rsid w:val="40452091"/>
    <w:rsid w:val="40DD12FE"/>
    <w:rsid w:val="411918A4"/>
    <w:rsid w:val="4182318D"/>
    <w:rsid w:val="42904AE1"/>
    <w:rsid w:val="43000F6E"/>
    <w:rsid w:val="436C3389"/>
    <w:rsid w:val="436E51FC"/>
    <w:rsid w:val="436E72E9"/>
    <w:rsid w:val="43DF6EBB"/>
    <w:rsid w:val="44657233"/>
    <w:rsid w:val="454B06E9"/>
    <w:rsid w:val="458D2755"/>
    <w:rsid w:val="45FB3C6E"/>
    <w:rsid w:val="48503B31"/>
    <w:rsid w:val="486B0FBA"/>
    <w:rsid w:val="488F373B"/>
    <w:rsid w:val="48FB5CAF"/>
    <w:rsid w:val="4A0E7E39"/>
    <w:rsid w:val="4A1672C9"/>
    <w:rsid w:val="4A9D5667"/>
    <w:rsid w:val="4AF808C4"/>
    <w:rsid w:val="4AFA2747"/>
    <w:rsid w:val="4B306607"/>
    <w:rsid w:val="4C894221"/>
    <w:rsid w:val="4CC36B68"/>
    <w:rsid w:val="4D415BF1"/>
    <w:rsid w:val="4D816479"/>
    <w:rsid w:val="4DCD62B7"/>
    <w:rsid w:val="4DD252B5"/>
    <w:rsid w:val="4E8A5213"/>
    <w:rsid w:val="4EA65C3F"/>
    <w:rsid w:val="4EAE0C26"/>
    <w:rsid w:val="4EB90223"/>
    <w:rsid w:val="4F3978B3"/>
    <w:rsid w:val="4F3D2C02"/>
    <w:rsid w:val="50C56B1E"/>
    <w:rsid w:val="51946D1A"/>
    <w:rsid w:val="51B85503"/>
    <w:rsid w:val="52344790"/>
    <w:rsid w:val="52393CCC"/>
    <w:rsid w:val="52D76F34"/>
    <w:rsid w:val="53D23006"/>
    <w:rsid w:val="55052414"/>
    <w:rsid w:val="554E3DBB"/>
    <w:rsid w:val="565A7B6C"/>
    <w:rsid w:val="56A179FE"/>
    <w:rsid w:val="57297DEA"/>
    <w:rsid w:val="573C3BC0"/>
    <w:rsid w:val="58A73C86"/>
    <w:rsid w:val="58DC411C"/>
    <w:rsid w:val="593307DD"/>
    <w:rsid w:val="593725B1"/>
    <w:rsid w:val="5C036F81"/>
    <w:rsid w:val="5CF76AE6"/>
    <w:rsid w:val="5D2E60F1"/>
    <w:rsid w:val="5D537A94"/>
    <w:rsid w:val="5DA71164"/>
    <w:rsid w:val="5E5C1E62"/>
    <w:rsid w:val="5F62115C"/>
    <w:rsid w:val="5F6417A6"/>
    <w:rsid w:val="5F7C1F25"/>
    <w:rsid w:val="616D1EA0"/>
    <w:rsid w:val="62131FDF"/>
    <w:rsid w:val="62464AC9"/>
    <w:rsid w:val="62DB127F"/>
    <w:rsid w:val="654F0D53"/>
    <w:rsid w:val="657D1B97"/>
    <w:rsid w:val="668C5B3E"/>
    <w:rsid w:val="676505B7"/>
    <w:rsid w:val="677265D2"/>
    <w:rsid w:val="67936833"/>
    <w:rsid w:val="67FB0417"/>
    <w:rsid w:val="683171F5"/>
    <w:rsid w:val="684C64E2"/>
    <w:rsid w:val="6A464C09"/>
    <w:rsid w:val="6A4A2725"/>
    <w:rsid w:val="6AFF4A7D"/>
    <w:rsid w:val="6CCE586E"/>
    <w:rsid w:val="6D380A06"/>
    <w:rsid w:val="6D5F40F0"/>
    <w:rsid w:val="6D847246"/>
    <w:rsid w:val="6F584A39"/>
    <w:rsid w:val="70016DBE"/>
    <w:rsid w:val="715836F1"/>
    <w:rsid w:val="71913123"/>
    <w:rsid w:val="73045661"/>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E8E69AF"/>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3"/>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Strong"/>
    <w:qFormat/>
    <w:uiPriority w:val="0"/>
    <w:rPr>
      <w:b/>
    </w:rPr>
  </w:style>
  <w:style w:type="paragraph" w:customStyle="1" w:styleId="12">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3">
    <w:name w:val="纯文本 字符"/>
    <w:basedOn w:val="10"/>
    <w:link w:val="3"/>
    <w:qFormat/>
    <w:uiPriority w:val="0"/>
    <w:rPr>
      <w:rFonts w:hAnsi="Courier New" w:cs="Courier New" w:asciiTheme="minorEastAsia" w:eastAsiaTheme="minorEastAsia"/>
      <w:kern w:val="2"/>
      <w:sz w:val="21"/>
      <w:szCs w:val="24"/>
    </w:rPr>
  </w:style>
  <w:style w:type="character" w:customStyle="1" w:styleId="14">
    <w:name w:val="页脚 字符"/>
    <w:basedOn w:val="10"/>
    <w:link w:val="5"/>
    <w:qFormat/>
    <w:uiPriority w:val="0"/>
    <w:rPr>
      <w:rFonts w:asciiTheme="minorHAnsi" w:hAnsiTheme="minorHAnsi" w:eastAsiaTheme="minorEastAsia" w:cstheme="minorBidi"/>
      <w:kern w:val="2"/>
      <w:sz w:val="18"/>
      <w:szCs w:val="18"/>
    </w:rPr>
  </w:style>
  <w:style w:type="character" w:customStyle="1" w:styleId="15">
    <w:name w:val="页眉 字符"/>
    <w:link w:val="6"/>
    <w:qFormat/>
    <w:uiPriority w:val="0"/>
    <w:rPr>
      <w:rFonts w:asciiTheme="minorHAnsi" w:hAnsiTheme="minorHAnsi" w:eastAsiaTheme="minorEastAsia" w:cstheme="minorBidi"/>
      <w:kern w:val="2"/>
      <w:sz w:val="18"/>
      <w:szCs w:val="24"/>
    </w:rPr>
  </w:style>
  <w:style w:type="paragraph" w:customStyle="1" w:styleId="16">
    <w:name w:val="纯文本_0"/>
    <w:basedOn w:val="17"/>
    <w:qFormat/>
    <w:uiPriority w:val="0"/>
    <w:pPr>
      <w:adjustRightInd/>
      <w:spacing w:line="240" w:lineRule="auto"/>
      <w:textAlignment w:val="auto"/>
    </w:pPr>
    <w:rPr>
      <w:rFonts w:ascii="宋体" w:hAnsi="Courier New" w:cs="Courier New"/>
      <w:kern w:val="2"/>
      <w:szCs w:val="21"/>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Normal_0"/>
    <w:qFormat/>
    <w:uiPriority w:val="0"/>
    <w:rPr>
      <w:rFonts w:ascii="Calibri" w:hAnsi="宋体" w:eastAsia="宋体" w:cs="Times New Roman"/>
      <w:kern w:val="2"/>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10694</Words>
  <Characters>10956</Characters>
  <Lines>42</Lines>
  <Paragraphs>12</Paragraphs>
  <TotalTime>0</TotalTime>
  <ScaleCrop>false</ScaleCrop>
  <LinksUpToDate>false</LinksUpToDate>
  <CharactersWithSpaces>14889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2023-04-04T09:27:16Z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1591E9908B1C4C369C0E3734CDBA8516</vt:lpwstr>
  </property>
</Properties>
</file>