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06AD" w:rsidRDefault="00557E36">
      <w:pPr>
        <w:widowControl/>
        <w:spacing w:line="288" w:lineRule="auto"/>
        <w:jc w:val="center"/>
        <w:rPr>
          <w:rFonts w:ascii="Calibri" w:hAnsi="Calibri"/>
          <w:szCs w:val="24"/>
        </w:rPr>
      </w:pPr>
      <w:r>
        <w:rPr>
          <w:rFonts w:ascii="黑体" w:eastAsia="黑体" w:hAnsi="宋体" w:cs="黑体"/>
          <w:b/>
          <w:bCs/>
          <w:color w:val="000000"/>
          <w:kern w:val="0"/>
          <w:sz w:val="28"/>
          <w:szCs w:val="28"/>
          <w:lang w:bidi="ar"/>
        </w:rPr>
        <w:t>江苏省仪征中学</w:t>
      </w:r>
      <w:r>
        <w:rPr>
          <w:rFonts w:ascii="黑体" w:eastAsia="黑体" w:hAnsi="宋体" w:cs="黑体"/>
          <w:b/>
          <w:bCs/>
          <w:color w:val="000000"/>
          <w:kern w:val="0"/>
          <w:sz w:val="28"/>
          <w:szCs w:val="28"/>
          <w:lang w:bidi="ar"/>
        </w:rPr>
        <w:t xml:space="preserve"> 202</w:t>
      </w:r>
      <w:r>
        <w:rPr>
          <w:rFonts w:ascii="黑体" w:eastAsia="黑体" w:hAnsi="宋体" w:cs="黑体" w:hint="eastAsia"/>
          <w:b/>
          <w:bCs/>
          <w:color w:val="000000"/>
          <w:kern w:val="0"/>
          <w:sz w:val="28"/>
          <w:szCs w:val="28"/>
          <w:lang w:bidi="ar"/>
        </w:rPr>
        <w:t>2</w:t>
      </w:r>
      <w:r>
        <w:rPr>
          <w:rFonts w:ascii="黑体" w:eastAsia="黑体" w:hAnsi="宋体" w:cs="黑体"/>
          <w:b/>
          <w:bCs/>
          <w:color w:val="000000"/>
          <w:kern w:val="0"/>
          <w:sz w:val="28"/>
          <w:szCs w:val="28"/>
          <w:lang w:bidi="ar"/>
        </w:rPr>
        <w:t>-202</w:t>
      </w:r>
      <w:r>
        <w:rPr>
          <w:rFonts w:ascii="黑体" w:eastAsia="黑体" w:hAnsi="宋体" w:cs="黑体" w:hint="eastAsia"/>
          <w:b/>
          <w:bCs/>
          <w:color w:val="000000"/>
          <w:kern w:val="0"/>
          <w:sz w:val="28"/>
          <w:szCs w:val="28"/>
          <w:lang w:bidi="ar"/>
        </w:rPr>
        <w:t>3</w:t>
      </w:r>
      <w:r>
        <w:rPr>
          <w:rFonts w:ascii="黑体" w:eastAsia="黑体" w:hAnsi="宋体" w:cs="黑体"/>
          <w:b/>
          <w:bCs/>
          <w:color w:val="000000"/>
          <w:kern w:val="0"/>
          <w:sz w:val="28"/>
          <w:szCs w:val="28"/>
          <w:lang w:bidi="ar"/>
        </w:rPr>
        <w:t xml:space="preserve"> </w:t>
      </w:r>
      <w:r>
        <w:rPr>
          <w:rFonts w:ascii="黑体" w:eastAsia="黑体" w:hAnsi="宋体" w:cs="黑体"/>
          <w:b/>
          <w:bCs/>
          <w:color w:val="000000"/>
          <w:kern w:val="0"/>
          <w:sz w:val="28"/>
          <w:szCs w:val="28"/>
          <w:lang w:bidi="ar"/>
        </w:rPr>
        <w:t>学年度第</w:t>
      </w:r>
      <w:r>
        <w:rPr>
          <w:rFonts w:ascii="黑体" w:eastAsia="黑体" w:hAnsi="宋体" w:cs="黑体" w:hint="eastAsia"/>
          <w:b/>
          <w:bCs/>
          <w:color w:val="000000"/>
          <w:kern w:val="0"/>
          <w:sz w:val="28"/>
          <w:szCs w:val="28"/>
          <w:lang w:bidi="ar"/>
        </w:rPr>
        <w:t>一</w:t>
      </w:r>
      <w:r>
        <w:rPr>
          <w:rFonts w:ascii="黑体" w:eastAsia="黑体" w:hAnsi="宋体" w:cs="黑体"/>
          <w:b/>
          <w:bCs/>
          <w:color w:val="000000"/>
          <w:kern w:val="0"/>
          <w:sz w:val="28"/>
          <w:szCs w:val="28"/>
          <w:lang w:bidi="ar"/>
        </w:rPr>
        <w:t>学期高</w:t>
      </w:r>
      <w:r>
        <w:rPr>
          <w:rFonts w:ascii="黑体" w:eastAsia="黑体" w:hAnsi="宋体" w:cs="黑体" w:hint="eastAsia"/>
          <w:b/>
          <w:bCs/>
          <w:color w:val="000000"/>
          <w:kern w:val="0"/>
          <w:sz w:val="28"/>
          <w:szCs w:val="28"/>
          <w:lang w:bidi="ar"/>
        </w:rPr>
        <w:t>二</w:t>
      </w:r>
      <w:r>
        <w:rPr>
          <w:rFonts w:ascii="黑体" w:eastAsia="黑体" w:hAnsi="宋体" w:cs="黑体"/>
          <w:b/>
          <w:bCs/>
          <w:color w:val="000000"/>
          <w:kern w:val="0"/>
          <w:sz w:val="28"/>
          <w:szCs w:val="28"/>
          <w:lang w:bidi="ar"/>
        </w:rPr>
        <w:t>政治</w:t>
      </w:r>
      <w:r>
        <w:rPr>
          <w:rFonts w:ascii="黑体" w:eastAsia="黑体" w:hAnsi="宋体" w:cs="黑体" w:hint="eastAsia"/>
          <w:b/>
          <w:bCs/>
          <w:color w:val="000000"/>
          <w:kern w:val="0"/>
          <w:sz w:val="28"/>
          <w:szCs w:val="28"/>
          <w:lang w:bidi="ar"/>
        </w:rPr>
        <w:t>期末复习</w:t>
      </w:r>
      <w:r>
        <w:rPr>
          <w:rFonts w:ascii="黑体" w:eastAsia="黑体" w:hAnsi="宋体" w:cs="黑体"/>
          <w:b/>
          <w:bCs/>
          <w:color w:val="000000"/>
          <w:kern w:val="0"/>
          <w:sz w:val="28"/>
          <w:szCs w:val="28"/>
          <w:lang w:bidi="ar"/>
        </w:rPr>
        <w:t>导学案</w:t>
      </w:r>
    </w:p>
    <w:p w:rsidR="00A206AD" w:rsidRDefault="00557E36">
      <w:pPr>
        <w:spacing w:line="288" w:lineRule="auto"/>
        <w:jc w:val="center"/>
        <w:rPr>
          <w:rFonts w:ascii="黑体" w:eastAsia="黑体" w:hAnsi="宋体" w:cs="黑体"/>
          <w:b/>
          <w:bCs/>
          <w:color w:val="000000"/>
          <w:kern w:val="0"/>
          <w:sz w:val="28"/>
          <w:szCs w:val="28"/>
          <w:lang w:bidi="ar"/>
        </w:rPr>
      </w:pPr>
      <w:r>
        <w:rPr>
          <w:rFonts w:ascii="黑体" w:eastAsia="黑体" w:hAnsi="宋体" w:cs="黑体" w:hint="eastAsia"/>
          <w:b/>
          <w:bCs/>
          <w:color w:val="000000"/>
          <w:kern w:val="0"/>
          <w:sz w:val="28"/>
          <w:szCs w:val="28"/>
          <w:lang w:bidi="ar"/>
        </w:rPr>
        <w:t xml:space="preserve"> </w:t>
      </w:r>
      <w:r>
        <w:rPr>
          <w:rFonts w:ascii="黑体" w:eastAsia="黑体" w:hAnsi="宋体" w:cs="黑体" w:hint="eastAsia"/>
          <w:b/>
          <w:bCs/>
          <w:color w:val="000000"/>
          <w:kern w:val="0"/>
          <w:sz w:val="28"/>
          <w:szCs w:val="28"/>
          <w:lang w:bidi="ar"/>
        </w:rPr>
        <w:t>选必</w:t>
      </w:r>
      <w:r>
        <w:rPr>
          <w:rFonts w:ascii="黑体" w:eastAsia="黑体" w:hAnsi="宋体" w:cs="黑体" w:hint="eastAsia"/>
          <w:b/>
          <w:bCs/>
          <w:color w:val="000000"/>
          <w:kern w:val="0"/>
          <w:sz w:val="28"/>
          <w:szCs w:val="28"/>
          <w:lang w:bidi="ar"/>
        </w:rPr>
        <w:t xml:space="preserve">1  </w:t>
      </w:r>
      <w:r>
        <w:rPr>
          <w:rFonts w:ascii="黑体" w:eastAsia="黑体" w:hAnsi="宋体" w:cs="黑体" w:hint="eastAsia"/>
          <w:b/>
          <w:bCs/>
          <w:color w:val="000000"/>
          <w:kern w:val="0"/>
          <w:sz w:val="28"/>
          <w:szCs w:val="28"/>
          <w:lang w:bidi="ar"/>
        </w:rPr>
        <w:t>《当代国际政治与经济》</w:t>
      </w:r>
      <w:r>
        <w:rPr>
          <w:rFonts w:ascii="黑体" w:eastAsia="黑体" w:hAnsi="宋体" w:cs="黑体" w:hint="eastAsia"/>
          <w:b/>
          <w:bCs/>
          <w:color w:val="000000"/>
          <w:kern w:val="0"/>
          <w:sz w:val="28"/>
          <w:szCs w:val="28"/>
          <w:lang w:bidi="ar"/>
        </w:rPr>
        <w:t xml:space="preserve"> </w:t>
      </w:r>
      <w:r>
        <w:rPr>
          <w:rFonts w:ascii="黑体" w:eastAsia="黑体" w:hAnsi="宋体" w:cs="黑体" w:hint="eastAsia"/>
          <w:b/>
          <w:bCs/>
          <w:color w:val="000000"/>
          <w:kern w:val="0"/>
          <w:sz w:val="28"/>
          <w:szCs w:val="28"/>
          <w:lang w:bidi="ar"/>
        </w:rPr>
        <w:t>第</w:t>
      </w:r>
      <w:r>
        <w:rPr>
          <w:rFonts w:ascii="黑体" w:eastAsia="黑体" w:hAnsi="宋体" w:cs="黑体" w:hint="eastAsia"/>
          <w:b/>
          <w:bCs/>
          <w:color w:val="000000"/>
          <w:kern w:val="0"/>
          <w:sz w:val="28"/>
          <w:szCs w:val="28"/>
          <w:lang w:bidi="ar"/>
        </w:rPr>
        <w:t>三</w:t>
      </w:r>
      <w:r>
        <w:rPr>
          <w:rFonts w:ascii="黑体" w:eastAsia="黑体" w:hAnsi="宋体" w:cs="黑体" w:hint="eastAsia"/>
          <w:b/>
          <w:bCs/>
          <w:color w:val="000000"/>
          <w:kern w:val="0"/>
          <w:sz w:val="28"/>
          <w:szCs w:val="28"/>
          <w:lang w:bidi="ar"/>
        </w:rPr>
        <w:t>单元</w:t>
      </w:r>
      <w:r>
        <w:rPr>
          <w:rFonts w:ascii="黑体" w:eastAsia="黑体" w:hAnsi="宋体" w:cs="黑体" w:hint="eastAsia"/>
          <w:b/>
          <w:bCs/>
          <w:color w:val="000000"/>
          <w:kern w:val="0"/>
          <w:sz w:val="28"/>
          <w:szCs w:val="28"/>
          <w:lang w:bidi="ar"/>
        </w:rPr>
        <w:t xml:space="preserve">  </w:t>
      </w:r>
      <w:r>
        <w:rPr>
          <w:rFonts w:ascii="黑体" w:eastAsia="黑体" w:hAnsi="宋体" w:cs="黑体" w:hint="eastAsia"/>
          <w:b/>
          <w:bCs/>
          <w:color w:val="000000"/>
          <w:kern w:val="0"/>
          <w:sz w:val="28"/>
          <w:szCs w:val="28"/>
          <w:lang w:bidi="ar"/>
        </w:rPr>
        <w:t>经济全球化</w:t>
      </w:r>
    </w:p>
    <w:p w:rsidR="00A206AD" w:rsidRDefault="00557E36">
      <w:pPr>
        <w:spacing w:line="288" w:lineRule="auto"/>
        <w:jc w:val="center"/>
        <w:rPr>
          <w:rFonts w:ascii="Calibri" w:eastAsia="楷体" w:hAnsi="Calibri"/>
        </w:rPr>
      </w:pPr>
      <w:r>
        <w:rPr>
          <w:rFonts w:ascii="楷体" w:eastAsia="楷体" w:hAnsi="楷体" w:cs="楷体" w:hint="eastAsia"/>
          <w:color w:val="000000"/>
          <w:kern w:val="0"/>
          <w:sz w:val="24"/>
          <w:szCs w:val="24"/>
          <w:lang w:bidi="ar"/>
        </w:rPr>
        <w:t>研制人：徐蓉</w:t>
      </w:r>
      <w:r>
        <w:rPr>
          <w:rFonts w:ascii="楷体" w:eastAsia="楷体" w:hAnsi="楷体" w:cs="楷体" w:hint="eastAsia"/>
          <w:color w:val="000000"/>
          <w:kern w:val="0"/>
          <w:sz w:val="24"/>
          <w:szCs w:val="24"/>
          <w:lang w:bidi="ar"/>
        </w:rPr>
        <w:t xml:space="preserve">      </w:t>
      </w:r>
      <w:r>
        <w:rPr>
          <w:rFonts w:ascii="楷体" w:eastAsia="楷体" w:hAnsi="楷体" w:cs="楷体" w:hint="eastAsia"/>
          <w:color w:val="000000"/>
          <w:kern w:val="0"/>
          <w:sz w:val="24"/>
          <w:szCs w:val="24"/>
          <w:lang w:bidi="ar"/>
        </w:rPr>
        <w:t>审核人：解晓玲</w:t>
      </w:r>
      <w:r>
        <w:rPr>
          <w:rFonts w:ascii="楷体" w:eastAsia="楷体" w:hAnsi="楷体" w:cs="楷体" w:hint="eastAsia"/>
          <w:color w:val="000000"/>
          <w:kern w:val="0"/>
          <w:sz w:val="24"/>
          <w:szCs w:val="24"/>
          <w:lang w:bidi="ar"/>
        </w:rPr>
        <w:t xml:space="preserve">    </w:t>
      </w:r>
      <w:r>
        <w:rPr>
          <w:rFonts w:ascii="楷体" w:eastAsia="楷体" w:hAnsi="楷体" w:cs="楷体" w:hint="eastAsia"/>
          <w:color w:val="000000"/>
          <w:kern w:val="0"/>
          <w:sz w:val="24"/>
          <w:szCs w:val="24"/>
          <w:lang w:bidi="ar"/>
        </w:rPr>
        <w:t>授课日期：</w:t>
      </w:r>
    </w:p>
    <w:p w:rsidR="00A206AD" w:rsidRDefault="00557E36">
      <w:pPr>
        <w:spacing w:line="269" w:lineRule="auto"/>
        <w:ind w:firstLineChars="200" w:firstLine="480"/>
        <w:jc w:val="center"/>
        <w:rPr>
          <w:rFonts w:ascii="黑体" w:eastAsia="黑体" w:hAnsi="黑体" w:cs="黑体"/>
          <w:b/>
          <w:bCs/>
          <w:color w:val="000000"/>
          <w:kern w:val="0"/>
          <w:szCs w:val="21"/>
          <w:lang w:bidi="ar"/>
        </w:rPr>
      </w:pPr>
      <w:r>
        <w:rPr>
          <w:rFonts w:ascii="楷体" w:eastAsia="楷体" w:hAnsi="楷体" w:cs="楷体" w:hint="eastAsia"/>
          <w:color w:val="000000"/>
          <w:kern w:val="0"/>
          <w:sz w:val="24"/>
          <w:szCs w:val="24"/>
          <w:lang w:bidi="ar"/>
        </w:rPr>
        <w:t>班级：</w:t>
      </w:r>
      <w:r>
        <w:rPr>
          <w:rFonts w:ascii="楷体" w:eastAsia="楷体" w:hAnsi="楷体" w:cs="楷体" w:hint="eastAsia"/>
          <w:color w:val="000000"/>
          <w:kern w:val="0"/>
          <w:sz w:val="24"/>
          <w:szCs w:val="24"/>
          <w:u w:val="single"/>
          <w:lang w:bidi="ar"/>
        </w:rPr>
        <w:t xml:space="preserve">       </w:t>
      </w:r>
      <w:r>
        <w:rPr>
          <w:rFonts w:ascii="楷体" w:eastAsia="楷体" w:hAnsi="楷体" w:cs="楷体" w:hint="eastAsia"/>
          <w:color w:val="000000"/>
          <w:kern w:val="0"/>
          <w:sz w:val="24"/>
          <w:szCs w:val="24"/>
          <w:lang w:bidi="ar"/>
        </w:rPr>
        <w:t xml:space="preserve">      </w:t>
      </w:r>
      <w:r>
        <w:rPr>
          <w:rFonts w:ascii="楷体" w:eastAsia="楷体" w:hAnsi="楷体" w:cs="楷体" w:hint="eastAsia"/>
          <w:color w:val="000000"/>
          <w:kern w:val="0"/>
          <w:sz w:val="24"/>
          <w:szCs w:val="24"/>
          <w:lang w:bidi="ar"/>
        </w:rPr>
        <w:t>姓名：</w:t>
      </w:r>
      <w:r>
        <w:rPr>
          <w:rFonts w:ascii="楷体" w:eastAsia="楷体" w:hAnsi="楷体" w:cs="楷体" w:hint="eastAsia"/>
          <w:color w:val="000000"/>
          <w:kern w:val="0"/>
          <w:sz w:val="24"/>
          <w:szCs w:val="24"/>
          <w:u w:val="single"/>
          <w:lang w:bidi="ar"/>
        </w:rPr>
        <w:t xml:space="preserve">        </w:t>
      </w:r>
      <w:r>
        <w:rPr>
          <w:rFonts w:ascii="楷体" w:eastAsia="楷体" w:hAnsi="楷体" w:cs="楷体" w:hint="eastAsia"/>
          <w:color w:val="000000"/>
          <w:kern w:val="0"/>
          <w:sz w:val="24"/>
          <w:szCs w:val="24"/>
          <w:lang w:bidi="ar"/>
        </w:rPr>
        <w:t xml:space="preserve">  </w:t>
      </w:r>
      <w:r>
        <w:rPr>
          <w:rFonts w:ascii="楷体" w:eastAsia="楷体" w:hAnsi="楷体" w:cs="楷体" w:hint="eastAsia"/>
          <w:color w:val="000000"/>
          <w:kern w:val="0"/>
          <w:sz w:val="24"/>
          <w:szCs w:val="24"/>
          <w:lang w:bidi="ar"/>
        </w:rPr>
        <w:t>学号：</w:t>
      </w:r>
      <w:r>
        <w:rPr>
          <w:rFonts w:ascii="楷体" w:eastAsia="楷体" w:hAnsi="楷体" w:cs="楷体" w:hint="eastAsia"/>
          <w:color w:val="000000"/>
          <w:kern w:val="0"/>
          <w:sz w:val="24"/>
          <w:szCs w:val="24"/>
          <w:u w:val="single"/>
          <w:lang w:bidi="ar"/>
        </w:rPr>
        <w:t xml:space="preserve"> </w:t>
      </w:r>
      <w:r>
        <w:rPr>
          <w:rFonts w:ascii="楷体" w:eastAsia="楷体" w:hAnsi="楷体" w:cs="楷体"/>
          <w:color w:val="000000"/>
          <w:kern w:val="0"/>
          <w:sz w:val="24"/>
          <w:szCs w:val="24"/>
          <w:u w:val="single"/>
          <w:lang w:bidi="ar"/>
        </w:rPr>
        <w:t xml:space="preserve">          </w:t>
      </w:r>
    </w:p>
    <w:p w:rsidR="00A206AD" w:rsidRDefault="00557E36">
      <w:pPr>
        <w:widowControl/>
        <w:shd w:val="clear" w:color="auto" w:fill="FFFFFF"/>
        <w:spacing w:line="360" w:lineRule="auto"/>
        <w:jc w:val="left"/>
        <w:rPr>
          <w:rFonts w:ascii="黑体" w:eastAsia="黑体" w:hAnsi="黑体" w:cs="黑体"/>
          <w:b/>
          <w:bCs/>
          <w:kern w:val="0"/>
          <w:szCs w:val="21"/>
        </w:rPr>
      </w:pPr>
      <w:r>
        <w:rPr>
          <w:rFonts w:ascii="黑体" w:eastAsia="黑体" w:hAnsi="黑体" w:cs="黑体" w:hint="eastAsia"/>
          <w:b/>
          <w:bCs/>
          <w:kern w:val="0"/>
          <w:szCs w:val="21"/>
        </w:rPr>
        <w:t>【知识体系】</w:t>
      </w:r>
      <w:r>
        <w:rPr>
          <w:rFonts w:ascii="黑体" w:eastAsia="黑体" w:hAnsi="黑体" w:cs="黑体" w:hint="eastAsia"/>
          <w:b/>
          <w:bCs/>
          <w:kern w:val="0"/>
          <w:szCs w:val="21"/>
        </w:rPr>
        <w:t xml:space="preserve"> </w:t>
      </w:r>
      <w:r>
        <w:rPr>
          <w:rFonts w:ascii="黑体" w:eastAsia="黑体" w:hAnsi="黑体" w:cs="黑体"/>
          <w:b/>
          <w:bCs/>
          <w:kern w:val="0"/>
          <w:szCs w:val="21"/>
        </w:rPr>
        <w:t xml:space="preserve">                                         </w:t>
      </w:r>
      <w:r>
        <w:rPr>
          <w:rFonts w:ascii="黑体" w:eastAsia="黑体" w:hAnsi="黑体" w:cs="黑体" w:hint="eastAsia"/>
          <w:b/>
          <w:bCs/>
          <w:kern w:val="0"/>
          <w:szCs w:val="21"/>
        </w:rPr>
        <w:t xml:space="preserve">      </w:t>
      </w:r>
    </w:p>
    <w:p w:rsidR="00A206AD" w:rsidRDefault="00557E36">
      <w:pPr>
        <w:widowControl/>
        <w:shd w:val="clear" w:color="auto" w:fill="FFFFFF"/>
        <w:spacing w:line="360" w:lineRule="auto"/>
        <w:jc w:val="left"/>
        <w:rPr>
          <w:rFonts w:ascii="黑体" w:eastAsia="黑体" w:hAnsi="黑体" w:cs="黑体"/>
          <w:b/>
          <w:bCs/>
          <w:kern w:val="0"/>
          <w:szCs w:val="21"/>
        </w:rPr>
      </w:pPr>
      <w:r>
        <w:rPr>
          <w:rFonts w:ascii="宋体" w:hAnsi="宋体" w:cs="宋体"/>
          <w:kern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G_256" style="width:504.5pt;height:302.6pt">
            <v:imagedata r:id="rId6" o:title="" cropleft="1608f"/>
          </v:shape>
        </w:pict>
      </w:r>
    </w:p>
    <w:p w:rsidR="00A206AD" w:rsidRDefault="00557E36">
      <w:pPr>
        <w:widowControl/>
        <w:shd w:val="clear" w:color="auto" w:fill="FFFFFF"/>
        <w:spacing w:line="360" w:lineRule="auto"/>
        <w:jc w:val="left"/>
        <w:rPr>
          <w:rFonts w:ascii="黑体" w:eastAsia="黑体" w:hAnsi="黑体" w:cs="黑体"/>
          <w:b/>
          <w:bCs/>
          <w:kern w:val="0"/>
          <w:szCs w:val="21"/>
        </w:rPr>
      </w:pPr>
      <w:r>
        <w:rPr>
          <w:rFonts w:ascii="黑体" w:eastAsia="黑体" w:hAnsi="黑体" w:cs="黑体" w:hint="eastAsia"/>
          <w:b/>
          <w:bCs/>
          <w:kern w:val="0"/>
          <w:szCs w:val="21"/>
        </w:rPr>
        <w:t>【知识提炼】</w:t>
      </w:r>
    </w:p>
    <w:p w:rsidR="00A206AD" w:rsidRDefault="00557E36">
      <w:pPr>
        <w:widowControl/>
        <w:shd w:val="clear" w:color="auto" w:fill="FFFFFF"/>
        <w:spacing w:line="360" w:lineRule="auto"/>
        <w:jc w:val="left"/>
        <w:rPr>
          <w:rFonts w:ascii="宋体" w:hAnsi="宋体" w:cs="宋体"/>
          <w:szCs w:val="21"/>
        </w:rPr>
      </w:pPr>
      <w:r>
        <w:rPr>
          <w:rFonts w:ascii="黑体" w:eastAsia="黑体" w:hAnsi="黑体" w:cs="黑体" w:hint="eastAsia"/>
          <w:b/>
          <w:bCs/>
          <w:kern w:val="0"/>
          <w:szCs w:val="21"/>
        </w:rPr>
        <w:t>明确</w:t>
      </w:r>
      <w:r>
        <w:rPr>
          <w:rFonts w:ascii="黑体" w:eastAsia="黑体" w:hAnsi="黑体" w:cs="黑体" w:hint="eastAsia"/>
          <w:b/>
          <w:bCs/>
          <w:kern w:val="0"/>
          <w:szCs w:val="21"/>
        </w:rPr>
        <w:t>1</w:t>
      </w:r>
      <w:r>
        <w:rPr>
          <w:rFonts w:ascii="黑体" w:eastAsia="黑体" w:hAnsi="黑体" w:cs="黑体" w:hint="eastAsia"/>
          <w:b/>
          <w:bCs/>
          <w:kern w:val="0"/>
          <w:szCs w:val="21"/>
        </w:rPr>
        <w:t>个含义：</w:t>
      </w:r>
      <w:r>
        <w:rPr>
          <w:rFonts w:ascii="宋体" w:hAnsi="宋体" w:cs="宋体" w:hint="eastAsia"/>
          <w:szCs w:val="21"/>
        </w:rPr>
        <w:t>经济全球化。</w:t>
      </w:r>
    </w:p>
    <w:p w:rsidR="00A206AD" w:rsidRDefault="00557E36">
      <w:pPr>
        <w:widowControl/>
        <w:shd w:val="clear" w:color="auto" w:fill="FFFFFF"/>
        <w:spacing w:line="360" w:lineRule="auto"/>
        <w:jc w:val="left"/>
        <w:rPr>
          <w:rFonts w:ascii="宋体" w:hAnsi="宋体" w:cs="宋体"/>
          <w:szCs w:val="21"/>
        </w:rPr>
      </w:pPr>
      <w:r>
        <w:rPr>
          <w:rFonts w:ascii="黑体" w:eastAsia="黑体" w:hAnsi="黑体" w:cs="黑体" w:hint="eastAsia"/>
          <w:b/>
          <w:bCs/>
          <w:kern w:val="0"/>
          <w:szCs w:val="21"/>
        </w:rPr>
        <w:t>明确</w:t>
      </w:r>
      <w:r>
        <w:rPr>
          <w:rFonts w:ascii="黑体" w:eastAsia="黑体" w:hAnsi="黑体" w:cs="黑体" w:hint="eastAsia"/>
          <w:b/>
          <w:bCs/>
          <w:kern w:val="0"/>
          <w:szCs w:val="21"/>
        </w:rPr>
        <w:t>2</w:t>
      </w:r>
      <w:r>
        <w:rPr>
          <w:rFonts w:ascii="黑体" w:eastAsia="黑体" w:hAnsi="黑体" w:cs="黑体" w:hint="eastAsia"/>
          <w:b/>
          <w:bCs/>
          <w:kern w:val="0"/>
          <w:szCs w:val="21"/>
        </w:rPr>
        <w:t>个影响：</w:t>
      </w:r>
      <w:r>
        <w:rPr>
          <w:rFonts w:ascii="宋体" w:hAnsi="宋体" w:cs="宋体" w:hint="eastAsia"/>
          <w:szCs w:val="21"/>
        </w:rPr>
        <w:t>经济全球化的积极影响和消极影响。</w:t>
      </w:r>
    </w:p>
    <w:p w:rsidR="00A206AD" w:rsidRDefault="00557E36">
      <w:pPr>
        <w:widowControl/>
        <w:shd w:val="clear" w:color="auto" w:fill="FFFFFF"/>
        <w:spacing w:line="360" w:lineRule="auto"/>
        <w:jc w:val="left"/>
        <w:rPr>
          <w:rFonts w:ascii="宋体" w:hAnsi="宋体" w:cs="宋体"/>
          <w:szCs w:val="21"/>
        </w:rPr>
      </w:pPr>
      <w:r>
        <w:rPr>
          <w:rFonts w:ascii="黑体" w:eastAsia="黑体" w:hAnsi="黑体" w:cs="黑体" w:hint="eastAsia"/>
          <w:b/>
          <w:bCs/>
          <w:kern w:val="0"/>
          <w:szCs w:val="21"/>
        </w:rPr>
        <w:t>掌握</w:t>
      </w:r>
      <w:r>
        <w:rPr>
          <w:rFonts w:ascii="黑体" w:eastAsia="黑体" w:hAnsi="黑体" w:cs="黑体" w:hint="eastAsia"/>
          <w:b/>
          <w:bCs/>
          <w:kern w:val="0"/>
          <w:szCs w:val="21"/>
        </w:rPr>
        <w:t>3</w:t>
      </w:r>
      <w:r>
        <w:rPr>
          <w:rFonts w:ascii="黑体" w:eastAsia="黑体" w:hAnsi="黑体" w:cs="黑体" w:hint="eastAsia"/>
          <w:b/>
          <w:bCs/>
          <w:kern w:val="0"/>
          <w:szCs w:val="21"/>
        </w:rPr>
        <w:t>个表现：</w:t>
      </w:r>
      <w:r>
        <w:rPr>
          <w:rFonts w:ascii="宋体" w:hAnsi="宋体" w:cs="宋体" w:hint="eastAsia"/>
          <w:szCs w:val="21"/>
        </w:rPr>
        <w:t>生产、贸易和金融全球化。</w:t>
      </w:r>
    </w:p>
    <w:p w:rsidR="00A206AD" w:rsidRDefault="00557E36">
      <w:pPr>
        <w:widowControl/>
        <w:shd w:val="clear" w:color="auto" w:fill="FFFFFF"/>
        <w:spacing w:line="360" w:lineRule="auto"/>
        <w:jc w:val="left"/>
        <w:rPr>
          <w:rFonts w:ascii="宋体" w:hAnsi="宋体" w:cs="宋体"/>
          <w:szCs w:val="21"/>
        </w:rPr>
      </w:pPr>
      <w:r>
        <w:rPr>
          <w:rFonts w:ascii="黑体" w:eastAsia="黑体" w:hAnsi="黑体" w:cs="黑体" w:hint="eastAsia"/>
          <w:b/>
          <w:bCs/>
          <w:kern w:val="0"/>
          <w:szCs w:val="21"/>
        </w:rPr>
        <w:t>理解</w:t>
      </w:r>
      <w:r>
        <w:rPr>
          <w:rFonts w:ascii="黑体" w:eastAsia="黑体" w:hAnsi="黑体" w:cs="黑体" w:hint="eastAsia"/>
          <w:b/>
          <w:bCs/>
          <w:kern w:val="0"/>
          <w:szCs w:val="21"/>
        </w:rPr>
        <w:t>3</w:t>
      </w:r>
      <w:r>
        <w:rPr>
          <w:rFonts w:ascii="黑体" w:eastAsia="黑体" w:hAnsi="黑体" w:cs="黑体" w:hint="eastAsia"/>
          <w:b/>
          <w:bCs/>
          <w:kern w:val="0"/>
          <w:szCs w:val="21"/>
        </w:rPr>
        <w:t>个因素：</w:t>
      </w:r>
      <w:r>
        <w:rPr>
          <w:rFonts w:ascii="宋体" w:hAnsi="宋体" w:cs="宋体" w:hint="eastAsia"/>
          <w:szCs w:val="21"/>
        </w:rPr>
        <w:t>影响经济全球化的因素。</w:t>
      </w:r>
    </w:p>
    <w:p w:rsidR="00A206AD" w:rsidRDefault="00557E36">
      <w:pPr>
        <w:widowControl/>
        <w:shd w:val="clear" w:color="auto" w:fill="FFFFFF"/>
        <w:spacing w:line="360" w:lineRule="auto"/>
        <w:jc w:val="left"/>
        <w:rPr>
          <w:rFonts w:ascii="宋体" w:hAnsi="宋体" w:cs="宋体"/>
          <w:szCs w:val="21"/>
        </w:rPr>
      </w:pPr>
      <w:r>
        <w:rPr>
          <w:rFonts w:ascii="黑体" w:eastAsia="黑体" w:hAnsi="黑体" w:cs="黑体" w:hint="eastAsia"/>
          <w:b/>
          <w:bCs/>
          <w:kern w:val="0"/>
          <w:szCs w:val="21"/>
        </w:rPr>
        <w:t>把握</w:t>
      </w:r>
      <w:r>
        <w:rPr>
          <w:rFonts w:ascii="黑体" w:eastAsia="黑体" w:hAnsi="黑体" w:cs="黑体" w:hint="eastAsia"/>
          <w:b/>
          <w:bCs/>
          <w:kern w:val="0"/>
          <w:szCs w:val="21"/>
        </w:rPr>
        <w:t>4</w:t>
      </w:r>
      <w:r>
        <w:rPr>
          <w:rFonts w:ascii="黑体" w:eastAsia="黑体" w:hAnsi="黑体" w:cs="黑体" w:hint="eastAsia"/>
          <w:b/>
          <w:bCs/>
          <w:kern w:val="0"/>
          <w:szCs w:val="21"/>
        </w:rPr>
        <w:t>个措施：</w:t>
      </w:r>
      <w:r>
        <w:rPr>
          <w:rFonts w:ascii="宋体" w:hAnsi="宋体" w:cs="宋体" w:hint="eastAsia"/>
          <w:szCs w:val="21"/>
        </w:rPr>
        <w:t>推动经济全球化发展的措施。</w:t>
      </w:r>
    </w:p>
    <w:p w:rsidR="00A206AD" w:rsidRDefault="00557E36">
      <w:pPr>
        <w:widowControl/>
        <w:spacing w:line="360" w:lineRule="auto"/>
        <w:jc w:val="left"/>
        <w:rPr>
          <w:rFonts w:ascii="黑体" w:eastAsia="黑体" w:hAnsi="黑体" w:cs="黑体"/>
          <w:b/>
          <w:bCs/>
          <w:szCs w:val="21"/>
        </w:rPr>
      </w:pPr>
      <w:r>
        <w:rPr>
          <w:rFonts w:ascii="黑体" w:eastAsia="黑体" w:hAnsi="黑体" w:cs="黑体" w:hint="eastAsia"/>
          <w:b/>
          <w:bCs/>
          <w:szCs w:val="21"/>
        </w:rPr>
        <w:t>【重点梳理】</w:t>
      </w:r>
    </w:p>
    <w:p w:rsidR="00A206AD" w:rsidRDefault="00AC0D36">
      <w:pPr>
        <w:rPr>
          <w:rFonts w:ascii="黑体" w:eastAsia="黑体" w:hAnsi="黑体" w:cs="黑体"/>
          <w:b/>
          <w:szCs w:val="21"/>
        </w:rPr>
      </w:pPr>
      <w:r>
        <w:rPr>
          <w:rFonts w:ascii="黑体" w:eastAsia="黑体" w:hAnsi="黑体" w:cs="黑体" w:hint="eastAsia"/>
          <w:b/>
          <w:szCs w:val="21"/>
        </w:rPr>
        <w:t>1</w:t>
      </w:r>
      <w:r>
        <w:rPr>
          <w:rFonts w:ascii="黑体" w:eastAsia="黑体" w:hAnsi="黑体" w:cs="黑体"/>
          <w:b/>
          <w:szCs w:val="21"/>
        </w:rPr>
        <w:t>.</w:t>
      </w:r>
      <w:r w:rsidR="00557E36">
        <w:rPr>
          <w:rFonts w:ascii="黑体" w:eastAsia="黑体" w:hAnsi="黑体" w:cs="黑体" w:hint="eastAsia"/>
          <w:b/>
          <w:szCs w:val="21"/>
        </w:rPr>
        <w:t>认识经济全球化</w:t>
      </w:r>
      <w:r w:rsidR="00557E36">
        <w:rPr>
          <w:rFonts w:ascii="黑体" w:eastAsia="黑体" w:hAnsi="黑体" w:cs="黑体" w:hint="eastAsia"/>
          <w:b/>
          <w:szCs w:val="21"/>
        </w:rPr>
        <w:t>（</w:t>
      </w:r>
      <w:r w:rsidR="00557E36">
        <w:rPr>
          <w:rFonts w:ascii="黑体" w:eastAsia="黑体" w:hAnsi="黑体" w:cs="黑体" w:hint="eastAsia"/>
          <w:b/>
          <w:szCs w:val="21"/>
        </w:rPr>
        <w:t>P58-64</w:t>
      </w:r>
      <w:r w:rsidR="00557E36">
        <w:rPr>
          <w:rFonts w:ascii="黑体" w:eastAsia="黑体" w:hAnsi="黑体" w:cs="黑体" w:hint="eastAsia"/>
          <w:b/>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342"/>
        <w:gridCol w:w="7460"/>
      </w:tblGrid>
      <w:tr w:rsidR="00A206AD">
        <w:trPr>
          <w:jc w:val="center"/>
        </w:trPr>
        <w:tc>
          <w:tcPr>
            <w:tcW w:w="718" w:type="dxa"/>
            <w:vAlign w:val="center"/>
          </w:tcPr>
          <w:p w:rsidR="00A206AD" w:rsidRDefault="00557E36">
            <w:pPr>
              <w:jc w:val="center"/>
              <w:rPr>
                <w:rFonts w:ascii="黑体" w:eastAsia="黑体" w:hAnsi="黑体" w:cs="黑体"/>
                <w:szCs w:val="21"/>
              </w:rPr>
            </w:pPr>
            <w:r>
              <w:rPr>
                <w:rFonts w:ascii="黑体" w:eastAsia="黑体" w:hAnsi="黑体" w:cs="黑体" w:hint="eastAsia"/>
                <w:szCs w:val="21"/>
              </w:rPr>
              <w:t>含义</w:t>
            </w:r>
          </w:p>
        </w:tc>
        <w:tc>
          <w:tcPr>
            <w:tcW w:w="8802" w:type="dxa"/>
            <w:gridSpan w:val="2"/>
            <w:shd w:val="clear" w:color="auto" w:fill="auto"/>
            <w:vAlign w:val="center"/>
          </w:tcPr>
          <w:p w:rsidR="00A206AD" w:rsidRDefault="00557E36">
            <w:pPr>
              <w:spacing w:line="360" w:lineRule="auto"/>
              <w:ind w:firstLineChars="200" w:firstLine="420"/>
              <w:jc w:val="left"/>
              <w:rPr>
                <w:rFonts w:ascii="宋体" w:hAnsi="宋体" w:cs="宋体"/>
                <w:szCs w:val="21"/>
              </w:rPr>
            </w:pPr>
            <w:r>
              <w:rPr>
                <w:rFonts w:ascii="宋体" w:hAnsi="宋体" w:cs="宋体" w:hint="eastAsia"/>
                <w:szCs w:val="21"/>
              </w:rPr>
              <w:t>当今世界经济的一个</w:t>
            </w:r>
            <w:r>
              <w:rPr>
                <w:rFonts w:ascii="宋体" w:hAnsi="宋体" w:cs="宋体" w:hint="eastAsia"/>
                <w:b/>
                <w:bCs/>
                <w:szCs w:val="21"/>
                <w:u w:val="double"/>
              </w:rPr>
              <w:t>显著特征</w:t>
            </w:r>
            <w:r>
              <w:rPr>
                <w:rFonts w:ascii="宋体" w:hAnsi="宋体" w:cs="宋体" w:hint="eastAsia"/>
                <w:szCs w:val="21"/>
              </w:rPr>
              <w:t>是</w:t>
            </w:r>
            <w:r>
              <w:rPr>
                <w:rFonts w:ascii="宋体" w:hAnsi="宋体" w:cs="宋体" w:hint="eastAsia"/>
                <w:szCs w:val="21"/>
                <w:u w:val="double"/>
              </w:rPr>
              <w:t>商品、服务及技术、资金、劳务等要素</w:t>
            </w:r>
            <w:r>
              <w:rPr>
                <w:rFonts w:ascii="宋体" w:hAnsi="宋体" w:cs="宋体" w:hint="eastAsia"/>
                <w:szCs w:val="21"/>
              </w:rPr>
              <w:t>，通过日益频繁的国际贸易、国际金融在</w:t>
            </w:r>
            <w:r>
              <w:rPr>
                <w:rFonts w:ascii="宋体" w:hAnsi="宋体" w:cs="宋体" w:hint="eastAsia"/>
                <w:szCs w:val="21"/>
                <w:u w:val="double"/>
              </w:rPr>
              <w:t>全球范围内迅速流动和广泛配置</w:t>
            </w:r>
            <w:r>
              <w:rPr>
                <w:rFonts w:ascii="宋体" w:hAnsi="宋体" w:cs="宋体" w:hint="eastAsia"/>
                <w:szCs w:val="21"/>
              </w:rPr>
              <w:t>，世界经济出现了</w:t>
            </w:r>
            <w:r>
              <w:rPr>
                <w:rFonts w:ascii="宋体" w:hAnsi="宋体" w:cs="宋体" w:hint="eastAsia"/>
                <w:szCs w:val="21"/>
                <w:u w:val="double"/>
              </w:rPr>
              <w:t>高度融合</w:t>
            </w:r>
            <w:r>
              <w:rPr>
                <w:rFonts w:ascii="宋体" w:hAnsi="宋体" w:cs="宋体" w:hint="eastAsia"/>
                <w:szCs w:val="21"/>
              </w:rPr>
              <w:t>的局面</w:t>
            </w:r>
            <w:r>
              <w:rPr>
                <w:rFonts w:ascii="宋体" w:hAnsi="宋体" w:cs="宋体" w:hint="eastAsia"/>
                <w:szCs w:val="21"/>
              </w:rPr>
              <w:t>。</w:t>
            </w:r>
          </w:p>
        </w:tc>
      </w:tr>
      <w:tr w:rsidR="00A206AD">
        <w:trPr>
          <w:jc w:val="center"/>
        </w:trPr>
        <w:tc>
          <w:tcPr>
            <w:tcW w:w="718" w:type="dxa"/>
            <w:vMerge w:val="restart"/>
            <w:vAlign w:val="center"/>
          </w:tcPr>
          <w:p w:rsidR="00A206AD" w:rsidRDefault="00557E36">
            <w:pPr>
              <w:jc w:val="center"/>
              <w:rPr>
                <w:rFonts w:ascii="黑体" w:eastAsia="黑体" w:hAnsi="黑体" w:cs="黑体"/>
                <w:szCs w:val="21"/>
              </w:rPr>
            </w:pPr>
            <w:r>
              <w:rPr>
                <w:rFonts w:ascii="黑体" w:eastAsia="黑体" w:hAnsi="黑体" w:cs="黑体" w:hint="eastAsia"/>
                <w:szCs w:val="21"/>
              </w:rPr>
              <w:t>主要</w:t>
            </w:r>
          </w:p>
          <w:p w:rsidR="00A206AD" w:rsidRDefault="00557E36">
            <w:pPr>
              <w:jc w:val="center"/>
              <w:rPr>
                <w:rFonts w:ascii="黑体" w:eastAsia="黑体" w:hAnsi="黑体" w:cs="黑体"/>
                <w:szCs w:val="21"/>
              </w:rPr>
            </w:pPr>
            <w:r>
              <w:rPr>
                <w:rFonts w:ascii="黑体" w:eastAsia="黑体" w:hAnsi="黑体" w:cs="黑体" w:hint="eastAsia"/>
                <w:szCs w:val="21"/>
              </w:rPr>
              <w:t>表现</w:t>
            </w:r>
          </w:p>
        </w:tc>
        <w:tc>
          <w:tcPr>
            <w:tcW w:w="1342" w:type="dxa"/>
            <w:shd w:val="clear" w:color="auto" w:fill="auto"/>
            <w:vAlign w:val="center"/>
          </w:tcPr>
          <w:p w:rsidR="00A206AD" w:rsidRDefault="00557E36">
            <w:pPr>
              <w:rPr>
                <w:rFonts w:ascii="黑体" w:eastAsia="黑体" w:hAnsi="黑体" w:cs="黑体"/>
                <w:szCs w:val="21"/>
              </w:rPr>
            </w:pPr>
            <w:r>
              <w:rPr>
                <w:rFonts w:ascii="黑体" w:eastAsia="黑体" w:hAnsi="黑体" w:cs="黑体" w:hint="eastAsia"/>
                <w:szCs w:val="21"/>
              </w:rPr>
              <w:t>生产全球化</w:t>
            </w:r>
          </w:p>
        </w:tc>
        <w:tc>
          <w:tcPr>
            <w:tcW w:w="7460" w:type="dxa"/>
            <w:shd w:val="clear" w:color="auto" w:fill="auto"/>
            <w:vAlign w:val="center"/>
          </w:tcPr>
          <w:p w:rsidR="00A206AD" w:rsidRDefault="00557E36">
            <w:pPr>
              <w:spacing w:line="360" w:lineRule="auto"/>
              <w:ind w:firstLineChars="200" w:firstLine="420"/>
              <w:jc w:val="left"/>
              <w:rPr>
                <w:rFonts w:ascii="宋体" w:hAnsi="宋体" w:cs="宋体"/>
                <w:szCs w:val="21"/>
              </w:rPr>
            </w:pPr>
            <w:r>
              <w:rPr>
                <w:rFonts w:ascii="宋体" w:hAnsi="宋体" w:cs="宋体" w:hint="eastAsia"/>
                <w:szCs w:val="21"/>
              </w:rPr>
              <w:t>科学技术的发展，生产领域的</w:t>
            </w:r>
            <w:r>
              <w:rPr>
                <w:rFonts w:ascii="宋体" w:hAnsi="宋体" w:cs="宋体" w:hint="eastAsia"/>
                <w:szCs w:val="21"/>
                <w:u w:val="double"/>
              </w:rPr>
              <w:t>国际分工与协作</w:t>
            </w:r>
            <w:r>
              <w:rPr>
                <w:rFonts w:ascii="宋体" w:hAnsi="宋体" w:cs="宋体" w:hint="eastAsia"/>
                <w:szCs w:val="21"/>
              </w:rPr>
              <w:t>不断深化、加强，世界各国的生产相互联系、相互协作，可以充分</w:t>
            </w:r>
            <w:r>
              <w:rPr>
                <w:rFonts w:ascii="宋体" w:hAnsi="宋体" w:cs="宋体" w:hint="eastAsia"/>
                <w:b/>
                <w:bCs/>
                <w:szCs w:val="21"/>
                <w:u w:val="double"/>
              </w:rPr>
              <w:t>发挥各国的比较优势</w:t>
            </w:r>
            <w:r>
              <w:rPr>
                <w:rFonts w:ascii="宋体" w:hAnsi="宋体" w:cs="宋体" w:hint="eastAsia"/>
                <w:szCs w:val="21"/>
              </w:rPr>
              <w:t>。</w:t>
            </w:r>
          </w:p>
        </w:tc>
      </w:tr>
      <w:tr w:rsidR="00A206AD">
        <w:trPr>
          <w:jc w:val="center"/>
        </w:trPr>
        <w:tc>
          <w:tcPr>
            <w:tcW w:w="718" w:type="dxa"/>
            <w:vMerge/>
            <w:vAlign w:val="center"/>
          </w:tcPr>
          <w:p w:rsidR="00A206AD" w:rsidRDefault="00A206AD">
            <w:pPr>
              <w:jc w:val="center"/>
              <w:rPr>
                <w:rFonts w:ascii="黑体" w:eastAsia="黑体" w:hAnsi="黑体" w:cs="黑体"/>
                <w:szCs w:val="21"/>
              </w:rPr>
            </w:pPr>
          </w:p>
        </w:tc>
        <w:tc>
          <w:tcPr>
            <w:tcW w:w="1342" w:type="dxa"/>
            <w:shd w:val="clear" w:color="auto" w:fill="auto"/>
            <w:vAlign w:val="center"/>
          </w:tcPr>
          <w:p w:rsidR="00A206AD" w:rsidRDefault="00557E36">
            <w:pPr>
              <w:rPr>
                <w:rFonts w:ascii="黑体" w:eastAsia="黑体" w:hAnsi="黑体" w:cs="黑体"/>
                <w:szCs w:val="21"/>
              </w:rPr>
            </w:pPr>
            <w:r>
              <w:rPr>
                <w:rFonts w:ascii="黑体" w:eastAsia="黑体" w:hAnsi="黑体" w:cs="黑体" w:hint="eastAsia"/>
                <w:szCs w:val="21"/>
              </w:rPr>
              <w:t>贸易全球化</w:t>
            </w:r>
          </w:p>
        </w:tc>
        <w:tc>
          <w:tcPr>
            <w:tcW w:w="7460" w:type="dxa"/>
            <w:shd w:val="clear" w:color="auto" w:fill="auto"/>
            <w:vAlign w:val="center"/>
          </w:tcPr>
          <w:p w:rsidR="00A206AD" w:rsidRDefault="00557E36">
            <w:pPr>
              <w:spacing w:line="360" w:lineRule="auto"/>
              <w:ind w:firstLineChars="200" w:firstLine="420"/>
              <w:jc w:val="left"/>
              <w:rPr>
                <w:rFonts w:ascii="宋体" w:hAnsi="宋体" w:cs="宋体"/>
                <w:szCs w:val="21"/>
              </w:rPr>
            </w:pPr>
            <w:r>
              <w:rPr>
                <w:rFonts w:ascii="宋体" w:hAnsi="宋体" w:cs="宋体" w:hint="eastAsia"/>
                <w:szCs w:val="21"/>
              </w:rPr>
              <w:t>世界各国商品，服务、资本、技术、劳务</w:t>
            </w:r>
            <w:r>
              <w:rPr>
                <w:rFonts w:ascii="宋体" w:hAnsi="宋体" w:cs="宋体" w:hint="eastAsia"/>
                <w:szCs w:val="21"/>
              </w:rPr>
              <w:t>进入</w:t>
            </w:r>
            <w:r>
              <w:rPr>
                <w:rFonts w:ascii="宋体" w:hAnsi="宋体" w:cs="宋体" w:hint="eastAsia"/>
                <w:szCs w:val="21"/>
              </w:rPr>
              <w:t>国际市场</w:t>
            </w:r>
            <w:r>
              <w:rPr>
                <w:rFonts w:ascii="宋体" w:hAnsi="宋体" w:cs="宋体" w:hint="eastAsia"/>
                <w:szCs w:val="21"/>
                <w:u w:val="double"/>
              </w:rPr>
              <w:t>交换</w:t>
            </w:r>
            <w:r>
              <w:rPr>
                <w:rFonts w:ascii="宋体" w:hAnsi="宋体" w:cs="宋体" w:hint="eastAsia"/>
                <w:szCs w:val="21"/>
              </w:rPr>
              <w:t>之中，对国际贸易的依赖度不断提高</w:t>
            </w:r>
            <w:r>
              <w:rPr>
                <w:rFonts w:ascii="宋体" w:hAnsi="宋体" w:cs="宋体" w:hint="eastAsia"/>
                <w:szCs w:val="21"/>
              </w:rPr>
              <w:t>。</w:t>
            </w:r>
          </w:p>
        </w:tc>
      </w:tr>
      <w:tr w:rsidR="00A206AD">
        <w:trPr>
          <w:jc w:val="center"/>
        </w:trPr>
        <w:tc>
          <w:tcPr>
            <w:tcW w:w="718" w:type="dxa"/>
            <w:vMerge/>
            <w:vAlign w:val="center"/>
          </w:tcPr>
          <w:p w:rsidR="00A206AD" w:rsidRDefault="00A206AD">
            <w:pPr>
              <w:jc w:val="center"/>
              <w:rPr>
                <w:rFonts w:ascii="黑体" w:eastAsia="黑体" w:hAnsi="黑体" w:cs="黑体"/>
                <w:szCs w:val="21"/>
              </w:rPr>
            </w:pPr>
          </w:p>
        </w:tc>
        <w:tc>
          <w:tcPr>
            <w:tcW w:w="1342" w:type="dxa"/>
            <w:shd w:val="clear" w:color="auto" w:fill="auto"/>
            <w:vAlign w:val="center"/>
          </w:tcPr>
          <w:p w:rsidR="00A206AD" w:rsidRDefault="00557E36">
            <w:pPr>
              <w:rPr>
                <w:rFonts w:ascii="黑体" w:eastAsia="黑体" w:hAnsi="黑体" w:cs="黑体"/>
                <w:szCs w:val="21"/>
              </w:rPr>
            </w:pPr>
            <w:r>
              <w:rPr>
                <w:rFonts w:ascii="黑体" w:eastAsia="黑体" w:hAnsi="黑体" w:cs="黑体" w:hint="eastAsia"/>
                <w:szCs w:val="21"/>
              </w:rPr>
              <w:t>金融全球化</w:t>
            </w:r>
          </w:p>
        </w:tc>
        <w:tc>
          <w:tcPr>
            <w:tcW w:w="7460" w:type="dxa"/>
            <w:shd w:val="clear" w:color="auto" w:fill="auto"/>
            <w:vAlign w:val="center"/>
          </w:tcPr>
          <w:p w:rsidR="00A206AD" w:rsidRDefault="00557E36">
            <w:pPr>
              <w:spacing w:line="360" w:lineRule="auto"/>
              <w:ind w:firstLineChars="200" w:firstLine="420"/>
              <w:jc w:val="left"/>
              <w:rPr>
                <w:rFonts w:ascii="宋体" w:hAnsi="宋体" w:cs="宋体"/>
                <w:szCs w:val="21"/>
              </w:rPr>
            </w:pPr>
            <w:r>
              <w:rPr>
                <w:rFonts w:ascii="宋体" w:hAnsi="宋体" w:cs="宋体" w:hint="eastAsia"/>
                <w:szCs w:val="21"/>
                <w:u w:val="double"/>
              </w:rPr>
              <w:t>伴随着生产和贸易全球化</w:t>
            </w:r>
            <w:r>
              <w:rPr>
                <w:rFonts w:ascii="宋体" w:hAnsi="宋体" w:cs="宋体" w:hint="eastAsia"/>
                <w:szCs w:val="21"/>
              </w:rPr>
              <w:t>，形成了以国际金融中心为依托，通过信息网络运行的、全球统一的、不受时空限制的、国内外金融市场相互贯通的、无国界的全球性金融市场</w:t>
            </w:r>
            <w:r>
              <w:rPr>
                <w:rFonts w:ascii="宋体" w:hAnsi="宋体" w:cs="宋体" w:hint="eastAsia"/>
                <w:szCs w:val="21"/>
              </w:rPr>
              <w:t>。</w:t>
            </w:r>
          </w:p>
        </w:tc>
      </w:tr>
      <w:tr w:rsidR="00A206AD">
        <w:trPr>
          <w:jc w:val="center"/>
        </w:trPr>
        <w:tc>
          <w:tcPr>
            <w:tcW w:w="718" w:type="dxa"/>
            <w:vAlign w:val="center"/>
          </w:tcPr>
          <w:p w:rsidR="00A206AD" w:rsidRDefault="00557E36">
            <w:pPr>
              <w:jc w:val="center"/>
              <w:rPr>
                <w:rFonts w:ascii="黑体" w:eastAsia="黑体" w:hAnsi="黑体" w:cs="黑体"/>
                <w:szCs w:val="21"/>
              </w:rPr>
            </w:pPr>
            <w:r>
              <w:rPr>
                <w:rFonts w:ascii="黑体" w:eastAsia="黑体" w:hAnsi="黑体" w:cs="黑体" w:hint="eastAsia"/>
                <w:szCs w:val="21"/>
              </w:rPr>
              <w:lastRenderedPageBreak/>
              <w:t>主要影响因素</w:t>
            </w:r>
          </w:p>
        </w:tc>
        <w:tc>
          <w:tcPr>
            <w:tcW w:w="8802" w:type="dxa"/>
            <w:gridSpan w:val="2"/>
            <w:shd w:val="clear" w:color="auto" w:fill="auto"/>
            <w:vAlign w:val="center"/>
          </w:tcPr>
          <w:p w:rsidR="00A206AD" w:rsidRDefault="00557E36">
            <w:pPr>
              <w:spacing w:line="360" w:lineRule="auto"/>
              <w:jc w:val="left"/>
              <w:rPr>
                <w:rFonts w:ascii="宋体" w:hAnsi="宋体" w:cs="宋体"/>
                <w:szCs w:val="21"/>
              </w:rPr>
            </w:pPr>
            <w:r>
              <w:rPr>
                <w:rFonts w:ascii="黑体" w:eastAsia="黑体" w:hAnsi="黑体" w:cs="黑体" w:hint="eastAsia"/>
                <w:szCs w:val="20"/>
              </w:rPr>
              <w:t>①</w:t>
            </w:r>
            <w:r>
              <w:rPr>
                <w:rFonts w:ascii="黑体" w:eastAsia="黑体" w:hAnsi="黑体" w:cs="黑体" w:hint="eastAsia"/>
                <w:szCs w:val="20"/>
              </w:rPr>
              <w:t>根本因素：</w:t>
            </w:r>
            <w:r>
              <w:rPr>
                <w:rFonts w:ascii="宋体" w:hAnsi="宋体" w:cs="宋体" w:hint="eastAsia"/>
                <w:szCs w:val="21"/>
              </w:rPr>
              <w:t>社会</w:t>
            </w:r>
            <w:r>
              <w:rPr>
                <w:rFonts w:ascii="宋体" w:hAnsi="宋体" w:cs="宋体" w:hint="eastAsia"/>
                <w:szCs w:val="21"/>
                <w:u w:val="double"/>
              </w:rPr>
              <w:t>生产力发展</w:t>
            </w:r>
            <w:r>
              <w:rPr>
                <w:rFonts w:ascii="宋体" w:hAnsi="宋体" w:cs="宋体" w:hint="eastAsia"/>
                <w:szCs w:val="21"/>
              </w:rPr>
              <w:t>的客观要求和</w:t>
            </w:r>
            <w:r>
              <w:rPr>
                <w:rFonts w:ascii="宋体" w:hAnsi="宋体" w:cs="宋体" w:hint="eastAsia"/>
                <w:szCs w:val="21"/>
                <w:u w:val="double"/>
              </w:rPr>
              <w:t>科技进步</w:t>
            </w:r>
            <w:r>
              <w:rPr>
                <w:rFonts w:ascii="宋体" w:hAnsi="宋体" w:cs="宋体" w:hint="eastAsia"/>
                <w:szCs w:val="21"/>
              </w:rPr>
              <w:t>的必然结果</w:t>
            </w:r>
            <w:r>
              <w:rPr>
                <w:rFonts w:ascii="宋体" w:hAnsi="宋体" w:cs="宋体" w:hint="eastAsia"/>
                <w:szCs w:val="21"/>
              </w:rPr>
              <w:t>。</w:t>
            </w:r>
          </w:p>
          <w:p w:rsidR="00A206AD" w:rsidRDefault="00557E36">
            <w:pPr>
              <w:spacing w:line="360" w:lineRule="auto"/>
              <w:jc w:val="left"/>
              <w:rPr>
                <w:rFonts w:ascii="宋体" w:hAnsi="宋体" w:cs="宋体"/>
                <w:szCs w:val="21"/>
              </w:rPr>
            </w:pPr>
            <w:r>
              <w:rPr>
                <w:rFonts w:ascii="黑体" w:eastAsia="黑体" w:hAnsi="黑体" w:cs="黑体" w:hint="eastAsia"/>
                <w:szCs w:val="20"/>
              </w:rPr>
              <w:t>②根本动因</w:t>
            </w:r>
            <w:r>
              <w:rPr>
                <w:rFonts w:ascii="黑体" w:eastAsia="黑体" w:hAnsi="黑体" w:cs="黑体" w:hint="eastAsia"/>
                <w:szCs w:val="20"/>
              </w:rPr>
              <w:t>：</w:t>
            </w:r>
            <w:r>
              <w:rPr>
                <w:rFonts w:ascii="宋体" w:hAnsi="宋体" w:cs="宋体" w:hint="eastAsia"/>
                <w:szCs w:val="21"/>
              </w:rPr>
              <w:t>世界各国对本国、本民族</w:t>
            </w:r>
            <w:r>
              <w:rPr>
                <w:rFonts w:ascii="宋体" w:hAnsi="宋体" w:cs="宋体" w:hint="eastAsia"/>
                <w:szCs w:val="21"/>
                <w:u w:val="double"/>
              </w:rPr>
              <w:t>利益</w:t>
            </w:r>
            <w:r>
              <w:rPr>
                <w:rFonts w:ascii="宋体" w:hAnsi="宋体" w:cs="宋体" w:hint="eastAsia"/>
                <w:szCs w:val="21"/>
              </w:rPr>
              <w:t>的追求</w:t>
            </w:r>
            <w:r>
              <w:rPr>
                <w:rFonts w:ascii="宋体" w:hAnsi="宋体" w:cs="宋体" w:hint="eastAsia"/>
                <w:szCs w:val="21"/>
              </w:rPr>
              <w:t>。</w:t>
            </w:r>
          </w:p>
          <w:p w:rsidR="00A206AD" w:rsidRDefault="00557E36">
            <w:pPr>
              <w:spacing w:line="360" w:lineRule="auto"/>
              <w:jc w:val="left"/>
              <w:rPr>
                <w:rFonts w:ascii="宋体" w:hAnsi="宋体" w:cs="宋体"/>
                <w:szCs w:val="21"/>
              </w:rPr>
            </w:pPr>
            <w:r>
              <w:rPr>
                <w:rFonts w:ascii="黑体" w:eastAsia="黑体" w:hAnsi="黑体" w:cs="黑体" w:hint="eastAsia"/>
                <w:szCs w:val="20"/>
              </w:rPr>
              <w:t>③</w:t>
            </w:r>
            <w:r>
              <w:rPr>
                <w:rFonts w:ascii="黑体" w:eastAsia="黑体" w:hAnsi="黑体" w:cs="黑体" w:hint="eastAsia"/>
                <w:szCs w:val="20"/>
              </w:rPr>
              <w:t>体制基础：</w:t>
            </w:r>
            <w:r>
              <w:rPr>
                <w:rFonts w:ascii="宋体" w:hAnsi="宋体" w:cs="宋体" w:hint="eastAsia"/>
                <w:szCs w:val="21"/>
                <w:u w:val="double"/>
              </w:rPr>
              <w:t>市场经济体制</w:t>
            </w:r>
            <w:r>
              <w:rPr>
                <w:rFonts w:ascii="宋体" w:hAnsi="宋体" w:cs="宋体" w:hint="eastAsia"/>
                <w:szCs w:val="21"/>
              </w:rPr>
              <w:t>为经济全球化奠定了体制基础</w:t>
            </w:r>
            <w:r>
              <w:rPr>
                <w:rFonts w:ascii="宋体" w:hAnsi="宋体" w:cs="宋体" w:hint="eastAsia"/>
                <w:szCs w:val="21"/>
              </w:rPr>
              <w:t>。</w:t>
            </w:r>
          </w:p>
        </w:tc>
      </w:tr>
      <w:tr w:rsidR="00A206AD">
        <w:trPr>
          <w:jc w:val="center"/>
        </w:trPr>
        <w:tc>
          <w:tcPr>
            <w:tcW w:w="718" w:type="dxa"/>
            <w:vMerge w:val="restart"/>
            <w:vAlign w:val="center"/>
          </w:tcPr>
          <w:p w:rsidR="00A206AD" w:rsidRDefault="00557E36">
            <w:pPr>
              <w:jc w:val="center"/>
              <w:rPr>
                <w:rFonts w:ascii="黑体" w:eastAsia="黑体" w:hAnsi="黑体" w:cs="黑体"/>
                <w:szCs w:val="21"/>
              </w:rPr>
            </w:pPr>
            <w:r>
              <w:rPr>
                <w:rFonts w:ascii="黑体" w:eastAsia="黑体" w:hAnsi="黑体" w:cs="黑体" w:hint="eastAsia"/>
                <w:szCs w:val="21"/>
              </w:rPr>
              <w:t>重要载体</w:t>
            </w:r>
            <w:r>
              <w:rPr>
                <w:rFonts w:ascii="黑体" w:eastAsia="黑体" w:hAnsi="黑体" w:cs="黑体" w:hint="eastAsia"/>
                <w:szCs w:val="21"/>
              </w:rPr>
              <w:t>——</w:t>
            </w:r>
            <w:r>
              <w:rPr>
                <w:rFonts w:ascii="黑体" w:eastAsia="黑体" w:hAnsi="黑体" w:cs="黑体" w:hint="eastAsia"/>
                <w:szCs w:val="21"/>
              </w:rPr>
              <w:t>跨国公司</w:t>
            </w:r>
          </w:p>
        </w:tc>
        <w:tc>
          <w:tcPr>
            <w:tcW w:w="1342" w:type="dxa"/>
            <w:shd w:val="clear" w:color="auto" w:fill="auto"/>
            <w:vAlign w:val="center"/>
          </w:tcPr>
          <w:p w:rsidR="00A206AD" w:rsidRDefault="00557E36">
            <w:pPr>
              <w:rPr>
                <w:rFonts w:ascii="黑体" w:eastAsia="黑体" w:hAnsi="黑体" w:cs="黑体"/>
                <w:szCs w:val="21"/>
              </w:rPr>
            </w:pPr>
            <w:r>
              <w:rPr>
                <w:rFonts w:ascii="黑体" w:eastAsia="黑体" w:hAnsi="黑体" w:cs="黑体" w:hint="eastAsia"/>
                <w:szCs w:val="21"/>
              </w:rPr>
              <w:t>含义</w:t>
            </w:r>
          </w:p>
        </w:tc>
        <w:tc>
          <w:tcPr>
            <w:tcW w:w="7460" w:type="dxa"/>
            <w:shd w:val="clear" w:color="auto" w:fill="auto"/>
            <w:vAlign w:val="center"/>
          </w:tcPr>
          <w:p w:rsidR="00A206AD" w:rsidRDefault="00557E36">
            <w:pPr>
              <w:spacing w:line="360" w:lineRule="auto"/>
              <w:jc w:val="left"/>
              <w:rPr>
                <w:rFonts w:ascii="宋体" w:hAnsi="宋体" w:cs="宋体"/>
                <w:szCs w:val="21"/>
              </w:rPr>
            </w:pPr>
            <w:r>
              <w:rPr>
                <w:rFonts w:ascii="宋体" w:hAnsi="宋体" w:cs="宋体" w:hint="eastAsia"/>
                <w:szCs w:val="21"/>
              </w:rPr>
              <w:t>跨国公司是指</w:t>
            </w:r>
            <w:r>
              <w:rPr>
                <w:rFonts w:ascii="宋体" w:hAnsi="宋体" w:cs="宋体" w:hint="eastAsia"/>
                <w:szCs w:val="21"/>
                <w:u w:val="double"/>
              </w:rPr>
              <w:t>以母国为基地</w:t>
            </w:r>
            <w:r>
              <w:rPr>
                <w:rFonts w:ascii="宋体" w:hAnsi="宋体" w:cs="宋体" w:hint="eastAsia"/>
                <w:szCs w:val="21"/>
              </w:rPr>
              <w:t>，通过</w:t>
            </w:r>
            <w:r>
              <w:rPr>
                <w:rFonts w:ascii="宋体" w:hAnsi="宋体" w:cs="宋体" w:hint="eastAsia"/>
                <w:szCs w:val="21"/>
                <w:u w:val="double"/>
              </w:rPr>
              <w:t>对外直接投资</w:t>
            </w:r>
            <w:r>
              <w:rPr>
                <w:rFonts w:ascii="宋体" w:hAnsi="宋体" w:cs="宋体" w:hint="eastAsia"/>
                <w:szCs w:val="21"/>
              </w:rPr>
              <w:t>，在</w:t>
            </w:r>
            <w:r>
              <w:rPr>
                <w:rFonts w:ascii="宋体" w:hAnsi="宋体" w:cs="宋体" w:hint="eastAsia"/>
                <w:szCs w:val="21"/>
                <w:u w:val="double"/>
              </w:rPr>
              <w:t>两个或两个以上国家</w:t>
            </w:r>
            <w:r>
              <w:rPr>
                <w:rFonts w:ascii="宋体" w:hAnsi="宋体" w:cs="宋体" w:hint="eastAsia"/>
                <w:szCs w:val="21"/>
              </w:rPr>
              <w:t>设立</w:t>
            </w:r>
            <w:r>
              <w:rPr>
                <w:rFonts w:ascii="宋体" w:hAnsi="宋体" w:cs="宋体" w:hint="eastAsia"/>
                <w:szCs w:val="21"/>
                <w:u w:val="double"/>
              </w:rPr>
              <w:t>分支机构或子公司</w:t>
            </w:r>
            <w:r>
              <w:rPr>
                <w:rFonts w:ascii="宋体" w:hAnsi="宋体" w:cs="宋体" w:hint="eastAsia"/>
                <w:szCs w:val="21"/>
              </w:rPr>
              <w:t>，从事国际化生产、销售和其他经营活动的国际大型企业</w:t>
            </w:r>
            <w:r>
              <w:rPr>
                <w:rFonts w:ascii="宋体" w:hAnsi="宋体" w:cs="宋体" w:hint="eastAsia"/>
                <w:szCs w:val="21"/>
              </w:rPr>
              <w:t>。</w:t>
            </w:r>
          </w:p>
        </w:tc>
      </w:tr>
      <w:tr w:rsidR="00A206AD">
        <w:trPr>
          <w:jc w:val="center"/>
        </w:trPr>
        <w:tc>
          <w:tcPr>
            <w:tcW w:w="718" w:type="dxa"/>
            <w:vMerge/>
          </w:tcPr>
          <w:p w:rsidR="00A206AD" w:rsidRDefault="00A206AD">
            <w:pPr>
              <w:rPr>
                <w:rFonts w:ascii="宋体" w:hAnsi="宋体" w:cs="宋体"/>
                <w:szCs w:val="21"/>
              </w:rPr>
            </w:pPr>
          </w:p>
        </w:tc>
        <w:tc>
          <w:tcPr>
            <w:tcW w:w="1342" w:type="dxa"/>
            <w:shd w:val="clear" w:color="auto" w:fill="auto"/>
            <w:vAlign w:val="center"/>
          </w:tcPr>
          <w:p w:rsidR="00A206AD" w:rsidRDefault="00557E36">
            <w:pPr>
              <w:rPr>
                <w:rFonts w:ascii="黑体" w:eastAsia="黑体" w:hAnsi="黑体" w:cs="黑体"/>
                <w:szCs w:val="21"/>
              </w:rPr>
            </w:pPr>
            <w:r>
              <w:rPr>
                <w:rFonts w:ascii="黑体" w:eastAsia="黑体" w:hAnsi="黑体" w:cs="黑体" w:hint="eastAsia"/>
                <w:szCs w:val="21"/>
              </w:rPr>
              <w:t>经营方式</w:t>
            </w:r>
          </w:p>
        </w:tc>
        <w:tc>
          <w:tcPr>
            <w:tcW w:w="7460" w:type="dxa"/>
            <w:shd w:val="clear" w:color="auto" w:fill="auto"/>
            <w:vAlign w:val="center"/>
          </w:tcPr>
          <w:p w:rsidR="00A206AD" w:rsidRDefault="00557E36">
            <w:pPr>
              <w:spacing w:line="360" w:lineRule="auto"/>
              <w:jc w:val="left"/>
              <w:rPr>
                <w:rFonts w:ascii="宋体" w:hAnsi="宋体" w:cs="宋体"/>
                <w:szCs w:val="21"/>
              </w:rPr>
            </w:pPr>
            <w:r>
              <w:rPr>
                <w:rFonts w:ascii="宋体" w:hAnsi="宋体" w:cs="宋体" w:hint="eastAsia"/>
                <w:szCs w:val="21"/>
              </w:rPr>
              <w:t>为了</w:t>
            </w:r>
            <w:r>
              <w:rPr>
                <w:rFonts w:ascii="宋体" w:hAnsi="宋体" w:cs="宋体" w:hint="eastAsia"/>
                <w:szCs w:val="21"/>
                <w:u w:val="double"/>
              </w:rPr>
              <w:t>实现最大利益</w:t>
            </w:r>
            <w:r>
              <w:rPr>
                <w:rFonts w:ascii="楷体" w:eastAsia="楷体" w:hAnsi="楷体" w:cs="楷体" w:hint="eastAsia"/>
                <w:b/>
                <w:bCs/>
                <w:szCs w:val="21"/>
              </w:rPr>
              <w:t>（目的）</w:t>
            </w:r>
            <w:r>
              <w:rPr>
                <w:rFonts w:ascii="宋体" w:hAnsi="宋体" w:cs="宋体" w:hint="eastAsia"/>
                <w:szCs w:val="21"/>
              </w:rPr>
              <w:t>，跨国公司在全球范围内从事</w:t>
            </w:r>
            <w:r>
              <w:rPr>
                <w:rFonts w:ascii="宋体" w:hAnsi="宋体" w:cs="宋体" w:hint="eastAsia"/>
                <w:szCs w:val="21"/>
                <w:u w:val="double"/>
              </w:rPr>
              <w:t>对外直接投资</w:t>
            </w:r>
            <w:r>
              <w:rPr>
                <w:rFonts w:ascii="宋体" w:hAnsi="宋体" w:cs="宋体" w:hint="eastAsia"/>
                <w:szCs w:val="21"/>
              </w:rPr>
              <w:t>，它们单独或与其他企业</w:t>
            </w:r>
            <w:r>
              <w:rPr>
                <w:rFonts w:ascii="宋体" w:hAnsi="宋体" w:cs="宋体" w:hint="eastAsia"/>
                <w:szCs w:val="21"/>
                <w:u w:val="double"/>
              </w:rPr>
              <w:t>共同出资</w:t>
            </w:r>
            <w:r>
              <w:rPr>
                <w:rFonts w:ascii="宋体" w:hAnsi="宋体" w:cs="宋体" w:hint="eastAsia"/>
                <w:szCs w:val="21"/>
              </w:rPr>
              <w:t>，在其他国家</w:t>
            </w:r>
            <w:r>
              <w:rPr>
                <w:rFonts w:ascii="宋体" w:hAnsi="宋体" w:cs="宋体" w:hint="eastAsia"/>
                <w:szCs w:val="21"/>
                <w:u w:val="double"/>
              </w:rPr>
              <w:t>创立新企业</w:t>
            </w:r>
            <w:r>
              <w:rPr>
                <w:rFonts w:ascii="宋体" w:hAnsi="宋体" w:cs="宋体" w:hint="eastAsia"/>
                <w:szCs w:val="21"/>
              </w:rPr>
              <w:t>，或</w:t>
            </w:r>
            <w:r>
              <w:rPr>
                <w:rFonts w:ascii="宋体" w:hAnsi="宋体" w:cs="宋体" w:hint="eastAsia"/>
                <w:szCs w:val="21"/>
                <w:u w:val="double"/>
              </w:rPr>
              <w:t>并购现有企业</w:t>
            </w:r>
            <w:r>
              <w:rPr>
                <w:rFonts w:ascii="宋体" w:hAnsi="宋体" w:cs="宋体" w:hint="eastAsia"/>
                <w:szCs w:val="21"/>
              </w:rPr>
              <w:t>，或</w:t>
            </w:r>
            <w:r>
              <w:rPr>
                <w:rFonts w:ascii="宋体" w:hAnsi="宋体" w:cs="宋体" w:hint="eastAsia"/>
                <w:szCs w:val="21"/>
                <w:u w:val="double"/>
              </w:rPr>
              <w:t>扩张原有企业</w:t>
            </w:r>
            <w:r>
              <w:rPr>
                <w:rFonts w:ascii="宋体" w:hAnsi="宋体" w:cs="宋体" w:hint="eastAsia"/>
                <w:szCs w:val="21"/>
              </w:rPr>
              <w:t>，</w:t>
            </w:r>
            <w:r>
              <w:rPr>
                <w:rFonts w:ascii="楷体" w:eastAsia="楷体" w:hAnsi="楷体" w:cs="楷体" w:hint="eastAsia"/>
                <w:szCs w:val="21"/>
                <w:u w:val="double"/>
              </w:rPr>
              <w:t>利用世界各地的优势组织生产经营</w:t>
            </w:r>
            <w:r>
              <w:rPr>
                <w:rFonts w:ascii="楷体" w:eastAsia="楷体" w:hAnsi="楷体" w:cs="楷体" w:hint="eastAsia"/>
                <w:b/>
                <w:bCs/>
                <w:szCs w:val="21"/>
              </w:rPr>
              <w:t>（发挥各国的比较优势）</w:t>
            </w:r>
            <w:r>
              <w:rPr>
                <w:rFonts w:ascii="宋体" w:hAnsi="宋体" w:cs="宋体" w:hint="eastAsia"/>
                <w:szCs w:val="21"/>
              </w:rPr>
              <w:t>。</w:t>
            </w:r>
          </w:p>
        </w:tc>
      </w:tr>
      <w:tr w:rsidR="00A206AD">
        <w:trPr>
          <w:jc w:val="center"/>
        </w:trPr>
        <w:tc>
          <w:tcPr>
            <w:tcW w:w="718" w:type="dxa"/>
            <w:vMerge/>
          </w:tcPr>
          <w:p w:rsidR="00A206AD" w:rsidRDefault="00A206AD">
            <w:pPr>
              <w:rPr>
                <w:rFonts w:ascii="宋体" w:hAnsi="宋体" w:cs="宋体"/>
                <w:szCs w:val="21"/>
              </w:rPr>
            </w:pPr>
          </w:p>
        </w:tc>
        <w:tc>
          <w:tcPr>
            <w:tcW w:w="1342" w:type="dxa"/>
            <w:vMerge w:val="restart"/>
            <w:shd w:val="clear" w:color="auto" w:fill="auto"/>
            <w:vAlign w:val="center"/>
          </w:tcPr>
          <w:p w:rsidR="00A206AD" w:rsidRDefault="00557E36">
            <w:pPr>
              <w:rPr>
                <w:rFonts w:ascii="黑体" w:eastAsia="黑体" w:hAnsi="黑体" w:cs="黑体"/>
                <w:szCs w:val="21"/>
              </w:rPr>
            </w:pPr>
            <w:r>
              <w:rPr>
                <w:rFonts w:ascii="黑体" w:eastAsia="黑体" w:hAnsi="黑体" w:cs="黑体" w:hint="eastAsia"/>
                <w:szCs w:val="21"/>
              </w:rPr>
              <w:t>积极影响</w:t>
            </w:r>
          </w:p>
        </w:tc>
        <w:tc>
          <w:tcPr>
            <w:tcW w:w="7460" w:type="dxa"/>
            <w:shd w:val="clear" w:color="auto" w:fill="auto"/>
            <w:vAlign w:val="center"/>
          </w:tcPr>
          <w:p w:rsidR="00A206AD" w:rsidRDefault="00557E36">
            <w:pPr>
              <w:spacing w:line="360" w:lineRule="auto"/>
              <w:jc w:val="left"/>
              <w:rPr>
                <w:rFonts w:ascii="宋体" w:hAnsi="宋体" w:cs="宋体"/>
                <w:szCs w:val="21"/>
              </w:rPr>
            </w:pPr>
            <w:r>
              <w:rPr>
                <w:rFonts w:ascii="黑体" w:eastAsia="黑体" w:hAnsi="黑体" w:cs="黑体" w:hint="eastAsia"/>
                <w:szCs w:val="21"/>
              </w:rPr>
              <w:t>【地位】</w:t>
            </w:r>
            <w:r>
              <w:rPr>
                <w:rFonts w:ascii="宋体" w:hAnsi="宋体" w:cs="宋体" w:hint="eastAsia"/>
                <w:szCs w:val="21"/>
              </w:rPr>
              <w:t>跨国公司的大规模发展</w:t>
            </w:r>
            <w:r>
              <w:rPr>
                <w:rFonts w:ascii="宋体" w:hAnsi="宋体" w:cs="宋体" w:hint="eastAsia"/>
                <w:szCs w:val="21"/>
                <w:u w:val="double"/>
              </w:rPr>
              <w:t>为经济全球化提供了强有力的</w:t>
            </w:r>
            <w:r>
              <w:rPr>
                <w:rFonts w:ascii="宋体" w:hAnsi="宋体" w:cs="宋体" w:hint="eastAsia"/>
                <w:b/>
                <w:bCs/>
                <w:szCs w:val="21"/>
                <w:u w:val="double"/>
              </w:rPr>
              <w:t>载体</w:t>
            </w:r>
            <w:r>
              <w:rPr>
                <w:rFonts w:ascii="宋体" w:hAnsi="宋体" w:cs="宋体" w:hint="eastAsia"/>
                <w:szCs w:val="21"/>
              </w:rPr>
              <w:t>，其影响已经遍及全球生产、流通和消费等各个领域</w:t>
            </w:r>
            <w:r>
              <w:rPr>
                <w:rFonts w:ascii="宋体" w:hAnsi="宋体" w:cs="宋体" w:hint="eastAsia"/>
                <w:szCs w:val="21"/>
              </w:rPr>
              <w:t>。</w:t>
            </w:r>
          </w:p>
        </w:tc>
      </w:tr>
      <w:tr w:rsidR="00A206AD">
        <w:trPr>
          <w:jc w:val="center"/>
        </w:trPr>
        <w:tc>
          <w:tcPr>
            <w:tcW w:w="718" w:type="dxa"/>
            <w:vMerge/>
          </w:tcPr>
          <w:p w:rsidR="00A206AD" w:rsidRDefault="00A206AD">
            <w:pPr>
              <w:rPr>
                <w:rFonts w:ascii="宋体" w:hAnsi="宋体" w:cs="宋体"/>
                <w:szCs w:val="21"/>
              </w:rPr>
            </w:pPr>
          </w:p>
        </w:tc>
        <w:tc>
          <w:tcPr>
            <w:tcW w:w="1342" w:type="dxa"/>
            <w:vMerge/>
            <w:shd w:val="clear" w:color="auto" w:fill="auto"/>
            <w:vAlign w:val="center"/>
          </w:tcPr>
          <w:p w:rsidR="00A206AD" w:rsidRDefault="00A206AD">
            <w:pPr>
              <w:rPr>
                <w:rFonts w:ascii="黑体" w:eastAsia="黑体" w:hAnsi="黑体" w:cs="黑体"/>
                <w:szCs w:val="21"/>
              </w:rPr>
            </w:pPr>
          </w:p>
        </w:tc>
        <w:tc>
          <w:tcPr>
            <w:tcW w:w="7460" w:type="dxa"/>
            <w:shd w:val="clear" w:color="auto" w:fill="auto"/>
            <w:vAlign w:val="center"/>
          </w:tcPr>
          <w:p w:rsidR="00A206AD" w:rsidRDefault="00557E36">
            <w:pPr>
              <w:spacing w:line="360" w:lineRule="auto"/>
              <w:jc w:val="left"/>
              <w:rPr>
                <w:rFonts w:ascii="宋体" w:hAnsi="宋体" w:cs="宋体"/>
                <w:szCs w:val="21"/>
              </w:rPr>
            </w:pPr>
            <w:r>
              <w:rPr>
                <w:rFonts w:ascii="黑体" w:eastAsia="黑体" w:hAnsi="黑体" w:cs="黑体" w:hint="eastAsia"/>
                <w:szCs w:val="21"/>
              </w:rPr>
              <w:t>【积极影响】</w:t>
            </w:r>
            <w:r>
              <w:rPr>
                <w:rFonts w:ascii="宋体" w:hAnsi="宋体" w:cs="宋体" w:hint="eastAsia"/>
                <w:szCs w:val="21"/>
              </w:rPr>
              <w:t>跨国公司推动着生产全球化、贸易全球化、金融全球化的深入发展与国际分工的深化，把国际分工发展为跨国公司的内部分工，把国际贸易发展为跨国公司的内部贸易，形成了以公司内部分工和贸易为基础的国际经济体系，促进了全球资源配置的优化和全球的科技合作与进步</w:t>
            </w:r>
            <w:r>
              <w:rPr>
                <w:rFonts w:ascii="宋体" w:hAnsi="宋体" w:cs="宋体" w:hint="eastAsia"/>
                <w:szCs w:val="21"/>
              </w:rPr>
              <w:t>。</w:t>
            </w:r>
          </w:p>
        </w:tc>
      </w:tr>
      <w:tr w:rsidR="00A206AD">
        <w:trPr>
          <w:jc w:val="center"/>
        </w:trPr>
        <w:tc>
          <w:tcPr>
            <w:tcW w:w="718" w:type="dxa"/>
            <w:vMerge/>
          </w:tcPr>
          <w:p w:rsidR="00A206AD" w:rsidRDefault="00A206AD">
            <w:pPr>
              <w:rPr>
                <w:rFonts w:ascii="宋体" w:hAnsi="宋体" w:cs="宋体"/>
                <w:szCs w:val="21"/>
              </w:rPr>
            </w:pPr>
          </w:p>
        </w:tc>
        <w:tc>
          <w:tcPr>
            <w:tcW w:w="1342" w:type="dxa"/>
            <w:shd w:val="clear" w:color="auto" w:fill="auto"/>
            <w:vAlign w:val="center"/>
          </w:tcPr>
          <w:p w:rsidR="00A206AD" w:rsidRDefault="00557E36">
            <w:pPr>
              <w:rPr>
                <w:rFonts w:ascii="黑体" w:eastAsia="黑体" w:hAnsi="黑体" w:cs="黑体"/>
                <w:szCs w:val="21"/>
              </w:rPr>
            </w:pPr>
            <w:r>
              <w:rPr>
                <w:rFonts w:ascii="黑体" w:eastAsia="黑体" w:hAnsi="黑体" w:cs="黑体" w:hint="eastAsia"/>
                <w:szCs w:val="21"/>
              </w:rPr>
              <w:t>消极影响</w:t>
            </w:r>
          </w:p>
        </w:tc>
        <w:tc>
          <w:tcPr>
            <w:tcW w:w="7460" w:type="dxa"/>
            <w:shd w:val="clear" w:color="auto" w:fill="auto"/>
            <w:vAlign w:val="center"/>
          </w:tcPr>
          <w:p w:rsidR="00A206AD" w:rsidRDefault="00557E36">
            <w:pPr>
              <w:spacing w:line="360" w:lineRule="auto"/>
              <w:ind w:firstLineChars="200" w:firstLine="420"/>
              <w:jc w:val="left"/>
              <w:rPr>
                <w:rFonts w:ascii="宋体" w:hAnsi="宋体" w:cs="宋体"/>
                <w:szCs w:val="21"/>
              </w:rPr>
            </w:pPr>
            <w:r>
              <w:rPr>
                <w:rFonts w:ascii="宋体" w:hAnsi="宋体" w:cs="宋体" w:hint="eastAsia"/>
                <w:szCs w:val="21"/>
              </w:rPr>
              <w:t>不考虑母国或东道国的国家利益，实行跨国行业垄断、破坏国际市场的公平竞争，向发展中国家转移落后产能和环境污染等</w:t>
            </w:r>
            <w:r>
              <w:rPr>
                <w:rFonts w:ascii="宋体" w:hAnsi="宋体" w:cs="宋体" w:hint="eastAsia"/>
                <w:szCs w:val="21"/>
              </w:rPr>
              <w:t>。</w:t>
            </w:r>
          </w:p>
        </w:tc>
      </w:tr>
    </w:tbl>
    <w:p w:rsidR="00A206AD" w:rsidRDefault="00557E36">
      <w:pPr>
        <w:spacing w:line="360" w:lineRule="auto"/>
        <w:jc w:val="left"/>
        <w:rPr>
          <w:rFonts w:ascii="黑体" w:eastAsia="黑体" w:hAnsi="黑体" w:cs="黑体"/>
          <w:b/>
          <w:szCs w:val="21"/>
        </w:rPr>
      </w:pPr>
      <w:r>
        <w:rPr>
          <w:rFonts w:ascii="黑体" w:eastAsia="黑体" w:hAnsi="黑体" w:cs="黑体" w:hint="eastAsia"/>
          <w:b/>
          <w:szCs w:val="21"/>
        </w:rPr>
        <w:t>2</w:t>
      </w:r>
      <w:r>
        <w:rPr>
          <w:rFonts w:ascii="黑体" w:eastAsia="黑体" w:hAnsi="黑体" w:cs="黑体" w:hint="eastAsia"/>
          <w:b/>
          <w:szCs w:val="21"/>
        </w:rPr>
        <w:t>．经济全球化的机遇与挑战</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8624"/>
      </w:tblGrid>
      <w:tr w:rsidR="00A206AD">
        <w:trPr>
          <w:jc w:val="center"/>
        </w:trPr>
        <w:tc>
          <w:tcPr>
            <w:tcW w:w="960" w:type="dxa"/>
            <w:vMerge w:val="restart"/>
            <w:shd w:val="clear" w:color="auto" w:fill="auto"/>
            <w:vAlign w:val="center"/>
          </w:tcPr>
          <w:p w:rsidR="00A206AD" w:rsidRDefault="00557E36">
            <w:pPr>
              <w:widowControl/>
              <w:shd w:val="clear" w:color="auto" w:fill="FFFFFF"/>
              <w:spacing w:line="360" w:lineRule="auto"/>
              <w:jc w:val="left"/>
              <w:rPr>
                <w:rFonts w:ascii="黑体" w:eastAsia="黑体" w:hAnsi="黑体" w:cs="黑体"/>
                <w:b/>
                <w:bCs/>
                <w:color w:val="000000" w:themeColor="text1"/>
                <w:kern w:val="0"/>
                <w:szCs w:val="21"/>
              </w:rPr>
            </w:pPr>
            <w:r>
              <w:rPr>
                <w:rFonts w:ascii="宋体" w:hAnsi="宋体" w:cs="宋体" w:hint="eastAsia"/>
                <w:b/>
                <w:color w:val="000000"/>
                <w:szCs w:val="21"/>
              </w:rPr>
              <w:t>★★★</w:t>
            </w:r>
          </w:p>
          <w:p w:rsidR="00A206AD" w:rsidRDefault="00557E36">
            <w:pPr>
              <w:spacing w:line="360" w:lineRule="auto"/>
              <w:jc w:val="left"/>
              <w:rPr>
                <w:rFonts w:ascii="黑体" w:eastAsia="黑体" w:hAnsi="黑体" w:cs="黑体"/>
                <w:szCs w:val="21"/>
              </w:rPr>
            </w:pPr>
            <w:r>
              <w:rPr>
                <w:rFonts w:ascii="黑体" w:eastAsia="黑体" w:hAnsi="黑体" w:cs="黑体" w:hint="eastAsia"/>
                <w:szCs w:val="21"/>
              </w:rPr>
              <w:t>机遇</w:t>
            </w:r>
            <w:r>
              <w:rPr>
                <w:rFonts w:ascii="黑体" w:eastAsia="黑体" w:hAnsi="黑体" w:cs="黑体" w:hint="eastAsia"/>
                <w:szCs w:val="21"/>
              </w:rPr>
              <w:t>(</w:t>
            </w:r>
            <w:r>
              <w:rPr>
                <w:rFonts w:ascii="黑体" w:eastAsia="黑体" w:hAnsi="黑体" w:cs="黑体" w:hint="eastAsia"/>
                <w:szCs w:val="21"/>
              </w:rPr>
              <w:t>积极意义</w:t>
            </w:r>
            <w:r>
              <w:rPr>
                <w:rFonts w:ascii="黑体" w:eastAsia="黑体" w:hAnsi="黑体" w:cs="黑体" w:hint="eastAsia"/>
                <w:szCs w:val="21"/>
              </w:rPr>
              <w:t>)</w:t>
            </w:r>
          </w:p>
        </w:tc>
        <w:tc>
          <w:tcPr>
            <w:tcW w:w="8624" w:type="dxa"/>
            <w:shd w:val="clear" w:color="auto" w:fill="auto"/>
            <w:vAlign w:val="center"/>
          </w:tcPr>
          <w:p w:rsidR="00A206AD" w:rsidRDefault="00557E36">
            <w:pPr>
              <w:spacing w:line="360" w:lineRule="auto"/>
              <w:jc w:val="left"/>
              <w:rPr>
                <w:rFonts w:ascii="宋体" w:hAnsi="宋体" w:cs="宋体"/>
                <w:szCs w:val="21"/>
              </w:rPr>
            </w:pPr>
            <w:r>
              <w:rPr>
                <w:rFonts w:ascii="宋体" w:hAnsi="宋体" w:cs="宋体" w:hint="eastAsia"/>
                <w:b/>
                <w:color w:val="000000"/>
                <w:szCs w:val="21"/>
              </w:rPr>
              <w:t>★</w:t>
            </w:r>
            <w:r>
              <w:rPr>
                <w:rFonts w:ascii="宋体" w:hAnsi="宋体" w:cs="宋体" w:hint="eastAsia"/>
                <w:b/>
                <w:bCs/>
                <w:szCs w:val="21"/>
              </w:rPr>
              <w:t>经济全球化符合经济规律，符合各方利益</w:t>
            </w:r>
            <w:r>
              <w:rPr>
                <w:rFonts w:ascii="宋体" w:hAnsi="宋体" w:cs="宋体" w:hint="eastAsia"/>
                <w:b/>
                <w:bCs/>
                <w:szCs w:val="21"/>
              </w:rPr>
              <w:t>。</w:t>
            </w:r>
          </w:p>
        </w:tc>
      </w:tr>
      <w:tr w:rsidR="00A206AD">
        <w:trPr>
          <w:jc w:val="center"/>
        </w:trPr>
        <w:tc>
          <w:tcPr>
            <w:tcW w:w="960" w:type="dxa"/>
            <w:vMerge/>
            <w:shd w:val="clear" w:color="auto" w:fill="auto"/>
            <w:vAlign w:val="center"/>
          </w:tcPr>
          <w:p w:rsidR="00A206AD" w:rsidRDefault="00A206AD">
            <w:pPr>
              <w:spacing w:line="360" w:lineRule="auto"/>
              <w:jc w:val="left"/>
              <w:rPr>
                <w:rFonts w:ascii="黑体" w:eastAsia="黑体" w:hAnsi="黑体" w:cs="黑体"/>
                <w:szCs w:val="21"/>
              </w:rPr>
            </w:pPr>
          </w:p>
        </w:tc>
        <w:tc>
          <w:tcPr>
            <w:tcW w:w="8624" w:type="dxa"/>
            <w:shd w:val="clear" w:color="auto" w:fill="auto"/>
            <w:vAlign w:val="center"/>
          </w:tcPr>
          <w:p w:rsidR="00A206AD" w:rsidRDefault="00557E36">
            <w:pPr>
              <w:spacing w:line="360" w:lineRule="auto"/>
              <w:jc w:val="left"/>
              <w:rPr>
                <w:rFonts w:ascii="宋体" w:hAnsi="宋体" w:cs="宋体"/>
                <w:szCs w:val="21"/>
              </w:rPr>
            </w:pPr>
            <w:r>
              <w:rPr>
                <w:rFonts w:ascii="宋体" w:hAnsi="宋体" w:cs="宋体" w:hint="eastAsia"/>
                <w:b/>
                <w:color w:val="000000"/>
                <w:szCs w:val="21"/>
              </w:rPr>
              <w:t>★</w:t>
            </w:r>
            <w:r>
              <w:rPr>
                <w:rFonts w:ascii="楷体" w:eastAsia="楷体" w:hAnsi="楷体" w:cs="楷体" w:hint="eastAsia"/>
                <w:b/>
                <w:color w:val="000000"/>
                <w:szCs w:val="21"/>
              </w:rPr>
              <w:t>（</w:t>
            </w:r>
            <w:r>
              <w:rPr>
                <w:rFonts w:ascii="楷体" w:eastAsia="楷体" w:hAnsi="楷体" w:cs="楷体" w:hint="eastAsia"/>
                <w:b/>
                <w:szCs w:val="21"/>
              </w:rPr>
              <w:t>推动生产力</w:t>
            </w:r>
            <w:r>
              <w:rPr>
                <w:rFonts w:ascii="楷体" w:eastAsia="楷体" w:hAnsi="楷体" w:cs="楷体" w:hint="eastAsia"/>
                <w:b/>
                <w:color w:val="000000"/>
                <w:szCs w:val="21"/>
              </w:rPr>
              <w:t>）</w:t>
            </w:r>
            <w:r>
              <w:rPr>
                <w:rFonts w:ascii="宋体" w:hAnsi="宋体" w:cs="宋体" w:hint="eastAsia"/>
                <w:szCs w:val="21"/>
              </w:rPr>
              <w:t>经济全球化是</w:t>
            </w:r>
            <w:r>
              <w:rPr>
                <w:rFonts w:ascii="宋体" w:hAnsi="宋体" w:cs="宋体" w:hint="eastAsia"/>
                <w:szCs w:val="21"/>
                <w:u w:val="double"/>
              </w:rPr>
              <w:t>社会生产力</w:t>
            </w:r>
            <w:r>
              <w:rPr>
                <w:rFonts w:ascii="宋体" w:hAnsi="宋体" w:cs="宋体" w:hint="eastAsia"/>
                <w:szCs w:val="21"/>
              </w:rPr>
              <w:t>发展的产物，又推动着</w:t>
            </w:r>
            <w:r>
              <w:rPr>
                <w:rFonts w:ascii="宋体" w:hAnsi="宋体" w:cs="宋体" w:hint="eastAsia"/>
                <w:szCs w:val="21"/>
                <w:u w:val="double"/>
              </w:rPr>
              <w:t>社会生产力</w:t>
            </w:r>
            <w:r>
              <w:rPr>
                <w:rFonts w:ascii="宋体" w:hAnsi="宋体" w:cs="宋体" w:hint="eastAsia"/>
                <w:szCs w:val="21"/>
              </w:rPr>
              <w:t>的发展。</w:t>
            </w:r>
          </w:p>
          <w:p w:rsidR="00A206AD" w:rsidRDefault="00557E36">
            <w:pPr>
              <w:spacing w:line="360" w:lineRule="auto"/>
              <w:jc w:val="left"/>
              <w:rPr>
                <w:rFonts w:ascii="宋体" w:hAnsi="宋体" w:cs="宋体"/>
                <w:szCs w:val="21"/>
              </w:rPr>
            </w:pPr>
            <w:r>
              <w:rPr>
                <w:rFonts w:ascii="楷体" w:eastAsia="楷体" w:hAnsi="楷体" w:cs="楷体" w:hint="eastAsia"/>
                <w:b/>
                <w:color w:val="000000"/>
                <w:szCs w:val="21"/>
              </w:rPr>
              <w:t>（要素；分工；贸易；资源配置；科技；产业；结构；动力）</w:t>
            </w:r>
            <w:r>
              <w:rPr>
                <w:rFonts w:ascii="宋体" w:hAnsi="宋体" w:cs="宋体" w:hint="eastAsia"/>
                <w:szCs w:val="21"/>
              </w:rPr>
              <w:t>经济全球化促进商品、服务和生产</w:t>
            </w:r>
            <w:r>
              <w:rPr>
                <w:rFonts w:ascii="宋体" w:hAnsi="宋体" w:cs="宋体" w:hint="eastAsia"/>
                <w:szCs w:val="21"/>
                <w:u w:val="double"/>
              </w:rPr>
              <w:t>要素在全球范围内流动</w:t>
            </w:r>
            <w:r>
              <w:rPr>
                <w:rFonts w:ascii="宋体" w:hAnsi="宋体" w:cs="宋体" w:hint="eastAsia"/>
                <w:szCs w:val="21"/>
              </w:rPr>
              <w:t>，促进</w:t>
            </w:r>
            <w:r>
              <w:rPr>
                <w:rFonts w:ascii="宋体" w:hAnsi="宋体" w:cs="宋体" w:hint="eastAsia"/>
                <w:szCs w:val="21"/>
                <w:u w:val="double"/>
              </w:rPr>
              <w:t>国际分工</w:t>
            </w:r>
            <w:r>
              <w:rPr>
                <w:rFonts w:ascii="宋体" w:hAnsi="宋体" w:cs="宋体" w:hint="eastAsia"/>
                <w:szCs w:val="21"/>
              </w:rPr>
              <w:t>水平提高和</w:t>
            </w:r>
            <w:r>
              <w:rPr>
                <w:rFonts w:ascii="宋体" w:hAnsi="宋体" w:cs="宋体" w:hint="eastAsia"/>
                <w:szCs w:val="21"/>
                <w:u w:val="double"/>
              </w:rPr>
              <w:t>国际贸易</w:t>
            </w:r>
            <w:r>
              <w:rPr>
                <w:rFonts w:ascii="宋体" w:hAnsi="宋体" w:cs="宋体" w:hint="eastAsia"/>
                <w:szCs w:val="21"/>
              </w:rPr>
              <w:t>迅速发展，从而推动世界范围内</w:t>
            </w:r>
            <w:r>
              <w:rPr>
                <w:rFonts w:ascii="宋体" w:hAnsi="宋体" w:cs="宋体" w:hint="eastAsia"/>
                <w:szCs w:val="21"/>
                <w:u w:val="double"/>
              </w:rPr>
              <w:t>资源配置效率提高</w:t>
            </w:r>
            <w:r>
              <w:rPr>
                <w:rFonts w:ascii="宋体" w:hAnsi="宋体" w:cs="宋体" w:hint="eastAsia"/>
                <w:szCs w:val="21"/>
              </w:rPr>
              <w:t>、</w:t>
            </w:r>
            <w:r>
              <w:rPr>
                <w:rFonts w:ascii="宋体" w:hAnsi="宋体" w:cs="宋体" w:hint="eastAsia"/>
                <w:szCs w:val="21"/>
                <w:u w:val="double"/>
              </w:rPr>
              <w:t>科技进步、产业转移与结构升级</w:t>
            </w:r>
            <w:r>
              <w:rPr>
                <w:rFonts w:ascii="宋体" w:hAnsi="宋体" w:cs="宋体" w:hint="eastAsia"/>
                <w:szCs w:val="21"/>
              </w:rPr>
              <w:t>，为世界经济发展提供</w:t>
            </w:r>
            <w:r>
              <w:rPr>
                <w:rFonts w:ascii="宋体" w:hAnsi="宋体" w:cs="宋体" w:hint="eastAsia"/>
                <w:szCs w:val="21"/>
                <w:u w:val="double"/>
              </w:rPr>
              <w:t>强劲动力</w:t>
            </w:r>
            <w:r>
              <w:rPr>
                <w:rFonts w:ascii="宋体" w:hAnsi="宋体" w:cs="宋体" w:hint="eastAsia"/>
                <w:szCs w:val="21"/>
              </w:rPr>
              <w:t>。</w:t>
            </w:r>
          </w:p>
        </w:tc>
      </w:tr>
      <w:tr w:rsidR="00A206AD">
        <w:trPr>
          <w:jc w:val="center"/>
        </w:trPr>
        <w:tc>
          <w:tcPr>
            <w:tcW w:w="960" w:type="dxa"/>
            <w:vMerge/>
            <w:shd w:val="clear" w:color="auto" w:fill="auto"/>
            <w:vAlign w:val="center"/>
          </w:tcPr>
          <w:p w:rsidR="00A206AD" w:rsidRDefault="00A206AD">
            <w:pPr>
              <w:spacing w:line="360" w:lineRule="auto"/>
              <w:jc w:val="left"/>
              <w:rPr>
                <w:rFonts w:ascii="黑体" w:eastAsia="黑体" w:hAnsi="黑体" w:cs="黑体"/>
                <w:szCs w:val="21"/>
              </w:rPr>
            </w:pPr>
          </w:p>
        </w:tc>
        <w:tc>
          <w:tcPr>
            <w:tcW w:w="8624" w:type="dxa"/>
            <w:shd w:val="clear" w:color="auto" w:fill="auto"/>
            <w:vAlign w:val="center"/>
          </w:tcPr>
          <w:p w:rsidR="00A206AD" w:rsidRDefault="00557E36">
            <w:pPr>
              <w:spacing w:line="360" w:lineRule="auto"/>
              <w:ind w:firstLineChars="200" w:firstLine="420"/>
              <w:jc w:val="left"/>
              <w:rPr>
                <w:rFonts w:ascii="宋体" w:hAnsi="宋体" w:cs="宋体"/>
                <w:szCs w:val="21"/>
              </w:rPr>
            </w:pPr>
            <w:r>
              <w:rPr>
                <w:rFonts w:ascii="宋体" w:hAnsi="宋体" w:cs="宋体" w:hint="eastAsia"/>
                <w:szCs w:val="21"/>
                <w:u w:val="double"/>
              </w:rPr>
              <w:t>发展中国家</w:t>
            </w:r>
            <w:r>
              <w:rPr>
                <w:rFonts w:ascii="宋体" w:hAnsi="宋体" w:cs="宋体" w:hint="eastAsia"/>
                <w:szCs w:val="21"/>
              </w:rPr>
              <w:t>参与经济全球化有利于充分利用国际国内两种资源、两个市场，推动自身经济发展</w:t>
            </w:r>
            <w:r>
              <w:rPr>
                <w:rFonts w:ascii="宋体" w:hAnsi="宋体" w:cs="宋体" w:hint="eastAsia"/>
                <w:szCs w:val="21"/>
              </w:rPr>
              <w:t>。</w:t>
            </w:r>
            <w:r>
              <w:rPr>
                <w:rFonts w:ascii="楷体" w:eastAsia="楷体" w:hAnsi="楷体" w:cs="楷体" w:hint="eastAsia"/>
                <w:szCs w:val="21"/>
              </w:rPr>
              <w:t>（涉及发展中国家，如中国、金砖国家时，根据题意选择使用）</w:t>
            </w:r>
          </w:p>
        </w:tc>
      </w:tr>
      <w:tr w:rsidR="00A206AD">
        <w:trPr>
          <w:jc w:val="center"/>
        </w:trPr>
        <w:tc>
          <w:tcPr>
            <w:tcW w:w="960" w:type="dxa"/>
            <w:vMerge/>
            <w:shd w:val="clear" w:color="auto" w:fill="auto"/>
            <w:vAlign w:val="center"/>
          </w:tcPr>
          <w:p w:rsidR="00A206AD" w:rsidRDefault="00A206AD">
            <w:pPr>
              <w:spacing w:line="360" w:lineRule="auto"/>
              <w:jc w:val="left"/>
              <w:rPr>
                <w:rFonts w:ascii="黑体" w:eastAsia="黑体" w:hAnsi="黑体" w:cs="黑体"/>
                <w:szCs w:val="21"/>
              </w:rPr>
            </w:pPr>
          </w:p>
        </w:tc>
        <w:tc>
          <w:tcPr>
            <w:tcW w:w="8624" w:type="dxa"/>
            <w:shd w:val="clear" w:color="auto" w:fill="auto"/>
            <w:vAlign w:val="center"/>
          </w:tcPr>
          <w:p w:rsidR="00A206AD" w:rsidRDefault="00557E36">
            <w:pPr>
              <w:spacing w:line="360" w:lineRule="auto"/>
              <w:ind w:firstLineChars="200" w:firstLine="422"/>
              <w:jc w:val="left"/>
              <w:rPr>
                <w:rFonts w:ascii="宋体" w:hAnsi="宋体" w:cs="宋体"/>
                <w:szCs w:val="21"/>
              </w:rPr>
            </w:pPr>
            <w:r>
              <w:rPr>
                <w:rFonts w:ascii="宋体" w:hAnsi="宋体" w:cs="宋体" w:hint="eastAsia"/>
                <w:b/>
                <w:bCs/>
                <w:szCs w:val="21"/>
              </w:rPr>
              <w:t>中国是</w:t>
            </w:r>
            <w:r>
              <w:rPr>
                <w:rFonts w:ascii="宋体" w:hAnsi="宋体" w:cs="宋体" w:hint="eastAsia"/>
                <w:b/>
                <w:bCs/>
                <w:szCs w:val="21"/>
                <w:u w:val="double"/>
              </w:rPr>
              <w:t>经济全球化的受益者</w:t>
            </w:r>
            <w:r>
              <w:rPr>
                <w:rFonts w:ascii="宋体" w:hAnsi="宋体" w:cs="宋体" w:hint="eastAsia"/>
                <w:b/>
                <w:bCs/>
                <w:szCs w:val="21"/>
              </w:rPr>
              <w:t>。</w:t>
            </w:r>
            <w:r>
              <w:rPr>
                <w:rFonts w:ascii="宋体" w:hAnsi="宋体" w:cs="宋体" w:hint="eastAsia"/>
                <w:szCs w:val="21"/>
              </w:rPr>
              <w:t>为我国经济社会发展赢得了</w:t>
            </w:r>
            <w:r w:rsidRPr="0075555F">
              <w:rPr>
                <w:rFonts w:ascii="宋体" w:hAnsi="宋体" w:cs="宋体" w:hint="eastAsia"/>
                <w:szCs w:val="21"/>
                <w:u w:val="double"/>
              </w:rPr>
              <w:t>良好的国际环境</w:t>
            </w:r>
            <w:r>
              <w:rPr>
                <w:rFonts w:ascii="宋体" w:hAnsi="宋体" w:cs="宋体" w:hint="eastAsia"/>
                <w:szCs w:val="21"/>
              </w:rPr>
              <w:t>，促进了</w:t>
            </w:r>
            <w:r w:rsidRPr="0075555F">
              <w:rPr>
                <w:rFonts w:ascii="宋体" w:hAnsi="宋体" w:cs="宋体" w:hint="eastAsia"/>
                <w:szCs w:val="21"/>
                <w:u w:val="double"/>
              </w:rPr>
              <w:t>社会主义市场经济体制的建立和健全</w:t>
            </w:r>
            <w:r>
              <w:rPr>
                <w:rFonts w:ascii="宋体" w:hAnsi="宋体" w:cs="宋体" w:hint="eastAsia"/>
                <w:szCs w:val="21"/>
              </w:rPr>
              <w:t>，推动了</w:t>
            </w:r>
            <w:r w:rsidRPr="0075555F">
              <w:rPr>
                <w:rFonts w:ascii="宋体" w:hAnsi="宋体" w:cs="宋体" w:hint="eastAsia"/>
                <w:szCs w:val="21"/>
                <w:u w:val="double"/>
              </w:rPr>
              <w:t>开放型经济水平的提高</w:t>
            </w:r>
            <w:r>
              <w:rPr>
                <w:rFonts w:ascii="宋体" w:hAnsi="宋体" w:cs="宋体" w:hint="eastAsia"/>
                <w:szCs w:val="21"/>
              </w:rPr>
              <w:t>，带动了</w:t>
            </w:r>
            <w:r w:rsidRPr="0075555F">
              <w:rPr>
                <w:rFonts w:ascii="宋体" w:hAnsi="宋体" w:cs="宋体" w:hint="eastAsia"/>
                <w:szCs w:val="21"/>
                <w:u w:val="double"/>
              </w:rPr>
              <w:t>国内产业结构的优化升级</w:t>
            </w:r>
            <w:r w:rsidR="0075555F" w:rsidRPr="0075555F">
              <w:rPr>
                <w:rFonts w:ascii="楷体" w:eastAsia="楷体" w:hAnsi="楷体" w:cs="宋体" w:hint="eastAsia"/>
                <w:szCs w:val="21"/>
              </w:rPr>
              <w:t>（倒逼机制）</w:t>
            </w:r>
            <w:r>
              <w:rPr>
                <w:rFonts w:ascii="宋体" w:hAnsi="宋体" w:cs="宋体" w:hint="eastAsia"/>
                <w:szCs w:val="21"/>
              </w:rPr>
              <w:t>，创造了大量的</w:t>
            </w:r>
            <w:r w:rsidRPr="0075555F">
              <w:rPr>
                <w:rFonts w:ascii="宋体" w:hAnsi="宋体" w:cs="宋体" w:hint="eastAsia"/>
                <w:szCs w:val="21"/>
                <w:u w:val="double"/>
              </w:rPr>
              <w:t>就业机会</w:t>
            </w:r>
            <w:r>
              <w:rPr>
                <w:rFonts w:ascii="宋体" w:hAnsi="宋体" w:cs="宋体" w:hint="eastAsia"/>
                <w:szCs w:val="21"/>
              </w:rPr>
              <w:t>，提高了</w:t>
            </w:r>
            <w:r w:rsidRPr="0075555F">
              <w:rPr>
                <w:rFonts w:ascii="宋体" w:hAnsi="宋体" w:cs="宋体" w:hint="eastAsia"/>
                <w:szCs w:val="21"/>
                <w:u w:val="double"/>
              </w:rPr>
              <w:t>人民群众的收入和生活水平</w:t>
            </w:r>
            <w:r w:rsidR="0075555F" w:rsidRPr="0075555F">
              <w:rPr>
                <w:rFonts w:ascii="楷体" w:eastAsia="楷体" w:hAnsi="楷体" w:cs="宋体" w:hint="eastAsia"/>
                <w:szCs w:val="21"/>
              </w:rPr>
              <w:t>（</w:t>
            </w:r>
            <w:r w:rsidR="0075555F">
              <w:rPr>
                <w:rFonts w:ascii="楷体" w:eastAsia="楷体" w:hAnsi="楷体" w:cs="宋体" w:hint="eastAsia"/>
                <w:szCs w:val="21"/>
              </w:rPr>
              <w:t>丰富供给，满足人民对美好生活的向往</w:t>
            </w:r>
            <w:r w:rsidR="0075555F" w:rsidRPr="0075555F">
              <w:rPr>
                <w:rFonts w:ascii="楷体" w:eastAsia="楷体" w:hAnsi="楷体" w:cs="宋体" w:hint="eastAsia"/>
                <w:szCs w:val="21"/>
              </w:rPr>
              <w:t>）</w:t>
            </w:r>
            <w:r>
              <w:rPr>
                <w:rFonts w:ascii="宋体" w:hAnsi="宋体" w:cs="宋体" w:hint="eastAsia"/>
                <w:szCs w:val="21"/>
              </w:rPr>
              <w:t>。</w:t>
            </w:r>
          </w:p>
        </w:tc>
      </w:tr>
      <w:tr w:rsidR="00A206AD">
        <w:trPr>
          <w:jc w:val="center"/>
        </w:trPr>
        <w:tc>
          <w:tcPr>
            <w:tcW w:w="960" w:type="dxa"/>
            <w:vMerge w:val="restart"/>
            <w:shd w:val="clear" w:color="auto" w:fill="auto"/>
            <w:vAlign w:val="center"/>
          </w:tcPr>
          <w:p w:rsidR="00A206AD" w:rsidRDefault="00557E36">
            <w:pPr>
              <w:spacing w:line="360" w:lineRule="auto"/>
              <w:jc w:val="left"/>
              <w:rPr>
                <w:rFonts w:ascii="黑体" w:eastAsia="黑体" w:hAnsi="黑体" w:cs="黑体"/>
                <w:szCs w:val="21"/>
              </w:rPr>
            </w:pPr>
            <w:r>
              <w:rPr>
                <w:rFonts w:ascii="宋体" w:hAnsi="宋体" w:cs="宋体" w:hint="eastAsia"/>
                <w:b/>
                <w:color w:val="000000"/>
                <w:szCs w:val="21"/>
              </w:rPr>
              <w:t>★★★</w:t>
            </w:r>
            <w:r>
              <w:rPr>
                <w:rFonts w:ascii="黑体" w:eastAsia="黑体" w:hAnsi="黑体" w:cs="黑体" w:hint="eastAsia"/>
                <w:szCs w:val="21"/>
              </w:rPr>
              <w:t>挑战</w:t>
            </w:r>
            <w:r>
              <w:rPr>
                <w:rFonts w:ascii="黑体" w:eastAsia="黑体" w:hAnsi="黑体" w:cs="黑体" w:hint="eastAsia"/>
                <w:szCs w:val="21"/>
              </w:rPr>
              <w:t>（消极意义）</w:t>
            </w:r>
          </w:p>
        </w:tc>
        <w:tc>
          <w:tcPr>
            <w:tcW w:w="8624" w:type="dxa"/>
            <w:shd w:val="clear" w:color="auto" w:fill="auto"/>
            <w:vAlign w:val="center"/>
          </w:tcPr>
          <w:p w:rsidR="00A206AD" w:rsidRDefault="00557E36">
            <w:pPr>
              <w:spacing w:line="360" w:lineRule="auto"/>
              <w:jc w:val="left"/>
              <w:rPr>
                <w:rFonts w:ascii="宋体" w:hAnsi="宋体" w:cs="宋体"/>
                <w:szCs w:val="21"/>
              </w:rPr>
            </w:pPr>
            <w:r>
              <w:rPr>
                <w:rFonts w:ascii="宋体" w:hAnsi="宋体" w:cs="宋体" w:hint="eastAsia"/>
                <w:b/>
                <w:color w:val="000000"/>
                <w:szCs w:val="21"/>
              </w:rPr>
              <w:t>★</w:t>
            </w:r>
            <w:r>
              <w:rPr>
                <w:rFonts w:ascii="宋体" w:hAnsi="宋体" w:cs="宋体" w:hint="eastAsia"/>
                <w:szCs w:val="21"/>
              </w:rPr>
              <w:t>世界经济发展面临着</w:t>
            </w:r>
            <w:r>
              <w:rPr>
                <w:rFonts w:ascii="宋体" w:hAnsi="宋体" w:cs="宋体" w:hint="eastAsia"/>
                <w:szCs w:val="21"/>
                <w:u w:val="double"/>
              </w:rPr>
              <w:t>不平衡</w:t>
            </w:r>
            <w:r>
              <w:rPr>
                <w:rFonts w:ascii="宋体" w:hAnsi="宋体" w:cs="宋体" w:hint="eastAsia"/>
                <w:szCs w:val="21"/>
              </w:rPr>
              <w:t>问题。我们必须高度关注</w:t>
            </w:r>
            <w:r>
              <w:rPr>
                <w:rFonts w:ascii="宋体" w:hAnsi="宋体" w:cs="宋体" w:hint="eastAsia"/>
                <w:szCs w:val="21"/>
                <w:u w:val="double"/>
              </w:rPr>
              <w:t>贫困和饥饿</w:t>
            </w:r>
            <w:r>
              <w:rPr>
                <w:rFonts w:ascii="宋体" w:hAnsi="宋体" w:cs="宋体" w:hint="eastAsia"/>
                <w:szCs w:val="21"/>
              </w:rPr>
              <w:t>问题，同时要正视和妥善处理全球产业结构调整给不同产业、不同群体带来的冲击</w:t>
            </w:r>
            <w:r>
              <w:rPr>
                <w:rFonts w:ascii="宋体" w:hAnsi="宋体" w:cs="宋体" w:hint="eastAsia"/>
                <w:szCs w:val="21"/>
              </w:rPr>
              <w:t>。</w:t>
            </w:r>
            <w:r>
              <w:rPr>
                <w:rFonts w:ascii="楷体" w:eastAsia="楷体" w:hAnsi="楷体" w:cs="楷体" w:hint="eastAsia"/>
                <w:szCs w:val="21"/>
              </w:rPr>
              <w:t>（涉及发达国家和发展中国家）</w:t>
            </w:r>
          </w:p>
        </w:tc>
      </w:tr>
      <w:tr w:rsidR="00A206AD">
        <w:trPr>
          <w:jc w:val="center"/>
        </w:trPr>
        <w:tc>
          <w:tcPr>
            <w:tcW w:w="960" w:type="dxa"/>
            <w:vMerge/>
            <w:shd w:val="clear" w:color="auto" w:fill="auto"/>
            <w:vAlign w:val="center"/>
          </w:tcPr>
          <w:p w:rsidR="00A206AD" w:rsidRDefault="00A206AD">
            <w:pPr>
              <w:spacing w:line="360" w:lineRule="auto"/>
              <w:jc w:val="left"/>
              <w:rPr>
                <w:rFonts w:ascii="黑体" w:eastAsia="黑体" w:hAnsi="黑体" w:cs="黑体"/>
                <w:szCs w:val="21"/>
              </w:rPr>
            </w:pPr>
          </w:p>
        </w:tc>
        <w:tc>
          <w:tcPr>
            <w:tcW w:w="8624" w:type="dxa"/>
            <w:shd w:val="clear" w:color="auto" w:fill="auto"/>
            <w:vAlign w:val="center"/>
          </w:tcPr>
          <w:p w:rsidR="00A206AD" w:rsidRDefault="00557E36">
            <w:pPr>
              <w:spacing w:line="360" w:lineRule="auto"/>
              <w:jc w:val="left"/>
              <w:rPr>
                <w:rFonts w:ascii="宋体" w:hAnsi="宋体" w:cs="宋体"/>
                <w:szCs w:val="21"/>
              </w:rPr>
            </w:pPr>
            <w:r>
              <w:rPr>
                <w:rFonts w:ascii="宋体" w:hAnsi="宋体" w:cs="宋体" w:hint="eastAsia"/>
                <w:b/>
                <w:color w:val="000000"/>
                <w:szCs w:val="21"/>
              </w:rPr>
              <w:t>★</w:t>
            </w:r>
            <w:r>
              <w:rPr>
                <w:rFonts w:ascii="宋体" w:hAnsi="宋体" w:cs="宋体" w:hint="eastAsia"/>
                <w:szCs w:val="21"/>
              </w:rPr>
              <w:t>世界经济发展面临的</w:t>
            </w:r>
            <w:r>
              <w:rPr>
                <w:rFonts w:ascii="宋体" w:hAnsi="宋体" w:cs="宋体" w:hint="eastAsia"/>
                <w:szCs w:val="21"/>
                <w:u w:val="double"/>
              </w:rPr>
              <w:t>不确定性和风险加剧</w:t>
            </w:r>
            <w:r>
              <w:rPr>
                <w:rFonts w:ascii="宋体" w:hAnsi="宋体" w:cs="宋体" w:hint="eastAsia"/>
                <w:szCs w:val="21"/>
              </w:rPr>
              <w:t>。一国的经济</w:t>
            </w:r>
            <w:r>
              <w:rPr>
                <w:rFonts w:ascii="宋体" w:hAnsi="宋体" w:cs="宋体" w:hint="eastAsia"/>
                <w:szCs w:val="21"/>
                <w:u w:val="double"/>
              </w:rPr>
              <w:t>波动</w:t>
            </w:r>
            <w:r>
              <w:rPr>
                <w:rFonts w:ascii="宋体" w:hAnsi="宋体" w:cs="宋体" w:hint="eastAsia"/>
                <w:szCs w:val="21"/>
              </w:rPr>
              <w:t>可能</w:t>
            </w:r>
            <w:r>
              <w:rPr>
                <w:rFonts w:ascii="宋体" w:hAnsi="宋体" w:cs="宋体" w:hint="eastAsia"/>
                <w:szCs w:val="21"/>
                <w:u w:val="double"/>
              </w:rPr>
              <w:t>殃及</w:t>
            </w:r>
            <w:r>
              <w:rPr>
                <w:rFonts w:ascii="宋体" w:hAnsi="宋体" w:cs="宋体" w:hint="eastAsia"/>
                <w:szCs w:val="21"/>
              </w:rPr>
              <w:t>他国，甚至</w:t>
            </w:r>
            <w:r>
              <w:rPr>
                <w:rFonts w:ascii="宋体" w:hAnsi="宋体" w:cs="宋体" w:hint="eastAsia"/>
                <w:szCs w:val="21"/>
                <w:u w:val="double"/>
              </w:rPr>
              <w:t>影响全世界</w:t>
            </w:r>
            <w:r>
              <w:rPr>
                <w:rFonts w:ascii="宋体" w:hAnsi="宋体" w:cs="宋体" w:hint="eastAsia"/>
                <w:szCs w:val="21"/>
              </w:rPr>
              <w:t>，酿成国际性的经济危机或金融危机</w:t>
            </w:r>
            <w:r>
              <w:rPr>
                <w:rFonts w:ascii="宋体" w:hAnsi="宋体" w:cs="宋体" w:hint="eastAsia"/>
                <w:szCs w:val="21"/>
              </w:rPr>
              <w:t>。</w:t>
            </w:r>
            <w:r>
              <w:rPr>
                <w:rFonts w:ascii="宋体" w:hAnsi="宋体" w:cs="宋体" w:hint="eastAsia"/>
                <w:szCs w:val="21"/>
              </w:rPr>
              <w:t xml:space="preserve"> </w:t>
            </w:r>
            <w:r>
              <w:rPr>
                <w:rFonts w:ascii="楷体" w:eastAsia="楷体" w:hAnsi="楷体" w:cs="楷体" w:hint="eastAsia"/>
                <w:szCs w:val="21"/>
              </w:rPr>
              <w:t>（如美联储加息；美国芯片法案；产业链依赖度高）</w:t>
            </w:r>
          </w:p>
        </w:tc>
      </w:tr>
      <w:tr w:rsidR="00A206AD">
        <w:trPr>
          <w:trHeight w:val="90"/>
          <w:jc w:val="center"/>
        </w:trPr>
        <w:tc>
          <w:tcPr>
            <w:tcW w:w="960" w:type="dxa"/>
            <w:shd w:val="clear" w:color="auto" w:fill="auto"/>
            <w:vAlign w:val="center"/>
          </w:tcPr>
          <w:p w:rsidR="00A206AD" w:rsidRDefault="00557E36">
            <w:pPr>
              <w:widowControl/>
              <w:shd w:val="clear" w:color="auto" w:fill="FFFFFF"/>
              <w:spacing w:line="360" w:lineRule="auto"/>
              <w:jc w:val="left"/>
              <w:rPr>
                <w:rFonts w:ascii="黑体" w:eastAsia="黑体" w:hAnsi="黑体" w:cs="黑体"/>
                <w:b/>
                <w:bCs/>
                <w:color w:val="000000" w:themeColor="text1"/>
                <w:kern w:val="0"/>
                <w:szCs w:val="21"/>
              </w:rPr>
            </w:pPr>
            <w:r>
              <w:rPr>
                <w:rFonts w:ascii="宋体" w:hAnsi="宋体" w:cs="宋体" w:hint="eastAsia"/>
                <w:b/>
                <w:color w:val="000000"/>
                <w:szCs w:val="21"/>
              </w:rPr>
              <w:t>★★★</w:t>
            </w:r>
          </w:p>
          <w:p w:rsidR="00A206AD" w:rsidRDefault="00557E36">
            <w:pPr>
              <w:spacing w:line="360" w:lineRule="auto"/>
              <w:jc w:val="left"/>
              <w:rPr>
                <w:rFonts w:ascii="黑体" w:eastAsia="黑体" w:hAnsi="黑体" w:cs="黑体"/>
                <w:szCs w:val="21"/>
              </w:rPr>
            </w:pPr>
            <w:r>
              <w:rPr>
                <w:rFonts w:ascii="黑体" w:eastAsia="黑体" w:hAnsi="黑体" w:cs="黑体" w:hint="eastAsia"/>
                <w:szCs w:val="21"/>
              </w:rPr>
              <w:t>要求</w:t>
            </w:r>
            <w:r>
              <w:rPr>
                <w:rFonts w:ascii="黑体" w:eastAsia="黑体" w:hAnsi="黑体" w:cs="黑体" w:hint="eastAsia"/>
                <w:szCs w:val="21"/>
              </w:rPr>
              <w:t>：</w:t>
            </w:r>
            <w:r>
              <w:rPr>
                <w:rFonts w:ascii="黑体" w:eastAsia="黑体" w:hAnsi="黑体" w:cs="黑体" w:hint="eastAsia"/>
                <w:szCs w:val="21"/>
              </w:rPr>
              <w:t>让经济全球化更有活力</w:t>
            </w:r>
          </w:p>
          <w:p w:rsidR="00A206AD" w:rsidRDefault="00A206AD">
            <w:pPr>
              <w:spacing w:line="360" w:lineRule="auto"/>
              <w:jc w:val="left"/>
              <w:rPr>
                <w:rFonts w:ascii="黑体" w:eastAsia="黑体" w:hAnsi="黑体" w:cs="黑体"/>
                <w:szCs w:val="21"/>
              </w:rPr>
            </w:pPr>
          </w:p>
        </w:tc>
        <w:tc>
          <w:tcPr>
            <w:tcW w:w="8624" w:type="dxa"/>
            <w:shd w:val="clear" w:color="auto" w:fill="auto"/>
            <w:vAlign w:val="center"/>
          </w:tcPr>
          <w:p w:rsidR="00A206AD" w:rsidRDefault="00557E36">
            <w:pPr>
              <w:spacing w:line="360" w:lineRule="auto"/>
              <w:jc w:val="left"/>
              <w:rPr>
                <w:szCs w:val="20"/>
              </w:rPr>
            </w:pPr>
            <w:r>
              <w:rPr>
                <w:rFonts w:ascii="楷体" w:eastAsia="楷体" w:hAnsi="楷体" w:cs="楷体" w:hint="eastAsia"/>
                <w:b/>
                <w:bCs/>
                <w:szCs w:val="20"/>
              </w:rPr>
              <w:lastRenderedPageBreak/>
              <w:t>①正确态度：</w:t>
            </w:r>
            <w:r>
              <w:rPr>
                <w:rFonts w:hint="eastAsia"/>
                <w:szCs w:val="20"/>
              </w:rPr>
              <w:t>面对经济全球化，我们既要抓住机遇，积极参与，又要勇敢迎接挑战，同舟共济，实现合作共赢</w:t>
            </w:r>
            <w:r>
              <w:rPr>
                <w:rFonts w:hint="eastAsia"/>
                <w:szCs w:val="20"/>
              </w:rPr>
              <w:t>。</w:t>
            </w:r>
          </w:p>
          <w:p w:rsidR="00A206AD" w:rsidRDefault="00557E36">
            <w:pPr>
              <w:spacing w:line="360" w:lineRule="auto"/>
              <w:jc w:val="left"/>
              <w:rPr>
                <w:szCs w:val="20"/>
              </w:rPr>
            </w:pPr>
            <w:r>
              <w:rPr>
                <w:rFonts w:ascii="楷体" w:eastAsia="楷体" w:hAnsi="楷体" w:cs="楷体"/>
                <w:b/>
                <w:bCs/>
                <w:szCs w:val="20"/>
              </w:rPr>
              <w:t>②</w:t>
            </w:r>
            <w:r>
              <w:rPr>
                <w:rFonts w:ascii="楷体" w:eastAsia="楷体" w:hAnsi="楷体" w:cs="楷体" w:hint="eastAsia"/>
                <w:b/>
                <w:bCs/>
                <w:szCs w:val="20"/>
              </w:rPr>
              <w:t>引导经济全球化走向：</w:t>
            </w:r>
            <w:r>
              <w:rPr>
                <w:rFonts w:hint="eastAsia"/>
                <w:szCs w:val="20"/>
              </w:rPr>
              <w:t>要适应经济全球化，引导好经济全球化走向，</w:t>
            </w:r>
            <w:r>
              <w:rPr>
                <w:rFonts w:hint="eastAsia"/>
                <w:szCs w:val="20"/>
                <w:u w:val="double"/>
              </w:rPr>
              <w:t>推动经济全球化朝着更加开放、包容、普惠、平衡、共赢的方向发展</w:t>
            </w:r>
            <w:r>
              <w:rPr>
                <w:rFonts w:hint="eastAsia"/>
                <w:szCs w:val="20"/>
              </w:rPr>
              <w:t>，让不同国家、不同阶层、不同人群共享经济全球化的好处</w:t>
            </w:r>
            <w:r>
              <w:rPr>
                <w:rFonts w:hint="eastAsia"/>
                <w:szCs w:val="20"/>
              </w:rPr>
              <w:t>。</w:t>
            </w:r>
          </w:p>
          <w:p w:rsidR="00A206AD" w:rsidRDefault="00557E36">
            <w:pPr>
              <w:spacing w:line="360" w:lineRule="auto"/>
              <w:jc w:val="left"/>
              <w:rPr>
                <w:rFonts w:ascii="楷体" w:eastAsia="楷体" w:hAnsi="楷体" w:cs="楷体"/>
                <w:szCs w:val="21"/>
              </w:rPr>
            </w:pPr>
            <w:r>
              <w:rPr>
                <w:rFonts w:ascii="楷体" w:eastAsia="楷体" w:hAnsi="楷体" w:cs="楷体"/>
                <w:b/>
                <w:bCs/>
                <w:szCs w:val="20"/>
              </w:rPr>
              <w:lastRenderedPageBreak/>
              <w:t>③</w:t>
            </w:r>
            <w:r>
              <w:rPr>
                <w:rFonts w:ascii="楷体" w:eastAsia="楷体" w:hAnsi="楷体" w:cs="楷体" w:hint="eastAsia"/>
                <w:b/>
                <w:bCs/>
                <w:szCs w:val="20"/>
              </w:rPr>
              <w:t>建设“四型”世界经济：</w:t>
            </w:r>
            <w:r>
              <w:rPr>
                <w:rFonts w:hint="eastAsia"/>
                <w:szCs w:val="20"/>
              </w:rPr>
              <w:t>要建设创新型</w:t>
            </w:r>
            <w:r>
              <w:rPr>
                <w:rFonts w:hint="eastAsia"/>
                <w:szCs w:val="20"/>
              </w:rPr>
              <w:t>（</w:t>
            </w:r>
            <w:r>
              <w:rPr>
                <w:rFonts w:hint="eastAsia"/>
                <w:szCs w:val="20"/>
              </w:rPr>
              <w:t>开辟增长源泉</w:t>
            </w:r>
            <w:r>
              <w:rPr>
                <w:rFonts w:hint="eastAsia"/>
                <w:szCs w:val="20"/>
              </w:rPr>
              <w:t>）</w:t>
            </w:r>
            <w:r>
              <w:rPr>
                <w:rFonts w:hint="eastAsia"/>
                <w:szCs w:val="20"/>
              </w:rPr>
              <w:t>、开放型</w:t>
            </w:r>
            <w:r>
              <w:rPr>
                <w:rFonts w:hint="eastAsia"/>
                <w:szCs w:val="20"/>
              </w:rPr>
              <w:t>（</w:t>
            </w:r>
            <w:r>
              <w:rPr>
                <w:rFonts w:hint="eastAsia"/>
                <w:szCs w:val="20"/>
              </w:rPr>
              <w:t>拓宽发展的空间</w:t>
            </w:r>
            <w:r>
              <w:rPr>
                <w:rFonts w:hint="eastAsia"/>
                <w:szCs w:val="20"/>
              </w:rPr>
              <w:t>）</w:t>
            </w:r>
            <w:r>
              <w:rPr>
                <w:rFonts w:hint="eastAsia"/>
                <w:szCs w:val="20"/>
              </w:rPr>
              <w:t>、联动型</w:t>
            </w:r>
            <w:r>
              <w:rPr>
                <w:rFonts w:hint="eastAsia"/>
                <w:szCs w:val="20"/>
              </w:rPr>
              <w:t>（</w:t>
            </w:r>
            <w:r>
              <w:rPr>
                <w:rFonts w:hint="eastAsia"/>
                <w:szCs w:val="20"/>
              </w:rPr>
              <w:t>凝聚互动合力</w:t>
            </w:r>
            <w:r>
              <w:rPr>
                <w:rFonts w:hint="eastAsia"/>
                <w:szCs w:val="20"/>
              </w:rPr>
              <w:t>）</w:t>
            </w:r>
            <w:r>
              <w:rPr>
                <w:rFonts w:hint="eastAsia"/>
                <w:szCs w:val="20"/>
              </w:rPr>
              <w:t>、包容型</w:t>
            </w:r>
            <w:r>
              <w:rPr>
                <w:rFonts w:hint="eastAsia"/>
                <w:szCs w:val="20"/>
              </w:rPr>
              <w:t>（</w:t>
            </w:r>
            <w:r>
              <w:rPr>
                <w:rFonts w:hint="eastAsia"/>
                <w:szCs w:val="20"/>
              </w:rPr>
              <w:t>夯实共赢基础</w:t>
            </w:r>
            <w:r>
              <w:rPr>
                <w:rFonts w:hint="eastAsia"/>
                <w:szCs w:val="20"/>
              </w:rPr>
              <w:t>）</w:t>
            </w:r>
            <w:r>
              <w:rPr>
                <w:rFonts w:hint="eastAsia"/>
                <w:szCs w:val="20"/>
              </w:rPr>
              <w:t>世界经济。</w:t>
            </w:r>
            <w:r>
              <w:rPr>
                <w:rFonts w:ascii="楷体" w:eastAsia="楷体" w:hAnsi="楷体" w:cs="楷体" w:hint="eastAsia"/>
                <w:szCs w:val="21"/>
              </w:rPr>
              <w:t>（详见</w:t>
            </w:r>
            <w:r>
              <w:rPr>
                <w:rFonts w:ascii="楷体" w:eastAsia="楷体" w:hAnsi="楷体" w:cs="楷体" w:hint="eastAsia"/>
                <w:szCs w:val="21"/>
              </w:rPr>
              <w:t>P67</w:t>
            </w:r>
            <w:r>
              <w:rPr>
                <w:rFonts w:ascii="楷体" w:eastAsia="楷体" w:hAnsi="楷体" w:cs="楷体" w:hint="eastAsia"/>
                <w:szCs w:val="21"/>
              </w:rPr>
              <w:t>，注意匹配）</w:t>
            </w:r>
          </w:p>
          <w:p w:rsidR="00A206AD" w:rsidRDefault="00557E36">
            <w:pPr>
              <w:spacing w:line="360" w:lineRule="auto"/>
              <w:jc w:val="left"/>
              <w:rPr>
                <w:rFonts w:ascii="楷体" w:eastAsia="楷体" w:hAnsi="楷体" w:cs="楷体"/>
                <w:b/>
                <w:bCs/>
                <w:szCs w:val="20"/>
              </w:rPr>
            </w:pPr>
            <w:r>
              <w:rPr>
                <w:rFonts w:ascii="楷体" w:eastAsia="楷体" w:hAnsi="楷体" w:cs="楷体" w:hint="eastAsia"/>
                <w:b/>
                <w:bCs/>
                <w:szCs w:val="20"/>
              </w:rPr>
              <w:t>④完善全球治理：</w:t>
            </w:r>
            <w:r>
              <w:rPr>
                <w:rFonts w:hint="eastAsia"/>
                <w:szCs w:val="20"/>
              </w:rPr>
              <w:t>各国要共同协商、加强合作，解决跨国问题</w:t>
            </w:r>
            <w:r>
              <w:rPr>
                <w:rFonts w:ascii="楷体" w:eastAsia="楷体" w:hAnsi="楷体" w:cs="楷体" w:hint="eastAsia"/>
                <w:szCs w:val="20"/>
              </w:rPr>
              <w:t>（环境污染、金融动荡等）</w:t>
            </w:r>
          </w:p>
          <w:p w:rsidR="00A206AD" w:rsidRDefault="00557E36">
            <w:pPr>
              <w:spacing w:line="360" w:lineRule="auto"/>
              <w:jc w:val="left"/>
              <w:rPr>
                <w:sz w:val="18"/>
                <w:szCs w:val="24"/>
              </w:rPr>
            </w:pPr>
            <w:r>
              <w:rPr>
                <w:rFonts w:ascii="楷体" w:eastAsia="楷体" w:hAnsi="楷体" w:cs="楷体" w:hint="eastAsia"/>
                <w:b/>
                <w:bCs/>
                <w:szCs w:val="20"/>
              </w:rPr>
              <w:t>⑤</w:t>
            </w:r>
            <w:r>
              <w:rPr>
                <w:rFonts w:hint="eastAsia"/>
                <w:szCs w:val="20"/>
              </w:rPr>
              <w:t>遵循</w:t>
            </w:r>
            <w:r>
              <w:rPr>
                <w:rFonts w:hint="eastAsia"/>
                <w:szCs w:val="20"/>
                <w:u w:val="double"/>
              </w:rPr>
              <w:t>平等、开放、合作、共享的原则</w:t>
            </w:r>
            <w:r>
              <w:rPr>
                <w:rFonts w:hint="eastAsia"/>
                <w:szCs w:val="20"/>
              </w:rPr>
              <w:t>，</w:t>
            </w:r>
            <w:r>
              <w:rPr>
                <w:rFonts w:ascii="楷体" w:eastAsia="楷体" w:hAnsi="楷体" w:cs="楷体" w:hint="eastAsia"/>
                <w:b/>
                <w:bCs/>
                <w:szCs w:val="20"/>
              </w:rPr>
              <w:t>完善全球治理机制</w:t>
            </w:r>
            <w:r>
              <w:rPr>
                <w:rFonts w:hint="eastAsia"/>
                <w:szCs w:val="20"/>
              </w:rPr>
              <w:t>，为各国发展创造良好的外部环境。</w:t>
            </w:r>
            <w:r>
              <w:rPr>
                <w:rFonts w:hint="eastAsia"/>
                <w:szCs w:val="20"/>
              </w:rPr>
              <w:t>（</w:t>
            </w:r>
            <w:r>
              <w:rPr>
                <w:rFonts w:hint="eastAsia"/>
                <w:szCs w:val="20"/>
              </w:rPr>
              <w:t>以规则为基础，以公平为导向，以共赢为目标</w:t>
            </w:r>
            <w:r>
              <w:rPr>
                <w:rFonts w:hint="eastAsia"/>
                <w:szCs w:val="20"/>
              </w:rPr>
              <w:t>）</w:t>
            </w:r>
          </w:p>
        </w:tc>
      </w:tr>
      <w:tr w:rsidR="00A206AD">
        <w:trPr>
          <w:jc w:val="center"/>
        </w:trPr>
        <w:tc>
          <w:tcPr>
            <w:tcW w:w="960" w:type="dxa"/>
            <w:shd w:val="clear" w:color="auto" w:fill="auto"/>
            <w:vAlign w:val="center"/>
          </w:tcPr>
          <w:p w:rsidR="00A206AD" w:rsidRDefault="00557E36">
            <w:pPr>
              <w:widowControl/>
              <w:shd w:val="clear" w:color="auto" w:fill="FFFFFF"/>
              <w:spacing w:line="360" w:lineRule="auto"/>
              <w:jc w:val="left"/>
              <w:rPr>
                <w:rFonts w:ascii="黑体" w:eastAsia="黑体" w:hAnsi="黑体" w:cs="黑体"/>
                <w:b/>
                <w:bCs/>
                <w:color w:val="000000" w:themeColor="text1"/>
                <w:kern w:val="0"/>
                <w:szCs w:val="21"/>
              </w:rPr>
            </w:pPr>
            <w:r>
              <w:rPr>
                <w:rFonts w:ascii="宋体" w:hAnsi="宋体" w:cs="宋体" w:hint="eastAsia"/>
                <w:b/>
                <w:color w:val="000000"/>
                <w:szCs w:val="21"/>
              </w:rPr>
              <w:lastRenderedPageBreak/>
              <w:t>★★★</w:t>
            </w:r>
          </w:p>
          <w:p w:rsidR="00A206AD" w:rsidRPr="003D2106" w:rsidRDefault="00557E36">
            <w:pPr>
              <w:spacing w:line="360" w:lineRule="auto"/>
              <w:jc w:val="left"/>
              <w:rPr>
                <w:rFonts w:ascii="黑体" w:eastAsia="黑体" w:hAnsi="黑体" w:cs="黑体"/>
                <w:szCs w:val="21"/>
              </w:rPr>
            </w:pPr>
            <w:r>
              <w:rPr>
                <w:rFonts w:ascii="黑体" w:eastAsia="黑体" w:hAnsi="黑体" w:cs="黑体" w:hint="eastAsia"/>
                <w:sz w:val="28"/>
                <w:szCs w:val="28"/>
                <w:u w:val="single"/>
              </w:rPr>
              <w:t>中国</w:t>
            </w:r>
            <w:r w:rsidRPr="003D2106">
              <w:rPr>
                <w:rFonts w:ascii="黑体" w:eastAsia="黑体" w:hAnsi="黑体" w:cs="黑体" w:hint="eastAsia"/>
                <w:szCs w:val="21"/>
              </w:rPr>
              <w:t>如何积极推动经济全球化</w:t>
            </w:r>
            <w:r w:rsidRPr="003D2106">
              <w:rPr>
                <w:rFonts w:ascii="黑体" w:eastAsia="黑体" w:hAnsi="黑体" w:cs="黑体" w:hint="eastAsia"/>
                <w:szCs w:val="21"/>
              </w:rPr>
              <w:t>，提升开放型经济水平？</w:t>
            </w:r>
          </w:p>
          <w:p w:rsidR="003D2106" w:rsidRPr="003D2106" w:rsidRDefault="003D2106" w:rsidP="003D2106">
            <w:pPr>
              <w:pStyle w:val="a0"/>
              <w:rPr>
                <w:rFonts w:hint="eastAsia"/>
              </w:rPr>
            </w:pPr>
            <w:r w:rsidRPr="003D2106">
              <w:rPr>
                <w:rFonts w:ascii="黑体" w:eastAsia="黑体" w:hAnsi="黑体" w:cs="宋体" w:hint="eastAsia"/>
                <w:sz w:val="21"/>
                <w:szCs w:val="21"/>
              </w:rPr>
              <w:t>①</w:t>
            </w:r>
            <w:r w:rsidRPr="003D2106">
              <w:rPr>
                <w:rFonts w:ascii="黑体" w:eastAsia="黑体" w:hAnsi="黑体" w:cs="宋体" w:hint="eastAsia"/>
                <w:sz w:val="21"/>
                <w:szCs w:val="21"/>
              </w:rPr>
              <w:t>~</w:t>
            </w:r>
            <w:r w:rsidRPr="003D2106">
              <w:rPr>
                <w:rFonts w:ascii="黑体" w:eastAsia="黑体" w:hAnsi="黑体" w:cs="宋体" w:hint="eastAsia"/>
                <w:sz w:val="21"/>
                <w:szCs w:val="21"/>
              </w:rPr>
              <w:t>⑦</w:t>
            </w:r>
            <w:r w:rsidR="003C274C">
              <w:rPr>
                <w:rFonts w:ascii="黑体" w:eastAsia="黑体" w:hAnsi="黑体" w:cs="宋体" w:hint="eastAsia"/>
                <w:sz w:val="21"/>
                <w:szCs w:val="21"/>
              </w:rPr>
              <w:t>重要</w:t>
            </w:r>
          </w:p>
        </w:tc>
        <w:tc>
          <w:tcPr>
            <w:tcW w:w="8624" w:type="dxa"/>
            <w:shd w:val="clear" w:color="auto" w:fill="auto"/>
            <w:vAlign w:val="center"/>
          </w:tcPr>
          <w:p w:rsidR="00A206AD" w:rsidRPr="003D2106" w:rsidRDefault="001D2F26" w:rsidP="00E9529E">
            <w:pPr>
              <w:spacing w:line="360" w:lineRule="auto"/>
              <w:jc w:val="left"/>
              <w:rPr>
                <w:rFonts w:ascii="宋体" w:hAnsi="宋体" w:cs="宋体"/>
                <w:szCs w:val="21"/>
              </w:rPr>
            </w:pPr>
            <w:r w:rsidRPr="003D2106">
              <w:rPr>
                <w:rFonts w:ascii="黑体" w:eastAsia="黑体" w:hAnsi="黑体" w:cs="宋体" w:hint="eastAsia"/>
                <w:b/>
                <w:bCs/>
                <w:szCs w:val="21"/>
              </w:rPr>
              <w:t>P</w:t>
            </w:r>
            <w:r w:rsidRPr="003D2106">
              <w:rPr>
                <w:rFonts w:ascii="黑体" w:eastAsia="黑体" w:hAnsi="黑体" w:cs="宋体"/>
                <w:b/>
                <w:bCs/>
                <w:szCs w:val="21"/>
              </w:rPr>
              <w:t>70</w:t>
            </w:r>
            <w:r w:rsidRPr="003D2106">
              <w:rPr>
                <w:rFonts w:ascii="宋体" w:hAnsi="宋体" w:cs="宋体" w:hint="eastAsia"/>
                <w:szCs w:val="21"/>
              </w:rPr>
              <w:t xml:space="preserve"> </w:t>
            </w:r>
            <w:r w:rsidR="00A33A72" w:rsidRPr="003D2106">
              <w:rPr>
                <w:rFonts w:ascii="黑体" w:eastAsia="黑体" w:hAnsi="黑体" w:cs="宋体" w:hint="eastAsia"/>
                <w:b/>
                <w:bCs/>
                <w:szCs w:val="21"/>
              </w:rPr>
              <w:t>总体要求</w:t>
            </w:r>
            <w:r w:rsidR="006B3D06" w:rsidRPr="003D2106">
              <w:rPr>
                <w:rFonts w:ascii="黑体" w:eastAsia="黑体" w:hAnsi="黑体" w:cs="宋体" w:hint="eastAsia"/>
                <w:b/>
                <w:bCs/>
                <w:szCs w:val="21"/>
              </w:rPr>
              <w:t xml:space="preserve"> </w:t>
            </w:r>
            <w:r w:rsidR="00D21475">
              <w:rPr>
                <w:rFonts w:ascii="黑体" w:eastAsia="黑体" w:hAnsi="黑体" w:cs="宋体" w:hint="eastAsia"/>
                <w:b/>
                <w:bCs/>
                <w:szCs w:val="21"/>
              </w:rPr>
              <w:t>四</w:t>
            </w:r>
            <w:r w:rsidR="00074EE5" w:rsidRPr="003D2106">
              <w:rPr>
                <w:rFonts w:ascii="黑体" w:eastAsia="黑体" w:hAnsi="黑体" w:cs="宋体" w:hint="eastAsia"/>
                <w:b/>
                <w:bCs/>
                <w:szCs w:val="21"/>
              </w:rPr>
              <w:t>个更</w:t>
            </w:r>
            <w:r w:rsidR="00074EE5" w:rsidRPr="003D2106">
              <w:rPr>
                <w:rFonts w:ascii="宋体" w:hAnsi="宋体" w:cs="宋体" w:hint="eastAsia"/>
                <w:szCs w:val="21"/>
              </w:rPr>
              <w:t xml:space="preserve"> </w:t>
            </w:r>
            <w:r w:rsidR="00557E36" w:rsidRPr="003D2106">
              <w:rPr>
                <w:rFonts w:ascii="宋体" w:hAnsi="宋体" w:cs="宋体" w:hint="eastAsia"/>
                <w:szCs w:val="21"/>
              </w:rPr>
              <w:t>①继续坚持</w:t>
            </w:r>
            <w:r w:rsidR="00557E36" w:rsidRPr="003D2106">
              <w:rPr>
                <w:rFonts w:ascii="宋体" w:hAnsi="宋体" w:cs="宋体" w:hint="eastAsia"/>
                <w:szCs w:val="21"/>
                <w:u w:val="double"/>
              </w:rPr>
              <w:t>对外开放的基本国策</w:t>
            </w:r>
            <w:r w:rsidR="00557E36" w:rsidRPr="003D2106">
              <w:rPr>
                <w:rFonts w:ascii="宋体" w:hAnsi="宋体" w:cs="宋体" w:hint="eastAsia"/>
                <w:szCs w:val="21"/>
              </w:rPr>
              <w:t>，</w:t>
            </w:r>
            <w:r w:rsidR="00557E36" w:rsidRPr="003D2106">
              <w:rPr>
                <w:rFonts w:ascii="宋体" w:hAnsi="宋体" w:cs="宋体" w:hint="eastAsia"/>
                <w:szCs w:val="21"/>
                <w:u w:val="double"/>
              </w:rPr>
              <w:t>更加主动</w:t>
            </w:r>
            <w:r w:rsidR="00557E36" w:rsidRPr="003D2106">
              <w:rPr>
                <w:rFonts w:ascii="宋体" w:hAnsi="宋体" w:cs="宋体" w:hint="eastAsia"/>
                <w:szCs w:val="21"/>
              </w:rPr>
              <w:t>参与和推动经济全球化进程，坚持实施</w:t>
            </w:r>
            <w:r w:rsidR="00557E36" w:rsidRPr="003D2106">
              <w:rPr>
                <w:rFonts w:ascii="宋体" w:hAnsi="宋体" w:cs="宋体" w:hint="eastAsia"/>
                <w:szCs w:val="21"/>
                <w:u w:val="double"/>
              </w:rPr>
              <w:t>更大范围、更宽领域、更深层次</w:t>
            </w:r>
            <w:r w:rsidR="00557E36" w:rsidRPr="003D2106">
              <w:rPr>
                <w:rFonts w:ascii="宋体" w:hAnsi="宋体" w:cs="宋体" w:hint="eastAsia"/>
                <w:szCs w:val="21"/>
              </w:rPr>
              <w:t>对外开放，</w:t>
            </w:r>
            <w:r w:rsidR="00D7217A" w:rsidRPr="003D2106">
              <w:rPr>
                <w:rFonts w:ascii="宋体" w:hAnsi="宋体" w:cs="宋体" w:hint="eastAsia"/>
                <w:szCs w:val="21"/>
                <w:u w:val="double"/>
              </w:rPr>
              <w:t>依托我国超大规模市场优势</w:t>
            </w:r>
            <w:r w:rsidR="00557E36" w:rsidRPr="003D2106">
              <w:rPr>
                <w:rFonts w:ascii="宋体" w:hAnsi="宋体" w:cs="宋体" w:hint="eastAsia"/>
                <w:szCs w:val="21"/>
              </w:rPr>
              <w:t>，促进</w:t>
            </w:r>
            <w:r w:rsidR="00557E36" w:rsidRPr="003D2106">
              <w:rPr>
                <w:rFonts w:ascii="宋体" w:hAnsi="宋体" w:cs="宋体" w:hint="eastAsia"/>
                <w:szCs w:val="21"/>
              </w:rPr>
              <w:t>国际合作，</w:t>
            </w:r>
            <w:r w:rsidR="00557E36" w:rsidRPr="003D2106">
              <w:rPr>
                <w:rFonts w:ascii="宋体" w:hAnsi="宋体" w:cs="宋体" w:hint="eastAsia"/>
                <w:szCs w:val="21"/>
              </w:rPr>
              <w:t>实现互利共赢；</w:t>
            </w:r>
            <w:r w:rsidR="006462D9" w:rsidRPr="006462D9">
              <w:rPr>
                <w:rFonts w:ascii="楷体" w:eastAsia="楷体" w:hAnsi="楷体" w:cs="宋体" w:hint="eastAsia"/>
                <w:szCs w:val="21"/>
              </w:rPr>
              <w:t>（</w:t>
            </w:r>
            <w:r w:rsidR="006462D9" w:rsidRPr="006462D9">
              <w:rPr>
                <w:rFonts w:ascii="楷体" w:eastAsia="楷体" w:hAnsi="楷体" w:cs="宋体" w:hint="eastAsia"/>
                <w:szCs w:val="21"/>
              </w:rPr>
              <w:t>互利共赢</w:t>
            </w:r>
            <w:r w:rsidR="006462D9" w:rsidRPr="006462D9">
              <w:rPr>
                <w:rFonts w:ascii="楷体" w:eastAsia="楷体" w:hAnsi="楷体" w:cs="宋体" w:hint="eastAsia"/>
                <w:szCs w:val="21"/>
              </w:rPr>
              <w:t>是我国的</w:t>
            </w:r>
            <w:r w:rsidR="006462D9" w:rsidRPr="006462D9">
              <w:rPr>
                <w:rFonts w:ascii="楷体" w:eastAsia="楷体" w:hAnsi="楷体" w:cs="宋体" w:hint="eastAsia"/>
                <w:szCs w:val="21"/>
              </w:rPr>
              <w:t>开放战略）</w:t>
            </w:r>
          </w:p>
          <w:p w:rsidR="00C36C2D" w:rsidRPr="003D2106" w:rsidRDefault="00794AD0" w:rsidP="00E9529E">
            <w:pPr>
              <w:spacing w:line="360" w:lineRule="auto"/>
              <w:jc w:val="left"/>
              <w:rPr>
                <w:rFonts w:ascii="宋体" w:hAnsi="宋体" w:cs="宋体"/>
                <w:szCs w:val="21"/>
              </w:rPr>
            </w:pPr>
            <w:r w:rsidRPr="003D2106">
              <w:rPr>
                <w:rFonts w:ascii="黑体" w:eastAsia="黑体" w:hAnsi="黑体" w:cs="宋体" w:hint="eastAsia"/>
                <w:b/>
                <w:bCs/>
                <w:szCs w:val="21"/>
              </w:rPr>
              <w:t>P</w:t>
            </w:r>
            <w:r w:rsidRPr="003D2106">
              <w:rPr>
                <w:rFonts w:ascii="黑体" w:eastAsia="黑体" w:hAnsi="黑体" w:cs="宋体"/>
                <w:b/>
                <w:bCs/>
                <w:szCs w:val="21"/>
              </w:rPr>
              <w:t>7</w:t>
            </w:r>
            <w:r w:rsidRPr="003D2106">
              <w:rPr>
                <w:rFonts w:ascii="黑体" w:eastAsia="黑体" w:hAnsi="黑体" w:cs="宋体"/>
                <w:b/>
                <w:bCs/>
                <w:szCs w:val="21"/>
              </w:rPr>
              <w:t>1</w:t>
            </w:r>
            <w:r w:rsidR="00E9529E" w:rsidRPr="003D2106">
              <w:rPr>
                <w:rFonts w:ascii="黑体" w:eastAsia="黑体" w:hAnsi="黑体" w:cs="宋体" w:hint="eastAsia"/>
                <w:b/>
                <w:bCs/>
                <w:szCs w:val="21"/>
              </w:rPr>
              <w:t>培育</w:t>
            </w:r>
            <w:r w:rsidR="00AB35D3" w:rsidRPr="003D2106">
              <w:rPr>
                <w:rFonts w:ascii="黑体" w:eastAsia="黑体" w:hAnsi="黑体" w:cs="宋体" w:hint="eastAsia"/>
                <w:b/>
                <w:bCs/>
                <w:szCs w:val="21"/>
              </w:rPr>
              <w:t>三优势</w:t>
            </w:r>
            <w:r w:rsidR="00E9529E" w:rsidRPr="003D2106">
              <w:rPr>
                <w:rFonts w:ascii="黑体" w:eastAsia="黑体" w:hAnsi="黑体" w:cs="宋体" w:hint="eastAsia"/>
                <w:b/>
                <w:bCs/>
                <w:szCs w:val="21"/>
              </w:rPr>
              <w:t xml:space="preserve"> 实行</w:t>
            </w:r>
            <w:r w:rsidR="00AB35D3" w:rsidRPr="003D2106">
              <w:rPr>
                <w:rFonts w:ascii="黑体" w:eastAsia="黑体" w:hAnsi="黑体" w:cs="宋体" w:hint="eastAsia"/>
                <w:b/>
                <w:bCs/>
                <w:szCs w:val="21"/>
              </w:rPr>
              <w:t>两个化</w:t>
            </w:r>
            <w:r w:rsidRPr="003D2106">
              <w:rPr>
                <w:rFonts w:ascii="黑体" w:eastAsia="黑体" w:hAnsi="黑体" w:cs="宋体"/>
                <w:b/>
                <w:bCs/>
                <w:szCs w:val="21"/>
              </w:rPr>
              <w:t xml:space="preserve"> </w:t>
            </w:r>
            <w:bookmarkStart w:id="0" w:name="_Hlk121604242"/>
            <w:r w:rsidR="00557E36" w:rsidRPr="003D2106">
              <w:rPr>
                <w:rFonts w:ascii="宋体" w:hAnsi="宋体" w:cs="宋体" w:hint="eastAsia"/>
                <w:szCs w:val="21"/>
              </w:rPr>
              <w:t>②</w:t>
            </w:r>
            <w:r w:rsidR="00557E36" w:rsidRPr="003D2106">
              <w:rPr>
                <w:rFonts w:ascii="宋体" w:hAnsi="宋体" w:cs="宋体" w:hint="eastAsia"/>
                <w:szCs w:val="21"/>
              </w:rPr>
              <w:t>适应新形势，</w:t>
            </w:r>
            <w:r w:rsidR="00557E36" w:rsidRPr="003D2106">
              <w:rPr>
                <w:rFonts w:ascii="宋体" w:hAnsi="宋体" w:cs="宋体" w:hint="eastAsia"/>
                <w:szCs w:val="21"/>
              </w:rPr>
              <w:t>要</w:t>
            </w:r>
            <w:r w:rsidR="00557E36" w:rsidRPr="003D2106">
              <w:rPr>
                <w:rFonts w:ascii="宋体" w:hAnsi="宋体" w:cs="宋体" w:hint="eastAsia"/>
                <w:szCs w:val="21"/>
              </w:rPr>
              <w:t>加快</w:t>
            </w:r>
            <w:r w:rsidR="00557E36" w:rsidRPr="003D2106">
              <w:rPr>
                <w:rFonts w:ascii="宋体" w:hAnsi="宋体" w:cs="宋体" w:hint="eastAsia"/>
                <w:szCs w:val="21"/>
                <w:u w:val="double"/>
              </w:rPr>
              <w:t>转变对外经济发展方式</w:t>
            </w:r>
            <w:r w:rsidR="00557E36" w:rsidRPr="003D2106">
              <w:rPr>
                <w:rFonts w:ascii="宋体" w:hAnsi="宋体" w:cs="宋体" w:hint="eastAsia"/>
                <w:szCs w:val="21"/>
              </w:rPr>
              <w:t>，推动开放朝着</w:t>
            </w:r>
            <w:r w:rsidR="00557E36" w:rsidRPr="003D2106">
              <w:rPr>
                <w:rFonts w:ascii="宋体" w:hAnsi="宋体" w:cs="宋体" w:hint="eastAsia"/>
                <w:szCs w:val="21"/>
                <w:u w:val="double"/>
              </w:rPr>
              <w:t>优化结构、拓展深度、提高效益方向</w:t>
            </w:r>
            <w:r w:rsidR="00557E36" w:rsidRPr="003D2106">
              <w:rPr>
                <w:rFonts w:ascii="宋体" w:hAnsi="宋体" w:cs="宋体" w:hint="eastAsia"/>
                <w:szCs w:val="21"/>
              </w:rPr>
              <w:t>转变，着力培育</w:t>
            </w:r>
            <w:r w:rsidR="00557E36" w:rsidRPr="003D2106">
              <w:rPr>
                <w:rFonts w:ascii="宋体" w:hAnsi="宋体" w:cs="宋体" w:hint="eastAsia"/>
                <w:b/>
                <w:bCs/>
                <w:szCs w:val="21"/>
                <w:u w:val="double"/>
              </w:rPr>
              <w:t>开放型经济发展新优势</w:t>
            </w:r>
            <w:r w:rsidR="005E000B" w:rsidRPr="003D2106">
              <w:rPr>
                <w:rFonts w:ascii="宋体" w:hAnsi="宋体" w:cs="宋体" w:hint="eastAsia"/>
                <w:szCs w:val="21"/>
              </w:rPr>
              <w:t>；</w:t>
            </w:r>
          </w:p>
          <w:p w:rsidR="00C36C2D" w:rsidRPr="003D2106" w:rsidRDefault="005E000B" w:rsidP="00E9529E">
            <w:pPr>
              <w:spacing w:line="360" w:lineRule="auto"/>
              <w:jc w:val="left"/>
              <w:rPr>
                <w:rFonts w:ascii="宋体" w:hAnsi="宋体" w:cs="宋体"/>
                <w:szCs w:val="21"/>
              </w:rPr>
            </w:pPr>
            <w:r w:rsidRPr="003D2106">
              <w:rPr>
                <w:rFonts w:ascii="宋体" w:hAnsi="宋体" w:cs="宋体" w:hint="eastAsia"/>
                <w:szCs w:val="21"/>
              </w:rPr>
              <w:t>形成以</w:t>
            </w:r>
            <w:r w:rsidRPr="003D2106">
              <w:rPr>
                <w:rFonts w:ascii="宋体" w:hAnsi="宋体" w:cs="宋体" w:hint="eastAsia"/>
                <w:szCs w:val="21"/>
                <w:u w:val="double"/>
              </w:rPr>
              <w:t>技术、品牌、质量、服务为核心</w:t>
            </w:r>
            <w:r w:rsidRPr="003D2106">
              <w:rPr>
                <w:rFonts w:ascii="宋体" w:hAnsi="宋体" w:cs="宋体" w:hint="eastAsia"/>
                <w:szCs w:val="21"/>
              </w:rPr>
              <w:t>的</w:t>
            </w:r>
            <w:r w:rsidRPr="003D2106">
              <w:rPr>
                <w:rFonts w:ascii="宋体" w:hAnsi="宋体" w:cs="宋体" w:hint="eastAsia"/>
                <w:b/>
                <w:bCs/>
                <w:szCs w:val="21"/>
                <w:u w:val="double"/>
              </w:rPr>
              <w:t>出口竞争新优势</w:t>
            </w:r>
            <w:r w:rsidRPr="003D2106">
              <w:rPr>
                <w:rFonts w:ascii="宋体" w:hAnsi="宋体" w:cs="宋体" w:hint="eastAsia"/>
                <w:szCs w:val="21"/>
              </w:rPr>
              <w:t>，拓展对外贸易，推进贸易强国建设；</w:t>
            </w:r>
          </w:p>
          <w:p w:rsidR="00C36C2D" w:rsidRPr="003D2106" w:rsidRDefault="00C36C2D" w:rsidP="00E9529E">
            <w:pPr>
              <w:spacing w:line="360" w:lineRule="auto"/>
              <w:jc w:val="left"/>
              <w:rPr>
                <w:rFonts w:ascii="宋体" w:hAnsi="宋体" w:cs="宋体"/>
                <w:szCs w:val="21"/>
              </w:rPr>
            </w:pPr>
            <w:r w:rsidRPr="003D2106">
              <w:rPr>
                <w:rFonts w:ascii="宋体" w:hAnsi="宋体" w:cs="宋体" w:hint="eastAsia"/>
                <w:szCs w:val="21"/>
              </w:rPr>
              <w:t>实行</w:t>
            </w:r>
            <w:r w:rsidRPr="003D2106">
              <w:rPr>
                <w:rFonts w:ascii="宋体" w:hAnsi="宋体" w:cs="宋体" w:hint="eastAsia"/>
                <w:b/>
                <w:bCs/>
                <w:szCs w:val="21"/>
                <w:u w:val="double"/>
              </w:rPr>
              <w:t>高水平的贸易和投资自由化便利化政策</w:t>
            </w:r>
            <w:r w:rsidRPr="003D2106">
              <w:rPr>
                <w:rFonts w:ascii="宋体" w:hAnsi="宋体" w:cs="宋体" w:hint="eastAsia"/>
                <w:szCs w:val="21"/>
              </w:rPr>
              <w:t>，</w:t>
            </w:r>
            <w:r w:rsidRPr="003D2106">
              <w:rPr>
                <w:rFonts w:ascii="宋体" w:hAnsi="宋体" w:cs="宋体" w:hint="eastAsia"/>
                <w:szCs w:val="21"/>
                <w:u w:val="double"/>
              </w:rPr>
              <w:t>放宽</w:t>
            </w:r>
            <w:r w:rsidRPr="003D2106">
              <w:rPr>
                <w:rFonts w:ascii="宋体" w:hAnsi="宋体" w:cs="宋体" w:hint="eastAsia"/>
                <w:szCs w:val="21"/>
              </w:rPr>
              <w:t>市场准入，扩大</w:t>
            </w:r>
            <w:r w:rsidRPr="003D2106">
              <w:rPr>
                <w:rFonts w:ascii="宋体" w:hAnsi="宋体" w:cs="宋体" w:hint="eastAsia"/>
                <w:szCs w:val="21"/>
                <w:u w:val="double"/>
              </w:rPr>
              <w:t>服务业</w:t>
            </w:r>
            <w:r w:rsidRPr="003D2106">
              <w:rPr>
                <w:rFonts w:ascii="宋体" w:hAnsi="宋体" w:cs="宋体" w:hint="eastAsia"/>
                <w:szCs w:val="21"/>
              </w:rPr>
              <w:t>对外开放，保护外商投资合法权益；</w:t>
            </w:r>
          </w:p>
          <w:p w:rsidR="00C36C2D" w:rsidRPr="003D2106" w:rsidRDefault="00C36C2D" w:rsidP="00E9529E">
            <w:pPr>
              <w:spacing w:line="360" w:lineRule="auto"/>
              <w:jc w:val="left"/>
              <w:rPr>
                <w:rFonts w:ascii="宋体" w:hAnsi="宋体" w:cs="宋体"/>
                <w:szCs w:val="21"/>
              </w:rPr>
            </w:pPr>
            <w:r w:rsidRPr="003D2106">
              <w:rPr>
                <w:rFonts w:ascii="宋体" w:hAnsi="宋体" w:cs="宋体" w:hint="eastAsia"/>
                <w:szCs w:val="21"/>
              </w:rPr>
              <w:t>要</w:t>
            </w:r>
            <w:r w:rsidRPr="003D2106">
              <w:rPr>
                <w:rFonts w:ascii="宋体" w:hAnsi="宋体" w:cs="宋体" w:hint="eastAsia"/>
                <w:szCs w:val="21"/>
                <w:u w:val="double"/>
              </w:rPr>
              <w:t>创新</w:t>
            </w:r>
            <w:r w:rsidRPr="003D2106">
              <w:rPr>
                <w:rFonts w:ascii="宋体" w:hAnsi="宋体" w:cs="宋体" w:hint="eastAsia"/>
                <w:szCs w:val="21"/>
              </w:rPr>
              <w:t>对外投资方式，促进国际</w:t>
            </w:r>
            <w:r w:rsidRPr="003D2106">
              <w:rPr>
                <w:rFonts w:ascii="宋体" w:hAnsi="宋体" w:cs="宋体" w:hint="eastAsia"/>
                <w:szCs w:val="21"/>
                <w:u w:val="double"/>
              </w:rPr>
              <w:t>产能</w:t>
            </w:r>
            <w:r w:rsidRPr="003D2106">
              <w:rPr>
                <w:rFonts w:ascii="宋体" w:hAnsi="宋体" w:cs="宋体" w:hint="eastAsia"/>
                <w:szCs w:val="21"/>
              </w:rPr>
              <w:t>合作，加快培育</w:t>
            </w:r>
            <w:r w:rsidRPr="003D2106">
              <w:rPr>
                <w:rFonts w:ascii="宋体" w:hAnsi="宋体" w:cs="宋体" w:hint="eastAsia"/>
                <w:b/>
                <w:bCs/>
                <w:szCs w:val="21"/>
                <w:u w:val="double"/>
              </w:rPr>
              <w:t>国际经济合作和竞争新优势</w:t>
            </w:r>
            <w:r w:rsidRPr="003D2106">
              <w:rPr>
                <w:rFonts w:ascii="宋体" w:hAnsi="宋体" w:cs="宋体" w:hint="eastAsia"/>
                <w:szCs w:val="21"/>
              </w:rPr>
              <w:t>；</w:t>
            </w:r>
          </w:p>
          <w:bookmarkEnd w:id="0"/>
          <w:p w:rsidR="00A206AD" w:rsidRPr="003D2106" w:rsidRDefault="00654392" w:rsidP="00E9529E">
            <w:pPr>
              <w:spacing w:line="360" w:lineRule="auto"/>
              <w:jc w:val="left"/>
              <w:rPr>
                <w:rFonts w:ascii="宋体" w:hAnsi="宋体" w:cs="宋体"/>
                <w:szCs w:val="21"/>
              </w:rPr>
            </w:pPr>
            <w:r w:rsidRPr="003D2106">
              <w:rPr>
                <w:rFonts w:ascii="黑体" w:eastAsia="黑体" w:hAnsi="黑体" w:cs="宋体" w:hint="eastAsia"/>
                <w:b/>
                <w:bCs/>
                <w:szCs w:val="21"/>
              </w:rPr>
              <w:t>P</w:t>
            </w:r>
            <w:r w:rsidRPr="003D2106">
              <w:rPr>
                <w:rFonts w:ascii="黑体" w:eastAsia="黑体" w:hAnsi="黑体" w:cs="宋体"/>
                <w:b/>
                <w:bCs/>
                <w:szCs w:val="21"/>
              </w:rPr>
              <w:t>71</w:t>
            </w:r>
            <w:r w:rsidRPr="003D2106">
              <w:rPr>
                <w:rFonts w:ascii="黑体" w:eastAsia="黑体" w:hAnsi="黑体" w:cs="宋体"/>
                <w:b/>
                <w:bCs/>
                <w:szCs w:val="21"/>
              </w:rPr>
              <w:t xml:space="preserve"> </w:t>
            </w:r>
            <w:r w:rsidR="000745A6" w:rsidRPr="003D2106">
              <w:rPr>
                <w:rFonts w:ascii="黑体" w:eastAsia="黑体" w:hAnsi="黑体" w:cs="宋体" w:hint="eastAsia"/>
                <w:b/>
                <w:bCs/>
                <w:szCs w:val="21"/>
              </w:rPr>
              <w:t xml:space="preserve">对外开放与自力更生 </w:t>
            </w:r>
            <w:r w:rsidR="00557E36" w:rsidRPr="003D2106">
              <w:rPr>
                <w:rFonts w:ascii="宋体" w:hAnsi="宋体" w:cs="宋体" w:hint="eastAsia"/>
                <w:szCs w:val="21"/>
              </w:rPr>
              <w:t>③必须始终</w:t>
            </w:r>
            <w:r w:rsidR="00557E36" w:rsidRPr="003D2106">
              <w:rPr>
                <w:rFonts w:ascii="宋体" w:hAnsi="宋体" w:cs="宋体" w:hint="eastAsia"/>
                <w:szCs w:val="21"/>
                <w:u w:val="double"/>
              </w:rPr>
              <w:t>坚持独立自主、自力更生的原则</w:t>
            </w:r>
            <w:r w:rsidR="001D3D85" w:rsidRPr="003D2106">
              <w:rPr>
                <w:rFonts w:ascii="楷体" w:eastAsia="楷体" w:hAnsi="楷体" w:cs="宋体" w:hint="eastAsia"/>
                <w:b/>
                <w:bCs/>
                <w:szCs w:val="21"/>
              </w:rPr>
              <w:t>（把独立自主、自力更生作为自己的出发点，这也是中华民族自立于世界民族之林的奋斗基点）</w:t>
            </w:r>
            <w:r w:rsidR="00557E36" w:rsidRPr="003D2106">
              <w:rPr>
                <w:rFonts w:ascii="宋体" w:hAnsi="宋体" w:cs="宋体" w:hint="eastAsia"/>
                <w:szCs w:val="21"/>
              </w:rPr>
              <w:t>，要增强</w:t>
            </w:r>
            <w:r w:rsidR="00557E36" w:rsidRPr="003D2106">
              <w:rPr>
                <w:rFonts w:ascii="宋体" w:hAnsi="宋体" w:cs="宋体" w:hint="eastAsia"/>
                <w:szCs w:val="21"/>
                <w:u w:val="double"/>
              </w:rPr>
              <w:t>自主创新能力</w:t>
            </w:r>
            <w:r w:rsidR="00557E36" w:rsidRPr="003D2106">
              <w:rPr>
                <w:rFonts w:ascii="宋体" w:hAnsi="宋体" w:cs="宋体" w:hint="eastAsia"/>
                <w:szCs w:val="21"/>
              </w:rPr>
              <w:t>，</w:t>
            </w:r>
            <w:r w:rsidR="00557E36" w:rsidRPr="003D2106">
              <w:rPr>
                <w:rFonts w:ascii="宋体" w:hAnsi="宋体" w:cs="宋体" w:hint="eastAsia"/>
                <w:szCs w:val="21"/>
                <w:u w:val="double"/>
              </w:rPr>
              <w:t>实现关键核心技术自主可控</w:t>
            </w:r>
            <w:r w:rsidR="00557E36" w:rsidRPr="003D2106">
              <w:rPr>
                <w:rFonts w:ascii="宋体" w:hAnsi="宋体" w:cs="宋体" w:hint="eastAsia"/>
                <w:szCs w:val="21"/>
              </w:rPr>
              <w:t>，</w:t>
            </w:r>
            <w:r w:rsidR="00090555" w:rsidRPr="003D2106">
              <w:rPr>
                <w:rFonts w:ascii="宋体" w:hAnsi="宋体" w:cs="宋体" w:hint="eastAsia"/>
                <w:szCs w:val="21"/>
              </w:rPr>
              <w:t>把创新主动权、发展主动权牢牢掌握在自己手中，</w:t>
            </w:r>
            <w:r w:rsidR="00557E36" w:rsidRPr="003D2106">
              <w:rPr>
                <w:rFonts w:ascii="宋体" w:hAnsi="宋体" w:cs="宋体" w:hint="eastAsia"/>
                <w:szCs w:val="21"/>
              </w:rPr>
              <w:t>推动经济高质量发展，保障国家安全</w:t>
            </w:r>
            <w:r w:rsidR="00557E36" w:rsidRPr="003D2106">
              <w:rPr>
                <w:rFonts w:ascii="宋体" w:hAnsi="宋体" w:cs="宋体" w:hint="eastAsia"/>
                <w:szCs w:val="21"/>
              </w:rPr>
              <w:t>。</w:t>
            </w:r>
            <w:r w:rsidR="00557E36" w:rsidRPr="003D2106">
              <w:rPr>
                <w:rFonts w:ascii="宋体" w:hAnsi="宋体" w:cs="宋体" w:hint="eastAsia"/>
                <w:szCs w:val="21"/>
                <w:u w:val="double"/>
              </w:rPr>
              <w:t>在立足自身发展的基础上实行对外开放</w:t>
            </w:r>
            <w:r w:rsidR="00557E36" w:rsidRPr="003D2106">
              <w:rPr>
                <w:rFonts w:ascii="宋体" w:hAnsi="宋体" w:cs="宋体" w:hint="eastAsia"/>
                <w:szCs w:val="21"/>
              </w:rPr>
              <w:t>，</w:t>
            </w:r>
            <w:r w:rsidR="00557E36" w:rsidRPr="003D2106">
              <w:rPr>
                <w:rFonts w:ascii="宋体" w:hAnsi="宋体" w:cs="宋体" w:hint="eastAsia"/>
                <w:szCs w:val="21"/>
              </w:rPr>
              <w:t>奉行互利共赢的开放战略；</w:t>
            </w:r>
          </w:p>
          <w:p w:rsidR="000A3DE6" w:rsidRPr="003D2106" w:rsidRDefault="00F74521" w:rsidP="00E9529E">
            <w:pPr>
              <w:pStyle w:val="a0"/>
              <w:spacing w:line="360" w:lineRule="auto"/>
              <w:jc w:val="left"/>
              <w:rPr>
                <w:rFonts w:ascii="宋体" w:eastAsia="宋体" w:hAnsi="宋体" w:cs="宋体" w:hint="eastAsia"/>
                <w:sz w:val="21"/>
                <w:szCs w:val="21"/>
              </w:rPr>
            </w:pPr>
            <w:r w:rsidRPr="003D2106">
              <w:rPr>
                <w:rFonts w:ascii="黑体" w:eastAsia="黑体" w:hAnsi="黑体" w:cs="宋体" w:hint="eastAsia"/>
                <w:b/>
                <w:bCs/>
                <w:sz w:val="21"/>
                <w:szCs w:val="21"/>
              </w:rPr>
              <w:t>P</w:t>
            </w:r>
            <w:r w:rsidRPr="003D2106">
              <w:rPr>
                <w:rFonts w:ascii="黑体" w:eastAsia="黑体" w:hAnsi="黑体" w:cs="宋体"/>
                <w:b/>
                <w:bCs/>
                <w:sz w:val="21"/>
                <w:szCs w:val="21"/>
              </w:rPr>
              <w:t>75</w:t>
            </w:r>
            <w:r w:rsidRPr="003D2106">
              <w:rPr>
                <w:rFonts w:ascii="黑体" w:eastAsia="黑体" w:hAnsi="黑体" w:cs="宋体" w:hint="eastAsia"/>
                <w:b/>
                <w:bCs/>
                <w:sz w:val="21"/>
                <w:szCs w:val="21"/>
              </w:rPr>
              <w:t>中国态度</w:t>
            </w:r>
            <w:r w:rsidRPr="003D2106">
              <w:rPr>
                <w:rFonts w:ascii="黑体" w:eastAsia="黑体" w:hAnsi="黑体" w:cs="宋体" w:hint="eastAsia"/>
                <w:b/>
                <w:bCs/>
                <w:sz w:val="21"/>
                <w:szCs w:val="21"/>
              </w:rPr>
              <w:t xml:space="preserve"> </w:t>
            </w:r>
            <w:r w:rsidR="000A3DE6" w:rsidRPr="003D2106">
              <w:rPr>
                <w:rFonts w:ascii="宋体" w:eastAsia="宋体" w:hAnsi="宋体" w:cs="宋体" w:hint="eastAsia"/>
                <w:sz w:val="21"/>
                <w:szCs w:val="21"/>
              </w:rPr>
              <w:t>④</w:t>
            </w:r>
            <w:r w:rsidRPr="003D2106">
              <w:rPr>
                <w:rFonts w:ascii="宋体" w:eastAsia="宋体" w:hAnsi="宋体" w:cs="宋体" w:hint="eastAsia"/>
                <w:sz w:val="21"/>
                <w:szCs w:val="21"/>
              </w:rPr>
              <w:t>中国将以更加开放的姿态，始终做全球发展的贡献者、国际秩序的维护者、</w:t>
            </w:r>
            <w:r w:rsidRPr="003D2106">
              <w:rPr>
                <w:rFonts w:ascii="宋体" w:eastAsia="宋体" w:hAnsi="宋体" w:cs="宋体" w:hint="eastAsia"/>
                <w:sz w:val="21"/>
                <w:szCs w:val="21"/>
              </w:rPr>
              <w:t>世界经济的推动者</w:t>
            </w:r>
            <w:r w:rsidRPr="003D2106">
              <w:rPr>
                <w:rFonts w:ascii="宋体" w:eastAsia="宋体" w:hAnsi="宋体" w:cs="宋体" w:hint="eastAsia"/>
                <w:sz w:val="21"/>
                <w:szCs w:val="21"/>
              </w:rPr>
              <w:t>。</w:t>
            </w:r>
          </w:p>
          <w:p w:rsidR="00AB35D3" w:rsidRPr="003D2106" w:rsidRDefault="00F55002" w:rsidP="00E9529E">
            <w:pPr>
              <w:spacing w:line="360" w:lineRule="auto"/>
              <w:jc w:val="left"/>
              <w:rPr>
                <w:rFonts w:ascii="宋体" w:hAnsi="宋体" w:cs="宋体"/>
                <w:szCs w:val="21"/>
              </w:rPr>
            </w:pPr>
            <w:r w:rsidRPr="003D2106">
              <w:rPr>
                <w:rFonts w:ascii="黑体" w:eastAsia="黑体" w:hAnsi="黑体" w:cs="宋体" w:hint="eastAsia"/>
                <w:b/>
                <w:bCs/>
                <w:szCs w:val="21"/>
              </w:rPr>
              <w:t>P</w:t>
            </w:r>
            <w:r w:rsidRPr="003D2106">
              <w:rPr>
                <w:rFonts w:ascii="黑体" w:eastAsia="黑体" w:hAnsi="黑体" w:cs="宋体"/>
                <w:b/>
                <w:bCs/>
                <w:szCs w:val="21"/>
              </w:rPr>
              <w:t>7</w:t>
            </w:r>
            <w:r w:rsidRPr="003D2106">
              <w:rPr>
                <w:rFonts w:ascii="黑体" w:eastAsia="黑体" w:hAnsi="黑体" w:cs="宋体"/>
                <w:b/>
                <w:bCs/>
                <w:szCs w:val="21"/>
              </w:rPr>
              <w:t>6</w:t>
            </w:r>
            <w:r w:rsidR="00132745" w:rsidRPr="003D2106">
              <w:rPr>
                <w:rFonts w:ascii="黑体" w:eastAsia="黑体" w:hAnsi="黑体" w:cs="宋体" w:hint="eastAsia"/>
                <w:b/>
                <w:bCs/>
                <w:szCs w:val="21"/>
              </w:rPr>
              <w:t>中国主</w:t>
            </w:r>
            <w:r w:rsidR="000A3DE6" w:rsidRPr="003D2106">
              <w:rPr>
                <w:rFonts w:ascii="黑体" w:eastAsia="黑体" w:hAnsi="黑体" w:cs="宋体" w:hint="eastAsia"/>
                <w:b/>
                <w:bCs/>
                <w:szCs w:val="21"/>
              </w:rPr>
              <w:t>张</w:t>
            </w:r>
            <w:r w:rsidR="00F74521" w:rsidRPr="003D2106">
              <w:rPr>
                <w:rFonts w:ascii="黑体" w:eastAsia="黑体" w:hAnsi="黑体" w:cs="宋体" w:hint="eastAsia"/>
                <w:b/>
                <w:bCs/>
                <w:szCs w:val="21"/>
              </w:rPr>
              <w:t xml:space="preserve"> </w:t>
            </w:r>
            <w:r w:rsidR="000A3DE6" w:rsidRPr="003D2106">
              <w:rPr>
                <w:rFonts w:ascii="宋体" w:hAnsi="宋体" w:cs="宋体" w:hint="eastAsia"/>
                <w:szCs w:val="21"/>
              </w:rPr>
              <w:t>⑤</w:t>
            </w:r>
            <w:r w:rsidR="00557E36" w:rsidRPr="003D2106">
              <w:rPr>
                <w:rFonts w:ascii="宋体" w:hAnsi="宋体" w:cs="宋体" w:hint="eastAsia"/>
                <w:szCs w:val="21"/>
                <w:u w:val="double"/>
              </w:rPr>
              <w:t>奉行多边贸易体制，反对贸易保护主义</w:t>
            </w:r>
            <w:r w:rsidR="00557E36" w:rsidRPr="003D2106">
              <w:rPr>
                <w:rFonts w:ascii="宋体" w:hAnsi="宋体" w:cs="宋体" w:hint="eastAsia"/>
                <w:szCs w:val="21"/>
              </w:rPr>
              <w:t>，积极参与全球经济治理和规则的制定，按照规则办事，通过协商为应对共同的挑战找到共赢的解决方案；</w:t>
            </w:r>
          </w:p>
          <w:p w:rsidR="00A206AD" w:rsidRPr="003D2106" w:rsidRDefault="00EC5F3A" w:rsidP="00E9529E">
            <w:pPr>
              <w:spacing w:line="360" w:lineRule="auto"/>
              <w:jc w:val="left"/>
              <w:rPr>
                <w:rFonts w:ascii="宋体" w:hAnsi="宋体" w:cs="宋体"/>
                <w:szCs w:val="21"/>
              </w:rPr>
            </w:pPr>
            <w:r w:rsidRPr="003D2106">
              <w:rPr>
                <w:rFonts w:ascii="黑体" w:eastAsia="黑体" w:hAnsi="黑体" w:cs="宋体" w:hint="eastAsia"/>
                <w:b/>
                <w:bCs/>
                <w:szCs w:val="21"/>
              </w:rPr>
              <w:t>P</w:t>
            </w:r>
            <w:r w:rsidRPr="003D2106">
              <w:rPr>
                <w:rFonts w:ascii="黑体" w:eastAsia="黑体" w:hAnsi="黑体" w:cs="宋体"/>
                <w:b/>
                <w:bCs/>
                <w:szCs w:val="21"/>
              </w:rPr>
              <w:t>50</w:t>
            </w:r>
            <w:r w:rsidRPr="003D2106">
              <w:rPr>
                <w:rFonts w:ascii="黑体" w:eastAsia="黑体" w:hAnsi="黑体" w:cs="宋体" w:hint="eastAsia"/>
                <w:b/>
                <w:bCs/>
                <w:szCs w:val="21"/>
              </w:rPr>
              <w:t>+P</w:t>
            </w:r>
            <w:r w:rsidRPr="003D2106">
              <w:rPr>
                <w:rFonts w:ascii="黑体" w:eastAsia="黑体" w:hAnsi="黑体" w:cs="宋体"/>
                <w:b/>
                <w:bCs/>
                <w:szCs w:val="21"/>
              </w:rPr>
              <w:t>76</w:t>
            </w:r>
            <w:r w:rsidRPr="003D2106">
              <w:rPr>
                <w:rFonts w:ascii="黑体" w:eastAsia="黑体" w:hAnsi="黑体" w:cs="宋体"/>
                <w:b/>
                <w:bCs/>
                <w:szCs w:val="21"/>
              </w:rPr>
              <w:t xml:space="preserve"> </w:t>
            </w:r>
            <w:r w:rsidR="00132745" w:rsidRPr="003D2106">
              <w:rPr>
                <w:rFonts w:ascii="黑体" w:eastAsia="黑体" w:hAnsi="黑体" w:cs="宋体" w:hint="eastAsia"/>
                <w:b/>
                <w:bCs/>
                <w:szCs w:val="21"/>
              </w:rPr>
              <w:t>中国行动</w:t>
            </w:r>
            <w:r w:rsidR="00F74521" w:rsidRPr="003D2106">
              <w:rPr>
                <w:rFonts w:ascii="黑体" w:eastAsia="黑体" w:hAnsi="黑体" w:cs="宋体" w:hint="eastAsia"/>
                <w:b/>
                <w:bCs/>
                <w:szCs w:val="21"/>
              </w:rPr>
              <w:t xml:space="preserve"> </w:t>
            </w:r>
            <w:r w:rsidR="000A3DE6" w:rsidRPr="003D2106">
              <w:rPr>
                <w:rFonts w:ascii="宋体" w:hAnsi="宋体" w:cs="宋体" w:hint="eastAsia"/>
                <w:szCs w:val="21"/>
              </w:rPr>
              <w:t>⑥</w:t>
            </w:r>
            <w:r w:rsidR="00557E36" w:rsidRPr="003D2106">
              <w:rPr>
                <w:rFonts w:ascii="宋体" w:hAnsi="宋体" w:cs="宋体" w:hint="eastAsia"/>
                <w:szCs w:val="21"/>
              </w:rPr>
              <w:t>以“</w:t>
            </w:r>
            <w:r w:rsidR="00557E36" w:rsidRPr="003D2106">
              <w:rPr>
                <w:rFonts w:ascii="宋体" w:hAnsi="宋体" w:cs="宋体" w:hint="eastAsia"/>
                <w:szCs w:val="21"/>
                <w:u w:val="double"/>
              </w:rPr>
              <w:t>一带一路</w:t>
            </w:r>
            <w:r w:rsidR="00557E36" w:rsidRPr="003D2106">
              <w:rPr>
                <w:rFonts w:ascii="宋体" w:hAnsi="宋体" w:cs="宋体" w:hint="eastAsia"/>
                <w:szCs w:val="21"/>
              </w:rPr>
              <w:t>”</w:t>
            </w:r>
            <w:r w:rsidR="00557E36" w:rsidRPr="003D2106">
              <w:rPr>
                <w:rFonts w:ascii="宋体" w:hAnsi="宋体" w:cs="宋体" w:hint="eastAsia"/>
                <w:szCs w:val="21"/>
              </w:rPr>
              <w:t>为重点，</w:t>
            </w:r>
            <w:r w:rsidRPr="003D2106">
              <w:rPr>
                <w:rFonts w:ascii="宋体" w:hAnsi="宋体" w:cs="宋体" w:hint="eastAsia"/>
                <w:szCs w:val="21"/>
              </w:rPr>
              <w:t>坚持</w:t>
            </w:r>
            <w:r w:rsidRPr="003D2106">
              <w:rPr>
                <w:rFonts w:ascii="宋体" w:hAnsi="宋体" w:cs="宋体" w:hint="eastAsia"/>
                <w:szCs w:val="21"/>
                <w:u w:val="double"/>
              </w:rPr>
              <w:t>引进来和走出去</w:t>
            </w:r>
            <w:r w:rsidRPr="003D2106">
              <w:rPr>
                <w:rFonts w:ascii="宋体" w:hAnsi="宋体" w:cs="宋体" w:hint="eastAsia"/>
                <w:szCs w:val="21"/>
              </w:rPr>
              <w:t>并重，</w:t>
            </w:r>
            <w:r w:rsidR="007A2180" w:rsidRPr="003D2106">
              <w:rPr>
                <w:rFonts w:ascii="宋体" w:hAnsi="宋体" w:cs="宋体" w:hint="eastAsia"/>
                <w:szCs w:val="21"/>
              </w:rPr>
              <w:t>遵循</w:t>
            </w:r>
            <w:r w:rsidR="007A2180" w:rsidRPr="003D2106">
              <w:rPr>
                <w:rFonts w:ascii="宋体" w:hAnsi="宋体" w:cs="宋体" w:hint="eastAsia"/>
                <w:szCs w:val="21"/>
                <w:u w:val="double"/>
              </w:rPr>
              <w:t>共商共建共享</w:t>
            </w:r>
            <w:r w:rsidR="007A2180" w:rsidRPr="003D2106">
              <w:rPr>
                <w:rFonts w:ascii="宋体" w:hAnsi="宋体" w:cs="宋体" w:hint="eastAsia"/>
                <w:szCs w:val="21"/>
              </w:rPr>
              <w:t>原则，</w:t>
            </w:r>
            <w:r w:rsidR="00557E36" w:rsidRPr="003D2106">
              <w:rPr>
                <w:rFonts w:ascii="宋体" w:hAnsi="宋体" w:cs="宋体" w:hint="eastAsia"/>
                <w:szCs w:val="21"/>
              </w:rPr>
              <w:t>分享中国发展机遇，推动中国与沿线国家共同繁荣；</w:t>
            </w:r>
          </w:p>
          <w:p w:rsidR="00A206AD" w:rsidRPr="003D2106" w:rsidRDefault="003D2106" w:rsidP="003D2106">
            <w:pPr>
              <w:pStyle w:val="a0"/>
              <w:spacing w:line="360" w:lineRule="auto"/>
              <w:jc w:val="left"/>
              <w:rPr>
                <w:rFonts w:ascii="宋体" w:hAnsi="宋体" w:cs="宋体"/>
                <w:sz w:val="21"/>
                <w:szCs w:val="21"/>
              </w:rPr>
            </w:pPr>
            <w:r w:rsidRPr="003D2106">
              <w:rPr>
                <w:rFonts w:ascii="黑体" w:eastAsia="黑体" w:hAnsi="黑体" w:cs="宋体" w:hint="eastAsia"/>
                <w:b/>
                <w:bCs/>
                <w:sz w:val="21"/>
                <w:szCs w:val="21"/>
              </w:rPr>
              <w:t>【拓展】发展理念</w:t>
            </w:r>
            <w:r w:rsidRPr="003D2106">
              <w:rPr>
                <w:rFonts w:ascii="宋体" w:eastAsia="宋体" w:hAnsi="宋体" w:cs="宋体" w:hint="eastAsia"/>
                <w:sz w:val="21"/>
                <w:szCs w:val="21"/>
              </w:rPr>
              <w:t xml:space="preserve"> </w:t>
            </w:r>
            <w:r w:rsidR="00E9529E" w:rsidRPr="003D2106">
              <w:rPr>
                <w:rFonts w:ascii="宋体" w:eastAsia="宋体" w:hAnsi="宋体" w:cs="宋体" w:hint="eastAsia"/>
                <w:sz w:val="21"/>
                <w:szCs w:val="21"/>
              </w:rPr>
              <w:t>⑦坚持开放发展理念，更好地利用国际国内两个市场、两种资源，</w:t>
            </w:r>
            <w:r w:rsidR="00E9529E" w:rsidRPr="003D2106">
              <w:rPr>
                <w:rFonts w:ascii="宋体" w:eastAsia="宋体" w:hAnsi="宋体" w:cs="宋体" w:hint="eastAsia"/>
                <w:b/>
                <w:bCs/>
                <w:sz w:val="21"/>
                <w:szCs w:val="21"/>
                <w:u w:val="double"/>
              </w:rPr>
              <w:t>构建以国内大循环为主体、国内国际双循环相互促进的新发展格局</w:t>
            </w:r>
            <w:r w:rsidR="00E9529E" w:rsidRPr="003D2106">
              <w:rPr>
                <w:rFonts w:ascii="宋体" w:eastAsia="宋体" w:hAnsi="宋体" w:cs="宋体" w:hint="eastAsia"/>
                <w:sz w:val="21"/>
                <w:szCs w:val="21"/>
              </w:rPr>
              <w:t>。</w:t>
            </w:r>
            <w:r w:rsidR="00E9529E" w:rsidRPr="003D2106">
              <w:rPr>
                <w:rFonts w:ascii="宋体" w:eastAsia="宋体" w:hAnsi="宋体" w:cs="宋体"/>
                <w:sz w:val="21"/>
                <w:szCs w:val="21"/>
              </w:rPr>
              <w:cr/>
            </w:r>
            <w:r w:rsidR="00F74521" w:rsidRPr="003D2106">
              <w:rPr>
                <w:rFonts w:ascii="黑体" w:eastAsia="黑体" w:hAnsi="黑体" w:cs="宋体" w:hint="eastAsia"/>
                <w:b/>
                <w:bCs/>
                <w:sz w:val="21"/>
                <w:szCs w:val="21"/>
              </w:rPr>
              <w:t>【拓展】</w:t>
            </w:r>
            <w:r w:rsidR="001A5281" w:rsidRPr="003D2106">
              <w:rPr>
                <w:rFonts w:ascii="黑体" w:eastAsia="黑体" w:hAnsi="黑体" w:cs="宋体" w:hint="eastAsia"/>
                <w:b/>
                <w:bCs/>
                <w:sz w:val="21"/>
                <w:szCs w:val="21"/>
              </w:rPr>
              <w:t>P</w:t>
            </w:r>
            <w:r w:rsidR="001A5281" w:rsidRPr="003D2106">
              <w:rPr>
                <w:rFonts w:ascii="黑体" w:eastAsia="黑体" w:hAnsi="黑体" w:cs="宋体"/>
                <w:b/>
                <w:bCs/>
                <w:sz w:val="21"/>
                <w:szCs w:val="21"/>
              </w:rPr>
              <w:t>82</w:t>
            </w:r>
            <w:r w:rsidR="00557E36" w:rsidRPr="003D2106">
              <w:rPr>
                <w:rFonts w:ascii="宋体" w:eastAsia="宋体" w:hAnsi="宋体" w:cs="宋体" w:hint="eastAsia"/>
                <w:sz w:val="21"/>
                <w:szCs w:val="21"/>
              </w:rPr>
              <w:t>坚持</w:t>
            </w:r>
            <w:r w:rsidR="00557E36" w:rsidRPr="003D2106">
              <w:rPr>
                <w:rFonts w:ascii="宋体" w:eastAsia="宋体" w:hAnsi="宋体" w:cs="宋体" w:hint="eastAsia"/>
                <w:sz w:val="21"/>
                <w:szCs w:val="21"/>
                <w:u w:val="double"/>
              </w:rPr>
              <w:t>正确的义利观，摒弃过时的零和思维</w:t>
            </w:r>
            <w:r w:rsidR="00557E36" w:rsidRPr="003D2106">
              <w:rPr>
                <w:rFonts w:ascii="宋体" w:eastAsia="宋体" w:hAnsi="宋体" w:cs="宋体" w:hint="eastAsia"/>
                <w:sz w:val="21"/>
                <w:szCs w:val="21"/>
              </w:rPr>
              <w:t>，坚持义利相兼、先义后利，与各国人民共享机遇，共迎挑战，共同繁荣；</w:t>
            </w:r>
          </w:p>
          <w:p w:rsidR="00A206AD" w:rsidRPr="003D2106" w:rsidRDefault="00F74521" w:rsidP="00E9529E">
            <w:pPr>
              <w:spacing w:line="360" w:lineRule="auto"/>
              <w:jc w:val="left"/>
              <w:rPr>
                <w:rFonts w:ascii="宋体" w:hAnsi="宋体" w:cs="宋体"/>
                <w:szCs w:val="21"/>
              </w:rPr>
            </w:pPr>
            <w:r w:rsidRPr="003D2106">
              <w:rPr>
                <w:rFonts w:ascii="黑体" w:eastAsia="黑体" w:hAnsi="黑体" w:cs="宋体" w:hint="eastAsia"/>
                <w:b/>
                <w:bCs/>
                <w:szCs w:val="21"/>
              </w:rPr>
              <w:t>【拓展】</w:t>
            </w:r>
            <w:r w:rsidR="001A5281" w:rsidRPr="003D2106">
              <w:rPr>
                <w:rFonts w:ascii="黑体" w:eastAsia="黑体" w:hAnsi="黑体" w:cs="宋体" w:hint="eastAsia"/>
                <w:b/>
                <w:bCs/>
                <w:szCs w:val="21"/>
              </w:rPr>
              <w:t>P</w:t>
            </w:r>
            <w:r w:rsidR="001A5281" w:rsidRPr="003D2106">
              <w:rPr>
                <w:rFonts w:ascii="黑体" w:eastAsia="黑体" w:hAnsi="黑体" w:cs="宋体"/>
                <w:b/>
                <w:bCs/>
                <w:szCs w:val="21"/>
              </w:rPr>
              <w:t>82</w:t>
            </w:r>
            <w:r w:rsidR="000A3DE6" w:rsidRPr="003D2106">
              <w:rPr>
                <w:rFonts w:ascii="黑体" w:eastAsia="黑体" w:hAnsi="黑体" w:cs="宋体"/>
                <w:b/>
                <w:bCs/>
                <w:szCs w:val="21"/>
              </w:rPr>
              <w:t xml:space="preserve"> </w:t>
            </w:r>
            <w:r w:rsidR="000A3DE6" w:rsidRPr="003D2106">
              <w:rPr>
                <w:rFonts w:ascii="宋体" w:hAnsi="宋体" w:cs="宋体" w:hint="eastAsia"/>
                <w:szCs w:val="21"/>
              </w:rPr>
              <w:t>⑧</w:t>
            </w:r>
            <w:r w:rsidR="00557E36" w:rsidRPr="003D2106">
              <w:rPr>
                <w:rFonts w:ascii="宋体" w:hAnsi="宋体" w:cs="宋体" w:hint="eastAsia"/>
                <w:szCs w:val="21"/>
              </w:rPr>
              <w:t>要有防范经济风险的意识和能力，掌握应对风险的本领，充分利用国际组织赋予的权利，客观公平公正地解决分歧，营造良好的外部环境。</w:t>
            </w:r>
            <w:r w:rsidR="00691583" w:rsidRPr="003D2106">
              <w:rPr>
                <w:rFonts w:ascii="楷体" w:eastAsia="楷体" w:hAnsi="楷体" w:cs="宋体" w:hint="eastAsia"/>
                <w:szCs w:val="21"/>
              </w:rPr>
              <w:t>（涉及贸易摩擦</w:t>
            </w:r>
            <w:r w:rsidR="00AC0D36" w:rsidRPr="003D2106">
              <w:rPr>
                <w:rFonts w:ascii="楷体" w:eastAsia="楷体" w:hAnsi="楷体" w:cs="宋体" w:hint="eastAsia"/>
                <w:szCs w:val="21"/>
              </w:rPr>
              <w:t>、金融风险</w:t>
            </w:r>
            <w:r w:rsidR="00691583" w:rsidRPr="003D2106">
              <w:rPr>
                <w:rFonts w:ascii="楷体" w:eastAsia="楷体" w:hAnsi="楷体" w:cs="宋体" w:hint="eastAsia"/>
                <w:szCs w:val="21"/>
              </w:rPr>
              <w:t>）</w:t>
            </w:r>
          </w:p>
        </w:tc>
      </w:tr>
    </w:tbl>
    <w:p w:rsidR="00A206AD" w:rsidRPr="00787DCC" w:rsidRDefault="00787DCC">
      <w:pPr>
        <w:spacing w:line="360" w:lineRule="auto"/>
        <w:jc w:val="left"/>
        <w:rPr>
          <w:rFonts w:ascii="黑体" w:eastAsia="黑体" w:hAnsi="黑体" w:cs="黑体"/>
          <w:b/>
          <w:szCs w:val="21"/>
        </w:rPr>
      </w:pPr>
      <w:r>
        <w:rPr>
          <w:rFonts w:ascii="黑体" w:eastAsia="黑体" w:hAnsi="黑体" w:cs="黑体"/>
          <w:b/>
          <w:szCs w:val="21"/>
        </w:rPr>
        <w:t>3.</w:t>
      </w:r>
      <w:r w:rsidR="00557E36" w:rsidRPr="00787DCC">
        <w:rPr>
          <w:rFonts w:ascii="黑体" w:eastAsia="黑体" w:hAnsi="黑体" w:cs="黑体" w:hint="eastAsia"/>
          <w:b/>
          <w:szCs w:val="21"/>
        </w:rPr>
        <w:t>我国是世界经济发展的重要推动者</w:t>
      </w:r>
      <w:r w:rsidR="001E6C68">
        <w:rPr>
          <w:rFonts w:ascii="黑体" w:eastAsia="黑体" w:hAnsi="黑体" w:cs="黑体" w:hint="eastAsia"/>
          <w:b/>
          <w:szCs w:val="21"/>
        </w:rPr>
        <w:t xml:space="preserve"> </w:t>
      </w:r>
      <w:r w:rsidR="001E6C68">
        <w:rPr>
          <w:rFonts w:ascii="黑体" w:eastAsia="黑体" w:hAnsi="黑体" w:cs="黑体"/>
          <w:b/>
          <w:szCs w:val="21"/>
        </w:rPr>
        <w:t xml:space="preserve"> P74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390"/>
      </w:tblGrid>
      <w:tr w:rsidR="00A206AD">
        <w:trPr>
          <w:jc w:val="center"/>
        </w:trPr>
        <w:tc>
          <w:tcPr>
            <w:tcW w:w="1296" w:type="dxa"/>
            <w:vMerge w:val="restart"/>
            <w:shd w:val="clear" w:color="auto" w:fill="auto"/>
            <w:vAlign w:val="center"/>
          </w:tcPr>
          <w:p w:rsidR="00A206AD" w:rsidRDefault="003D2106">
            <w:pPr>
              <w:spacing w:line="360" w:lineRule="auto"/>
              <w:jc w:val="left"/>
              <w:rPr>
                <w:rFonts w:ascii="宋体" w:hAnsi="宋体" w:cs="宋体"/>
                <w:szCs w:val="21"/>
              </w:rPr>
            </w:pPr>
            <w:r w:rsidRPr="00787DCC">
              <w:rPr>
                <w:rFonts w:ascii="黑体" w:eastAsia="黑体" w:hAnsi="黑体" w:cs="宋体" w:hint="eastAsia"/>
                <w:szCs w:val="21"/>
              </w:rPr>
              <w:t>经济全球化的贡献者</w:t>
            </w:r>
          </w:p>
        </w:tc>
        <w:tc>
          <w:tcPr>
            <w:tcW w:w="8390" w:type="dxa"/>
            <w:shd w:val="clear" w:color="auto" w:fill="auto"/>
            <w:vAlign w:val="center"/>
          </w:tcPr>
          <w:p w:rsidR="00A206AD" w:rsidRDefault="001E6C68">
            <w:pPr>
              <w:spacing w:line="360" w:lineRule="auto"/>
              <w:jc w:val="left"/>
              <w:rPr>
                <w:rFonts w:ascii="宋体" w:hAnsi="宋体" w:cs="宋体"/>
                <w:szCs w:val="21"/>
              </w:rPr>
            </w:pPr>
            <w:r>
              <w:rPr>
                <w:rFonts w:ascii="宋体" w:hAnsi="宋体" w:cs="宋体" w:hint="eastAsia"/>
                <w:b/>
                <w:color w:val="000000"/>
                <w:szCs w:val="21"/>
              </w:rPr>
              <w:t>★</w:t>
            </w:r>
            <w:r w:rsidR="00557E36">
              <w:rPr>
                <w:rFonts w:ascii="宋体" w:hAnsi="宋体" w:cs="宋体" w:hint="eastAsia"/>
                <w:szCs w:val="21"/>
              </w:rPr>
              <w:t>中国的发展为世界各国的发展提供了机遇。</w:t>
            </w:r>
            <w:r w:rsidR="00557E36">
              <w:rPr>
                <w:rFonts w:ascii="宋体" w:hAnsi="宋体" w:cs="宋体" w:hint="eastAsia"/>
                <w:szCs w:val="21"/>
              </w:rPr>
              <w:t>为世界各国提供</w:t>
            </w:r>
            <w:r w:rsidR="00557E36">
              <w:rPr>
                <w:rFonts w:ascii="宋体" w:hAnsi="宋体" w:cs="宋体" w:hint="eastAsia"/>
                <w:szCs w:val="21"/>
              </w:rPr>
              <w:t>更广阔的</w:t>
            </w:r>
            <w:r w:rsidR="00557E36" w:rsidRPr="001C2C5D">
              <w:rPr>
                <w:rFonts w:ascii="宋体" w:hAnsi="宋体" w:cs="宋体" w:hint="eastAsia"/>
                <w:szCs w:val="21"/>
                <w:u w:val="double"/>
              </w:rPr>
              <w:t>市场</w:t>
            </w:r>
            <w:r w:rsidR="00557E36">
              <w:rPr>
                <w:rFonts w:ascii="宋体" w:hAnsi="宋体" w:cs="宋体" w:hint="eastAsia"/>
                <w:szCs w:val="21"/>
              </w:rPr>
              <w:t>、更充足的</w:t>
            </w:r>
            <w:r w:rsidR="00557E36" w:rsidRPr="001C2C5D">
              <w:rPr>
                <w:rFonts w:ascii="宋体" w:hAnsi="宋体" w:cs="宋体" w:hint="eastAsia"/>
                <w:szCs w:val="21"/>
                <w:u w:val="double"/>
              </w:rPr>
              <w:t>资本</w:t>
            </w:r>
            <w:r w:rsidR="00557E36">
              <w:rPr>
                <w:rFonts w:ascii="宋体" w:hAnsi="宋体" w:cs="宋体" w:hint="eastAsia"/>
                <w:szCs w:val="21"/>
              </w:rPr>
              <w:t>、更丰富的</w:t>
            </w:r>
            <w:r w:rsidR="00557E36" w:rsidRPr="001C2C5D">
              <w:rPr>
                <w:rFonts w:ascii="宋体" w:hAnsi="宋体" w:cs="宋体" w:hint="eastAsia"/>
                <w:szCs w:val="21"/>
                <w:u w:val="double"/>
              </w:rPr>
              <w:t>产品</w:t>
            </w:r>
            <w:r w:rsidR="00557E36">
              <w:rPr>
                <w:rFonts w:ascii="宋体" w:hAnsi="宋体" w:cs="宋体" w:hint="eastAsia"/>
                <w:szCs w:val="21"/>
              </w:rPr>
              <w:t>、更宝贵的</w:t>
            </w:r>
            <w:r w:rsidR="00557E36" w:rsidRPr="001C2C5D">
              <w:rPr>
                <w:rFonts w:ascii="宋体" w:hAnsi="宋体" w:cs="宋体" w:hint="eastAsia"/>
                <w:szCs w:val="21"/>
                <w:u w:val="double"/>
              </w:rPr>
              <w:t>合作机会</w:t>
            </w:r>
            <w:r w:rsidR="00557E36">
              <w:rPr>
                <w:rFonts w:ascii="宋体" w:hAnsi="宋体" w:cs="宋体" w:hint="eastAsia"/>
                <w:szCs w:val="21"/>
              </w:rPr>
              <w:t>，为全球经济的稳定和增长提供</w:t>
            </w:r>
            <w:r w:rsidR="00557E36">
              <w:rPr>
                <w:rFonts w:ascii="宋体" w:hAnsi="宋体" w:cs="宋体" w:hint="eastAsia"/>
                <w:szCs w:val="21"/>
              </w:rPr>
              <w:t>持续强大的推动力</w:t>
            </w:r>
            <w:r w:rsidR="00C73C5E">
              <w:rPr>
                <w:rFonts w:ascii="宋体" w:hAnsi="宋体" w:cs="宋体" w:hint="eastAsia"/>
                <w:szCs w:val="21"/>
              </w:rPr>
              <w:t>。</w:t>
            </w:r>
          </w:p>
        </w:tc>
      </w:tr>
      <w:tr w:rsidR="00A206AD">
        <w:trPr>
          <w:jc w:val="center"/>
        </w:trPr>
        <w:tc>
          <w:tcPr>
            <w:tcW w:w="1296" w:type="dxa"/>
            <w:vMerge/>
            <w:shd w:val="clear" w:color="auto" w:fill="auto"/>
            <w:vAlign w:val="center"/>
          </w:tcPr>
          <w:p w:rsidR="00A206AD" w:rsidRDefault="00A206AD">
            <w:pPr>
              <w:spacing w:line="360" w:lineRule="auto"/>
              <w:jc w:val="left"/>
              <w:rPr>
                <w:rFonts w:ascii="宋体" w:hAnsi="宋体" w:cs="宋体"/>
                <w:szCs w:val="21"/>
              </w:rPr>
            </w:pPr>
          </w:p>
        </w:tc>
        <w:tc>
          <w:tcPr>
            <w:tcW w:w="8390" w:type="dxa"/>
            <w:shd w:val="clear" w:color="auto" w:fill="auto"/>
            <w:vAlign w:val="center"/>
          </w:tcPr>
          <w:p w:rsidR="00A206AD" w:rsidRDefault="00557E36">
            <w:pPr>
              <w:spacing w:line="360" w:lineRule="auto"/>
              <w:jc w:val="left"/>
              <w:rPr>
                <w:rFonts w:ascii="宋体" w:hAnsi="宋体" w:cs="宋体"/>
                <w:szCs w:val="21"/>
              </w:rPr>
            </w:pPr>
            <w:r>
              <w:rPr>
                <w:rFonts w:ascii="宋体" w:hAnsi="宋体" w:cs="宋体" w:hint="eastAsia"/>
                <w:szCs w:val="21"/>
              </w:rPr>
              <w:t>中国同一大批国家的联动发展，使全球经济发展更加平衡</w:t>
            </w:r>
            <w:r w:rsidR="00C73C5E">
              <w:rPr>
                <w:rFonts w:ascii="宋体" w:hAnsi="宋体" w:cs="宋体" w:hint="eastAsia"/>
                <w:szCs w:val="21"/>
              </w:rPr>
              <w:t>。</w:t>
            </w:r>
          </w:p>
        </w:tc>
      </w:tr>
      <w:tr w:rsidR="00A206AD">
        <w:trPr>
          <w:jc w:val="center"/>
        </w:trPr>
        <w:tc>
          <w:tcPr>
            <w:tcW w:w="1296" w:type="dxa"/>
            <w:vMerge/>
            <w:shd w:val="clear" w:color="auto" w:fill="auto"/>
            <w:vAlign w:val="center"/>
          </w:tcPr>
          <w:p w:rsidR="00A206AD" w:rsidRDefault="00A206AD">
            <w:pPr>
              <w:spacing w:line="360" w:lineRule="auto"/>
              <w:jc w:val="left"/>
              <w:rPr>
                <w:rFonts w:ascii="宋体" w:hAnsi="宋体" w:cs="宋体"/>
                <w:szCs w:val="21"/>
              </w:rPr>
            </w:pPr>
          </w:p>
        </w:tc>
        <w:tc>
          <w:tcPr>
            <w:tcW w:w="8390" w:type="dxa"/>
            <w:shd w:val="clear" w:color="auto" w:fill="auto"/>
            <w:vAlign w:val="center"/>
          </w:tcPr>
          <w:p w:rsidR="00A206AD" w:rsidRDefault="00557E36">
            <w:pPr>
              <w:spacing w:line="360" w:lineRule="auto"/>
              <w:jc w:val="left"/>
              <w:rPr>
                <w:rFonts w:ascii="宋体" w:hAnsi="宋体" w:cs="宋体"/>
                <w:szCs w:val="21"/>
              </w:rPr>
            </w:pPr>
            <w:r>
              <w:rPr>
                <w:rFonts w:ascii="宋体" w:hAnsi="宋体" w:cs="宋体" w:hint="eastAsia"/>
                <w:szCs w:val="21"/>
              </w:rPr>
              <w:t>中国改革开放持续推进，为开放型世界经济的发展提供了重要动力</w:t>
            </w:r>
            <w:r w:rsidR="00C73C5E">
              <w:rPr>
                <w:rFonts w:ascii="宋体" w:hAnsi="宋体" w:cs="宋体" w:hint="eastAsia"/>
                <w:szCs w:val="21"/>
              </w:rPr>
              <w:t>。</w:t>
            </w:r>
          </w:p>
        </w:tc>
      </w:tr>
    </w:tbl>
    <w:p w:rsidR="00A206AD" w:rsidRDefault="00A206AD">
      <w:pPr>
        <w:jc w:val="center"/>
        <w:rPr>
          <w:sz w:val="24"/>
          <w:szCs w:val="24"/>
        </w:rPr>
      </w:pPr>
    </w:p>
    <w:p w:rsidR="00A206AD" w:rsidRDefault="00557E36">
      <w:pPr>
        <w:widowControl/>
        <w:shd w:val="clear" w:color="auto" w:fill="FFFFFF"/>
        <w:spacing w:line="360" w:lineRule="auto"/>
        <w:jc w:val="left"/>
        <w:rPr>
          <w:rFonts w:ascii="黑体" w:eastAsia="黑体" w:hAnsi="黑体" w:cs="黑体"/>
          <w:b/>
          <w:bCs/>
          <w:szCs w:val="21"/>
        </w:rPr>
      </w:pPr>
      <w:r>
        <w:rPr>
          <w:rFonts w:ascii="黑体" w:eastAsia="黑体" w:hAnsi="黑体" w:cs="黑体" w:hint="eastAsia"/>
          <w:b/>
          <w:bCs/>
          <w:szCs w:val="21"/>
        </w:rPr>
        <w:t>【备考提示】</w:t>
      </w:r>
    </w:p>
    <w:p w:rsidR="00A206AD" w:rsidRDefault="00557E36">
      <w:pPr>
        <w:pStyle w:val="TOC5"/>
        <w:wordWrap/>
        <w:spacing w:after="0" w:line="360" w:lineRule="auto"/>
        <w:ind w:left="0"/>
        <w:jc w:val="left"/>
        <w:rPr>
          <w:rFonts w:ascii="黑体" w:eastAsia="黑体" w:hAnsi="黑体" w:cs="黑体"/>
          <w:b/>
          <w:bCs/>
          <w:kern w:val="2"/>
          <w:sz w:val="21"/>
          <w:szCs w:val="21"/>
        </w:rPr>
      </w:pPr>
      <w:r>
        <w:rPr>
          <w:rFonts w:ascii="黑体" w:eastAsia="黑体" w:hAnsi="黑体" w:cs="黑体" w:hint="eastAsia"/>
          <w:b/>
          <w:bCs/>
          <w:kern w:val="2"/>
          <w:sz w:val="21"/>
          <w:szCs w:val="21"/>
        </w:rPr>
        <w:t>1.</w:t>
      </w:r>
      <w:r w:rsidR="0091553E">
        <w:rPr>
          <w:rFonts w:ascii="黑体" w:eastAsia="黑体" w:hAnsi="黑体" w:cs="黑体" w:hint="eastAsia"/>
          <w:b/>
          <w:bCs/>
          <w:kern w:val="2"/>
          <w:sz w:val="21"/>
          <w:szCs w:val="21"/>
        </w:rPr>
        <w:t>区分“引进来”和“走出去”</w:t>
      </w:r>
    </w:p>
    <w:p w:rsidR="00A206AD" w:rsidRDefault="0091553E">
      <w:pPr>
        <w:pStyle w:val="TOC5"/>
        <w:wordWrap/>
        <w:spacing w:after="0" w:line="360" w:lineRule="auto"/>
        <w:ind w:left="0"/>
        <w:jc w:val="left"/>
        <w:rPr>
          <w:rFonts w:ascii="楷体" w:eastAsia="楷体" w:hAnsi="楷体" w:cs="宋体"/>
          <w:sz w:val="21"/>
          <w:szCs w:val="21"/>
          <w:lang w:bidi="th-TH"/>
        </w:rPr>
      </w:pPr>
      <w:r w:rsidRPr="0091553E">
        <w:rPr>
          <w:rFonts w:ascii="楷体" w:eastAsia="楷体" w:hAnsi="楷体" w:cs="宋体" w:hint="eastAsia"/>
          <w:sz w:val="21"/>
          <w:szCs w:val="21"/>
          <w:lang w:bidi="th-TH"/>
        </w:rPr>
        <w:t>“引进来”是引进国外的资金、技术、人才和先进的管理经验；“走出去”是指到境外投资办厂、对外承包工程与劳务输出等各种形式，与其他国家进行经济技术合作。</w:t>
      </w:r>
      <w:r w:rsidR="001368F3" w:rsidRPr="001368F3">
        <w:rPr>
          <w:rFonts w:ascii="楷体" w:eastAsia="楷体" w:hAnsi="楷体" w:cs="宋体" w:hint="eastAsia"/>
          <w:sz w:val="21"/>
          <w:szCs w:val="21"/>
          <w:lang w:bidi="th-TH"/>
        </w:rPr>
        <w:t>商品进口≠引进来，商品出口≠走出去</w:t>
      </w:r>
      <w:r w:rsidR="001368F3">
        <w:rPr>
          <w:rFonts w:ascii="楷体" w:eastAsia="楷体" w:hAnsi="楷体" w:cs="宋体" w:hint="eastAsia"/>
          <w:sz w:val="21"/>
          <w:szCs w:val="21"/>
          <w:lang w:bidi="th-TH"/>
        </w:rPr>
        <w:t>。</w:t>
      </w:r>
      <w:r w:rsidR="007D1D08" w:rsidRPr="007D1D08">
        <w:rPr>
          <w:rFonts w:ascii="楷体" w:eastAsia="楷体" w:hAnsi="楷体" w:cs="宋体" w:hint="eastAsia"/>
          <w:b/>
          <w:bCs/>
          <w:sz w:val="21"/>
          <w:szCs w:val="21"/>
          <w:lang w:bidi="th-TH"/>
        </w:rPr>
        <w:t>要坚持引进来和走出去并重，不能说从引进来转向走出去。</w:t>
      </w:r>
    </w:p>
    <w:p w:rsidR="00A206AD" w:rsidRDefault="00557E36">
      <w:pPr>
        <w:pStyle w:val="TOC5"/>
        <w:wordWrap/>
        <w:spacing w:after="0" w:line="360" w:lineRule="auto"/>
        <w:ind w:left="0"/>
        <w:jc w:val="left"/>
        <w:rPr>
          <w:rFonts w:ascii="楷体" w:eastAsia="楷体" w:hAnsi="楷体" w:cs="宋体"/>
          <w:sz w:val="21"/>
          <w:szCs w:val="21"/>
          <w:lang w:bidi="th-TH"/>
        </w:rPr>
      </w:pPr>
      <w:r>
        <w:rPr>
          <w:rFonts w:ascii="黑体" w:eastAsia="黑体" w:hAnsi="黑体" w:cs="黑体" w:hint="eastAsia"/>
          <w:b/>
          <w:bCs/>
          <w:kern w:val="2"/>
          <w:sz w:val="21"/>
          <w:szCs w:val="21"/>
        </w:rPr>
        <w:t>2.</w:t>
      </w:r>
      <w:r w:rsidR="00551288" w:rsidRPr="00551288">
        <w:rPr>
          <w:rFonts w:ascii="黑体" w:eastAsia="黑体" w:hAnsi="黑体" w:cs="黑体" w:hint="eastAsia"/>
          <w:b/>
          <w:bCs/>
          <w:kern w:val="2"/>
          <w:sz w:val="21"/>
          <w:szCs w:val="21"/>
        </w:rPr>
        <w:t>三张清单</w:t>
      </w:r>
      <w:r w:rsidR="00551288">
        <w:rPr>
          <w:rFonts w:ascii="黑体" w:eastAsia="黑体" w:hAnsi="黑体" w:cs="黑体" w:hint="eastAsia"/>
          <w:b/>
          <w:bCs/>
          <w:kern w:val="2"/>
          <w:sz w:val="21"/>
          <w:szCs w:val="21"/>
        </w:rPr>
        <w:t xml:space="preserve"> </w:t>
      </w:r>
      <w:r w:rsidR="00551288">
        <w:rPr>
          <w:rFonts w:ascii="黑体" w:eastAsia="黑体" w:hAnsi="黑体" w:cs="黑体"/>
          <w:b/>
          <w:bCs/>
          <w:kern w:val="2"/>
          <w:sz w:val="21"/>
          <w:szCs w:val="21"/>
        </w:rPr>
        <w:t xml:space="preserve"> </w:t>
      </w:r>
      <w:r w:rsidR="00551288">
        <w:rPr>
          <w:rFonts w:ascii="黑体" w:eastAsia="黑体" w:hAnsi="黑体" w:cs="黑体"/>
          <w:b/>
          <w:bCs/>
          <w:kern w:val="2"/>
          <w:sz w:val="21"/>
          <w:szCs w:val="21"/>
        </w:rPr>
        <w:t>P71</w:t>
      </w:r>
      <w:r w:rsidR="00551288" w:rsidRPr="00551288">
        <w:rPr>
          <w:rFonts w:ascii="楷体" w:eastAsia="楷体" w:hAnsi="楷体" w:cs="宋体" w:hint="eastAsia"/>
          <w:sz w:val="21"/>
          <w:szCs w:val="21"/>
          <w:lang w:bidi="th-TH"/>
        </w:rPr>
        <w:t xml:space="preserve">　　</w:t>
      </w:r>
      <w:r w:rsidR="00551288" w:rsidRPr="00551288">
        <w:rPr>
          <w:rFonts w:ascii="楷体" w:eastAsia="楷体" w:hAnsi="楷体" w:cs="宋体" w:hint="eastAsia"/>
          <w:b/>
          <w:bCs/>
          <w:sz w:val="21"/>
          <w:szCs w:val="21"/>
          <w:lang w:bidi="th-TH"/>
        </w:rPr>
        <w:t>三张清单</w:t>
      </w:r>
      <w:r w:rsidR="00551288" w:rsidRPr="00551288">
        <w:rPr>
          <w:rFonts w:ascii="楷体" w:eastAsia="楷体" w:hAnsi="楷体" w:cs="宋体" w:hint="eastAsia"/>
          <w:b/>
          <w:bCs/>
          <w:sz w:val="21"/>
          <w:szCs w:val="21"/>
          <w:lang w:bidi="th-TH"/>
        </w:rPr>
        <w:t>的</w:t>
      </w:r>
      <w:r w:rsidR="00551288" w:rsidRPr="00551288">
        <w:rPr>
          <w:rFonts w:ascii="楷体" w:eastAsia="楷体" w:hAnsi="楷体" w:cs="宋体" w:hint="eastAsia"/>
          <w:b/>
          <w:bCs/>
          <w:sz w:val="21"/>
          <w:szCs w:val="21"/>
          <w:lang w:bidi="th-TH"/>
        </w:rPr>
        <w:t>实质是从法治层面界定政府与市场的关系。</w:t>
      </w:r>
      <w:r w:rsidR="00551288" w:rsidRPr="00551288">
        <w:rPr>
          <w:rFonts w:ascii="楷体" w:eastAsia="楷体" w:hAnsi="楷体" w:cs="宋体" w:hint="eastAsia"/>
          <w:sz w:val="21"/>
          <w:szCs w:val="21"/>
          <w:lang w:bidi="th-TH"/>
        </w:rPr>
        <w:cr/>
        <w:t>①“负面清单”是政府规定哪些经济领域不开放，除了清单上的禁区，其他行业、领域和经济活动都许可，即“法无禁止皆可为”。（对应：放宽市场准入，增强市场主体活力，发挥市场作用）</w:t>
      </w:r>
      <w:r w:rsidR="00551288" w:rsidRPr="00551288">
        <w:rPr>
          <w:rFonts w:ascii="楷体" w:eastAsia="楷体" w:hAnsi="楷体" w:cs="宋体" w:hint="eastAsia"/>
          <w:sz w:val="21"/>
          <w:szCs w:val="21"/>
          <w:lang w:bidi="th-TH"/>
        </w:rPr>
        <w:cr/>
        <w:t>②“权力清单”明确政府该做什么，做到“法无授权不可为”；</w:t>
      </w:r>
      <w:r w:rsidR="00551288" w:rsidRPr="00551288">
        <w:rPr>
          <w:rFonts w:ascii="楷体" w:eastAsia="楷体" w:hAnsi="楷体" w:cs="宋体" w:hint="eastAsia"/>
          <w:sz w:val="21"/>
          <w:szCs w:val="21"/>
          <w:lang w:bidi="th-TH"/>
        </w:rPr>
        <w:cr/>
        <w:t>③“责任清单”明确政府怎么管市场，做到“法定职责必须为”。</w:t>
      </w:r>
      <w:r w:rsidR="00551288" w:rsidRPr="00551288">
        <w:rPr>
          <w:rFonts w:ascii="楷体" w:eastAsia="楷体" w:hAnsi="楷体" w:cs="宋体"/>
          <w:sz w:val="21"/>
          <w:szCs w:val="21"/>
          <w:lang w:bidi="th-TH"/>
        </w:rPr>
        <w:cr/>
      </w:r>
      <w:r>
        <w:rPr>
          <w:rFonts w:ascii="黑体" w:eastAsia="黑体" w:hAnsi="黑体" w:cs="黑体" w:hint="eastAsia"/>
          <w:b/>
          <w:bCs/>
          <w:kern w:val="2"/>
          <w:sz w:val="21"/>
          <w:szCs w:val="21"/>
        </w:rPr>
        <w:t>3.</w:t>
      </w:r>
      <w:r w:rsidR="000102DB" w:rsidRPr="000102DB">
        <w:rPr>
          <w:rFonts w:ascii="黑体" w:eastAsia="黑体" w:hAnsi="黑体" w:cs="黑体" w:hint="eastAsia"/>
          <w:b/>
          <w:bCs/>
          <w:kern w:val="2"/>
          <w:sz w:val="21"/>
          <w:szCs w:val="21"/>
        </w:rPr>
        <w:t>全面认识中国与世界经济发展的关系</w:t>
      </w:r>
      <w:r w:rsidR="000102DB">
        <w:rPr>
          <w:rFonts w:ascii="黑体" w:eastAsia="黑体" w:hAnsi="黑体" w:cs="黑体" w:hint="eastAsia"/>
          <w:b/>
          <w:bCs/>
          <w:kern w:val="2"/>
          <w:sz w:val="21"/>
          <w:szCs w:val="21"/>
        </w:rPr>
        <w:t>（世界多极化+经济全球化）</w:t>
      </w:r>
    </w:p>
    <w:tbl>
      <w:tblPr>
        <w:tblStyle w:val="af0"/>
        <w:tblW w:w="0" w:type="auto"/>
        <w:tblLook w:val="04A0" w:firstRow="1" w:lastRow="0" w:firstColumn="1" w:lastColumn="0" w:noHBand="0" w:noVBand="1"/>
      </w:tblPr>
      <w:tblGrid>
        <w:gridCol w:w="2802"/>
        <w:gridCol w:w="7880"/>
      </w:tblGrid>
      <w:tr w:rsidR="000102DB" w:rsidTr="000102DB">
        <w:tc>
          <w:tcPr>
            <w:tcW w:w="2802" w:type="dxa"/>
          </w:tcPr>
          <w:p w:rsidR="000102DB" w:rsidRPr="00C641A6" w:rsidRDefault="000102DB">
            <w:pPr>
              <w:spacing w:line="360" w:lineRule="auto"/>
              <w:jc w:val="left"/>
              <w:rPr>
                <w:rFonts w:ascii="楷体" w:eastAsia="楷体" w:hAnsi="楷体" w:cs="宋体"/>
                <w:b/>
                <w:bCs/>
                <w:kern w:val="0"/>
                <w:szCs w:val="21"/>
                <w:lang w:bidi="th-TH"/>
              </w:rPr>
            </w:pPr>
            <w:r w:rsidRPr="00C641A6">
              <w:rPr>
                <w:rFonts w:ascii="楷体" w:eastAsia="楷体" w:hAnsi="楷体" w:cs="宋体" w:hint="eastAsia"/>
                <w:b/>
                <w:bCs/>
                <w:kern w:val="0"/>
                <w:szCs w:val="21"/>
                <w:lang w:bidi="th-TH"/>
              </w:rPr>
              <w:t>中国是经济全球化的受益者</w:t>
            </w:r>
          </w:p>
        </w:tc>
        <w:tc>
          <w:tcPr>
            <w:tcW w:w="7880" w:type="dxa"/>
          </w:tcPr>
          <w:p w:rsidR="000102DB" w:rsidRPr="000102DB" w:rsidRDefault="000102DB">
            <w:pPr>
              <w:spacing w:line="360" w:lineRule="auto"/>
              <w:jc w:val="left"/>
              <w:rPr>
                <w:rFonts w:ascii="楷体" w:eastAsia="楷体" w:hAnsi="楷体" w:cs="宋体"/>
                <w:kern w:val="0"/>
                <w:szCs w:val="21"/>
                <w:lang w:bidi="th-TH"/>
              </w:rPr>
            </w:pPr>
            <w:r w:rsidRPr="000102DB">
              <w:rPr>
                <w:rFonts w:ascii="楷体" w:eastAsia="楷体" w:hAnsi="楷体" w:cs="宋体" w:hint="eastAsia"/>
                <w:kern w:val="0"/>
                <w:szCs w:val="21"/>
                <w:lang w:bidi="th-TH"/>
              </w:rPr>
              <w:t>我国紧紧抓住经济全球化带来的机遇，为我国经济社会发展赢得了良好的国际环境</w:t>
            </w:r>
            <w:r>
              <w:rPr>
                <w:rFonts w:ascii="楷体" w:eastAsia="楷体" w:hAnsi="楷体" w:cs="宋体" w:hint="eastAsia"/>
                <w:kern w:val="0"/>
                <w:szCs w:val="21"/>
                <w:lang w:bidi="th-TH"/>
              </w:rPr>
              <w:t>。</w:t>
            </w:r>
          </w:p>
        </w:tc>
      </w:tr>
      <w:tr w:rsidR="000102DB" w:rsidTr="000102DB">
        <w:tc>
          <w:tcPr>
            <w:tcW w:w="2802" w:type="dxa"/>
          </w:tcPr>
          <w:p w:rsidR="000102DB" w:rsidRPr="00C641A6" w:rsidRDefault="000102DB">
            <w:pPr>
              <w:spacing w:line="360" w:lineRule="auto"/>
              <w:jc w:val="left"/>
              <w:rPr>
                <w:rFonts w:ascii="楷体" w:eastAsia="楷体" w:hAnsi="楷体" w:cs="宋体"/>
                <w:b/>
                <w:bCs/>
                <w:kern w:val="0"/>
                <w:szCs w:val="21"/>
                <w:lang w:bidi="th-TH"/>
              </w:rPr>
            </w:pPr>
            <w:r w:rsidRPr="00C641A6">
              <w:rPr>
                <w:rFonts w:ascii="楷体" w:eastAsia="楷体" w:hAnsi="楷体" w:cs="宋体" w:hint="eastAsia"/>
                <w:b/>
                <w:bCs/>
                <w:kern w:val="0"/>
                <w:szCs w:val="21"/>
                <w:lang w:bidi="th-TH"/>
              </w:rPr>
              <w:t>中国是经济全球化的贡献者</w:t>
            </w:r>
          </w:p>
        </w:tc>
        <w:tc>
          <w:tcPr>
            <w:tcW w:w="7880" w:type="dxa"/>
          </w:tcPr>
          <w:p w:rsidR="000102DB" w:rsidRPr="000102DB" w:rsidRDefault="000102DB">
            <w:pPr>
              <w:spacing w:line="360" w:lineRule="auto"/>
              <w:jc w:val="left"/>
              <w:rPr>
                <w:rFonts w:ascii="楷体" w:eastAsia="楷体" w:hAnsi="楷体" w:cs="宋体"/>
                <w:kern w:val="0"/>
                <w:szCs w:val="21"/>
                <w:lang w:bidi="th-TH"/>
              </w:rPr>
            </w:pPr>
            <w:r w:rsidRPr="000102DB">
              <w:rPr>
                <w:rFonts w:ascii="楷体" w:eastAsia="楷体" w:hAnsi="楷体" w:cs="宋体" w:hint="eastAsia"/>
                <w:kern w:val="0"/>
                <w:szCs w:val="21"/>
                <w:lang w:bidi="th-TH"/>
              </w:rPr>
              <w:t>脱贫减贫为世界各国发展提供有益启示,中国发展为世界各国的发展提供了机遇</w:t>
            </w:r>
            <w:r>
              <w:rPr>
                <w:rFonts w:ascii="楷体" w:eastAsia="楷体" w:hAnsi="楷体" w:cs="宋体" w:hint="eastAsia"/>
                <w:kern w:val="0"/>
                <w:szCs w:val="21"/>
                <w:lang w:bidi="th-TH"/>
              </w:rPr>
              <w:t>。</w:t>
            </w:r>
          </w:p>
        </w:tc>
      </w:tr>
      <w:tr w:rsidR="000102DB" w:rsidTr="000102DB">
        <w:tc>
          <w:tcPr>
            <w:tcW w:w="2802" w:type="dxa"/>
          </w:tcPr>
          <w:p w:rsidR="000102DB" w:rsidRPr="00C641A6" w:rsidRDefault="000102DB">
            <w:pPr>
              <w:spacing w:line="360" w:lineRule="auto"/>
              <w:jc w:val="left"/>
              <w:rPr>
                <w:rFonts w:ascii="楷体" w:eastAsia="楷体" w:hAnsi="楷体" w:cs="宋体"/>
                <w:b/>
                <w:bCs/>
                <w:kern w:val="0"/>
                <w:szCs w:val="21"/>
                <w:lang w:bidi="th-TH"/>
              </w:rPr>
            </w:pPr>
            <w:r w:rsidRPr="00C641A6">
              <w:rPr>
                <w:rFonts w:ascii="楷体" w:eastAsia="楷体" w:hAnsi="楷体" w:cs="宋体" w:hint="eastAsia"/>
                <w:b/>
                <w:bCs/>
                <w:kern w:val="0"/>
                <w:szCs w:val="21"/>
                <w:lang w:bidi="th-TH"/>
              </w:rPr>
              <w:t>中国是国际秩序的维护者</w:t>
            </w:r>
          </w:p>
        </w:tc>
        <w:tc>
          <w:tcPr>
            <w:tcW w:w="7880" w:type="dxa"/>
          </w:tcPr>
          <w:p w:rsidR="000102DB" w:rsidRPr="000102DB" w:rsidRDefault="0087476B">
            <w:pPr>
              <w:spacing w:line="360" w:lineRule="auto"/>
              <w:jc w:val="left"/>
              <w:rPr>
                <w:rFonts w:ascii="楷体" w:eastAsia="楷体" w:hAnsi="楷体" w:cs="宋体"/>
                <w:kern w:val="0"/>
                <w:szCs w:val="21"/>
                <w:lang w:bidi="th-TH"/>
              </w:rPr>
            </w:pPr>
            <w:r w:rsidRPr="0087476B">
              <w:rPr>
                <w:rFonts w:ascii="楷体" w:eastAsia="楷体" w:hAnsi="楷体" w:cs="宋体" w:hint="eastAsia"/>
                <w:kern w:val="0"/>
                <w:szCs w:val="21"/>
                <w:lang w:bidi="th-TH"/>
              </w:rPr>
              <w:t>中国将以更加开放的姿态,促进世界共同发展、持续发展,建设一个共同繁荣的世界，积极推动构建人类命运共同体</w:t>
            </w:r>
            <w:r>
              <w:rPr>
                <w:rFonts w:ascii="楷体" w:eastAsia="楷体" w:hAnsi="楷体" w:cs="宋体" w:hint="eastAsia"/>
                <w:kern w:val="0"/>
                <w:szCs w:val="21"/>
                <w:lang w:bidi="th-TH"/>
              </w:rPr>
              <w:t>。</w:t>
            </w:r>
          </w:p>
        </w:tc>
      </w:tr>
      <w:tr w:rsidR="000102DB" w:rsidTr="000102DB">
        <w:tc>
          <w:tcPr>
            <w:tcW w:w="2802" w:type="dxa"/>
          </w:tcPr>
          <w:p w:rsidR="000102DB" w:rsidRPr="00C641A6" w:rsidRDefault="000102DB">
            <w:pPr>
              <w:spacing w:line="360" w:lineRule="auto"/>
              <w:jc w:val="left"/>
              <w:rPr>
                <w:rFonts w:ascii="楷体" w:eastAsia="楷体" w:hAnsi="楷体" w:cs="宋体"/>
                <w:b/>
                <w:bCs/>
                <w:kern w:val="0"/>
                <w:szCs w:val="21"/>
                <w:lang w:bidi="th-TH"/>
              </w:rPr>
            </w:pPr>
            <w:r w:rsidRPr="00C641A6">
              <w:rPr>
                <w:rFonts w:ascii="楷体" w:eastAsia="楷体" w:hAnsi="楷体" w:cs="宋体" w:hint="eastAsia"/>
                <w:b/>
                <w:bCs/>
                <w:kern w:val="0"/>
                <w:szCs w:val="21"/>
                <w:lang w:bidi="th-TH"/>
              </w:rPr>
              <w:t>中国是全球治理和规则制定的参与者</w:t>
            </w:r>
          </w:p>
        </w:tc>
        <w:tc>
          <w:tcPr>
            <w:tcW w:w="7880" w:type="dxa"/>
          </w:tcPr>
          <w:p w:rsidR="000102DB" w:rsidRPr="000102DB" w:rsidRDefault="0087476B">
            <w:pPr>
              <w:spacing w:line="360" w:lineRule="auto"/>
              <w:jc w:val="left"/>
              <w:rPr>
                <w:rFonts w:ascii="楷体" w:eastAsia="楷体" w:hAnsi="楷体" w:cs="宋体"/>
                <w:kern w:val="0"/>
                <w:szCs w:val="21"/>
                <w:lang w:bidi="th-TH"/>
              </w:rPr>
            </w:pPr>
            <w:r w:rsidRPr="0087476B">
              <w:rPr>
                <w:rFonts w:ascii="楷体" w:eastAsia="楷体" w:hAnsi="楷体" w:cs="宋体" w:hint="eastAsia"/>
                <w:kern w:val="0"/>
                <w:szCs w:val="21"/>
                <w:lang w:bidi="th-TH"/>
              </w:rPr>
              <w:t>中国奉行多边贸易体制，反对贸易保护主义，积极参与全球经济治理和规则制定，按照共同制定的规则办事，通过协商为应对共同的挑战找到共赢的解决方案。</w:t>
            </w:r>
          </w:p>
        </w:tc>
      </w:tr>
    </w:tbl>
    <w:p w:rsidR="000102DB" w:rsidRPr="00EB5DB6" w:rsidRDefault="00EB5DB6">
      <w:pPr>
        <w:spacing w:line="360" w:lineRule="auto"/>
        <w:jc w:val="left"/>
        <w:rPr>
          <w:rFonts w:ascii="黑体" w:eastAsia="黑体" w:hAnsi="黑体" w:cs="黑体"/>
          <w:b/>
          <w:bCs/>
          <w:szCs w:val="21"/>
        </w:rPr>
      </w:pPr>
      <w:r w:rsidRPr="00EB5DB6">
        <w:rPr>
          <w:rFonts w:ascii="黑体" w:eastAsia="黑体" w:hAnsi="黑体" w:cs="黑体" w:hint="eastAsia"/>
          <w:b/>
          <w:bCs/>
          <w:szCs w:val="21"/>
        </w:rPr>
        <w:t>4</w:t>
      </w:r>
      <w:r w:rsidRPr="00EB5DB6">
        <w:rPr>
          <w:rFonts w:ascii="黑体" w:eastAsia="黑体" w:hAnsi="黑体" w:cs="黑体"/>
          <w:b/>
          <w:bCs/>
          <w:szCs w:val="21"/>
        </w:rPr>
        <w:t>.</w:t>
      </w:r>
      <w:r w:rsidRPr="00EB5DB6">
        <w:rPr>
          <w:rFonts w:ascii="黑体" w:eastAsia="黑体" w:hAnsi="黑体" w:cs="黑体" w:hint="eastAsia"/>
          <w:b/>
          <w:bCs/>
          <w:szCs w:val="21"/>
        </w:rPr>
        <w:t>影响经济全球化的主要因素</w:t>
      </w:r>
    </w:p>
    <w:tbl>
      <w:tblPr>
        <w:tblStyle w:val="af0"/>
        <w:tblW w:w="0" w:type="auto"/>
        <w:tblLook w:val="04A0" w:firstRow="1" w:lastRow="0" w:firstColumn="1" w:lastColumn="0" w:noHBand="0" w:noVBand="1"/>
      </w:tblPr>
      <w:tblGrid>
        <w:gridCol w:w="1526"/>
        <w:gridCol w:w="4819"/>
      </w:tblGrid>
      <w:tr w:rsidR="00EB5DB6" w:rsidTr="00150367">
        <w:tc>
          <w:tcPr>
            <w:tcW w:w="1526" w:type="dxa"/>
          </w:tcPr>
          <w:p w:rsidR="00EB5DB6" w:rsidRDefault="00EB5DB6" w:rsidP="00EB5DB6">
            <w:pPr>
              <w:pStyle w:val="a0"/>
              <w:spacing w:line="360" w:lineRule="auto"/>
              <w:jc w:val="left"/>
              <w:rPr>
                <w:rFonts w:ascii="楷体" w:eastAsia="楷体" w:hAnsi="楷体" w:cs="宋体" w:hint="eastAsia"/>
                <w:kern w:val="0"/>
                <w:sz w:val="21"/>
                <w:szCs w:val="21"/>
                <w:lang w:bidi="th-TH"/>
              </w:rPr>
            </w:pPr>
            <w:r w:rsidRPr="00EB5DB6">
              <w:rPr>
                <w:rFonts w:ascii="楷体" w:eastAsia="楷体" w:hAnsi="楷体" w:cs="宋体" w:hint="eastAsia"/>
                <w:kern w:val="0"/>
                <w:sz w:val="21"/>
                <w:szCs w:val="21"/>
                <w:lang w:bidi="th-TH"/>
              </w:rPr>
              <w:t>根本因素</w:t>
            </w:r>
          </w:p>
        </w:tc>
        <w:tc>
          <w:tcPr>
            <w:tcW w:w="4819" w:type="dxa"/>
          </w:tcPr>
          <w:p w:rsidR="00EB5DB6" w:rsidRDefault="00EB5DB6" w:rsidP="00EB5DB6">
            <w:pPr>
              <w:pStyle w:val="a0"/>
              <w:spacing w:line="360" w:lineRule="auto"/>
              <w:jc w:val="left"/>
              <w:rPr>
                <w:rFonts w:ascii="楷体" w:eastAsia="楷体" w:hAnsi="楷体" w:cs="宋体" w:hint="eastAsia"/>
                <w:kern w:val="0"/>
                <w:sz w:val="21"/>
                <w:szCs w:val="21"/>
                <w:lang w:bidi="th-TH"/>
              </w:rPr>
            </w:pPr>
            <w:r w:rsidRPr="00EB5DB6">
              <w:rPr>
                <w:rFonts w:ascii="楷体" w:eastAsia="楷体" w:hAnsi="楷体" w:cs="宋体" w:hint="eastAsia"/>
                <w:kern w:val="0"/>
                <w:sz w:val="21"/>
                <w:szCs w:val="21"/>
                <w:lang w:bidi="th-TH"/>
              </w:rPr>
              <w:t>社会生产力的发展</w:t>
            </w:r>
          </w:p>
        </w:tc>
      </w:tr>
      <w:tr w:rsidR="00EB5DB6" w:rsidTr="00150367">
        <w:tc>
          <w:tcPr>
            <w:tcW w:w="1526" w:type="dxa"/>
          </w:tcPr>
          <w:p w:rsidR="00EB5DB6" w:rsidRDefault="00EB5DB6" w:rsidP="00EB5DB6">
            <w:pPr>
              <w:pStyle w:val="a0"/>
              <w:spacing w:line="360" w:lineRule="auto"/>
              <w:jc w:val="left"/>
              <w:rPr>
                <w:rFonts w:ascii="楷体" w:eastAsia="楷体" w:hAnsi="楷体" w:cs="宋体" w:hint="eastAsia"/>
                <w:kern w:val="0"/>
                <w:sz w:val="21"/>
                <w:szCs w:val="21"/>
                <w:lang w:bidi="th-TH"/>
              </w:rPr>
            </w:pPr>
            <w:r w:rsidRPr="00EB5DB6">
              <w:rPr>
                <w:rFonts w:ascii="楷体" w:eastAsia="楷体" w:hAnsi="楷体" w:cs="宋体" w:hint="eastAsia"/>
                <w:kern w:val="0"/>
                <w:sz w:val="21"/>
                <w:szCs w:val="21"/>
                <w:lang w:bidi="th-TH"/>
              </w:rPr>
              <w:t>物质技术基础</w:t>
            </w:r>
          </w:p>
        </w:tc>
        <w:tc>
          <w:tcPr>
            <w:tcW w:w="4819" w:type="dxa"/>
          </w:tcPr>
          <w:p w:rsidR="00EB5DB6" w:rsidRDefault="00EB5DB6" w:rsidP="00EB5DB6">
            <w:pPr>
              <w:pStyle w:val="a0"/>
              <w:spacing w:line="360" w:lineRule="auto"/>
              <w:jc w:val="left"/>
              <w:rPr>
                <w:rFonts w:ascii="楷体" w:eastAsia="楷体" w:hAnsi="楷体" w:cs="宋体" w:hint="eastAsia"/>
                <w:kern w:val="0"/>
                <w:sz w:val="21"/>
                <w:szCs w:val="21"/>
                <w:lang w:bidi="th-TH"/>
              </w:rPr>
            </w:pPr>
            <w:r w:rsidRPr="00EB5DB6">
              <w:rPr>
                <w:rFonts w:ascii="楷体" w:eastAsia="楷体" w:hAnsi="楷体" w:cs="宋体" w:hint="eastAsia"/>
                <w:kern w:val="0"/>
                <w:sz w:val="21"/>
                <w:szCs w:val="21"/>
                <w:lang w:bidi="th-TH"/>
              </w:rPr>
              <w:t>新的科技革命,运输和</w:t>
            </w:r>
            <w:r w:rsidR="0015086A">
              <w:rPr>
                <w:rFonts w:ascii="楷体" w:eastAsia="楷体" w:hAnsi="楷体" w:cs="宋体" w:hint="eastAsia"/>
                <w:kern w:val="0"/>
                <w:sz w:val="21"/>
                <w:szCs w:val="21"/>
                <w:lang w:bidi="th-TH"/>
              </w:rPr>
              <w:t>通信手段发生革命性变化</w:t>
            </w:r>
          </w:p>
        </w:tc>
      </w:tr>
      <w:tr w:rsidR="00EB5DB6" w:rsidTr="00150367">
        <w:tc>
          <w:tcPr>
            <w:tcW w:w="1526" w:type="dxa"/>
          </w:tcPr>
          <w:p w:rsidR="00EB5DB6" w:rsidRDefault="00EB5DB6" w:rsidP="00EB5DB6">
            <w:pPr>
              <w:pStyle w:val="a0"/>
              <w:spacing w:line="360" w:lineRule="auto"/>
              <w:jc w:val="left"/>
              <w:rPr>
                <w:rFonts w:ascii="楷体" w:eastAsia="楷体" w:hAnsi="楷体" w:cs="宋体" w:hint="eastAsia"/>
                <w:kern w:val="0"/>
                <w:sz w:val="21"/>
                <w:szCs w:val="21"/>
                <w:lang w:bidi="th-TH"/>
              </w:rPr>
            </w:pPr>
            <w:r w:rsidRPr="00EB5DB6">
              <w:rPr>
                <w:rFonts w:ascii="楷体" w:eastAsia="楷体" w:hAnsi="楷体" w:cs="宋体" w:hint="eastAsia"/>
                <w:kern w:val="0"/>
                <w:sz w:val="21"/>
                <w:szCs w:val="21"/>
                <w:lang w:bidi="th-TH"/>
              </w:rPr>
              <w:t>根本动因</w:t>
            </w:r>
          </w:p>
        </w:tc>
        <w:tc>
          <w:tcPr>
            <w:tcW w:w="4819" w:type="dxa"/>
          </w:tcPr>
          <w:p w:rsidR="00EB5DB6" w:rsidRDefault="00EB5DB6" w:rsidP="00EB5DB6">
            <w:pPr>
              <w:pStyle w:val="a0"/>
              <w:spacing w:line="360" w:lineRule="auto"/>
              <w:jc w:val="left"/>
              <w:rPr>
                <w:rFonts w:ascii="楷体" w:eastAsia="楷体" w:hAnsi="楷体" w:cs="宋体" w:hint="eastAsia"/>
                <w:kern w:val="0"/>
                <w:sz w:val="21"/>
                <w:szCs w:val="21"/>
                <w:lang w:bidi="th-TH"/>
              </w:rPr>
            </w:pPr>
            <w:r w:rsidRPr="00EB5DB6">
              <w:rPr>
                <w:rFonts w:ascii="楷体" w:eastAsia="楷体" w:hAnsi="楷体" w:cs="宋体" w:hint="eastAsia"/>
                <w:kern w:val="0"/>
                <w:sz w:val="21"/>
                <w:szCs w:val="21"/>
                <w:lang w:bidi="th-TH"/>
              </w:rPr>
              <w:t>世界各国对本国、本民族利益的追求</w:t>
            </w:r>
          </w:p>
        </w:tc>
      </w:tr>
      <w:tr w:rsidR="00EB5DB6" w:rsidTr="00150367">
        <w:tc>
          <w:tcPr>
            <w:tcW w:w="1526" w:type="dxa"/>
          </w:tcPr>
          <w:p w:rsidR="00EB5DB6" w:rsidRDefault="00EB5DB6" w:rsidP="00EB5DB6">
            <w:pPr>
              <w:pStyle w:val="a0"/>
              <w:spacing w:line="360" w:lineRule="auto"/>
              <w:jc w:val="left"/>
              <w:rPr>
                <w:rFonts w:ascii="楷体" w:eastAsia="楷体" w:hAnsi="楷体" w:cs="宋体" w:hint="eastAsia"/>
                <w:kern w:val="0"/>
                <w:sz w:val="21"/>
                <w:szCs w:val="21"/>
                <w:lang w:bidi="th-TH"/>
              </w:rPr>
            </w:pPr>
            <w:r w:rsidRPr="00EB5DB6">
              <w:rPr>
                <w:rFonts w:ascii="楷体" w:eastAsia="楷体" w:hAnsi="楷体" w:cs="宋体" w:hint="eastAsia"/>
                <w:kern w:val="0"/>
                <w:sz w:val="21"/>
                <w:szCs w:val="21"/>
                <w:lang w:bidi="th-TH"/>
              </w:rPr>
              <w:t>直接动因</w:t>
            </w:r>
          </w:p>
        </w:tc>
        <w:tc>
          <w:tcPr>
            <w:tcW w:w="4819" w:type="dxa"/>
          </w:tcPr>
          <w:p w:rsidR="00EB5DB6" w:rsidRDefault="00EB5DB6" w:rsidP="00EB5DB6">
            <w:pPr>
              <w:pStyle w:val="a0"/>
              <w:spacing w:line="360" w:lineRule="auto"/>
              <w:jc w:val="left"/>
              <w:rPr>
                <w:rFonts w:ascii="楷体" w:eastAsia="楷体" w:hAnsi="楷体" w:cs="宋体" w:hint="eastAsia"/>
                <w:kern w:val="0"/>
                <w:sz w:val="21"/>
                <w:szCs w:val="21"/>
                <w:lang w:bidi="th-TH"/>
              </w:rPr>
            </w:pPr>
            <w:r w:rsidRPr="00EB5DB6">
              <w:rPr>
                <w:rFonts w:ascii="楷体" w:eastAsia="楷体" w:hAnsi="楷体" w:cs="宋体" w:hint="eastAsia"/>
                <w:kern w:val="0"/>
                <w:sz w:val="21"/>
                <w:szCs w:val="21"/>
                <w:lang w:bidi="th-TH"/>
              </w:rPr>
              <w:t>国际贸易和投资自由化</w:t>
            </w:r>
          </w:p>
        </w:tc>
      </w:tr>
      <w:tr w:rsidR="00EB5DB6" w:rsidTr="00150367">
        <w:tc>
          <w:tcPr>
            <w:tcW w:w="1526" w:type="dxa"/>
          </w:tcPr>
          <w:p w:rsidR="00EB5DB6" w:rsidRDefault="00EB5DB6" w:rsidP="00EB5DB6">
            <w:pPr>
              <w:pStyle w:val="a0"/>
              <w:spacing w:line="360" w:lineRule="auto"/>
              <w:jc w:val="left"/>
              <w:rPr>
                <w:rFonts w:ascii="楷体" w:eastAsia="楷体" w:hAnsi="楷体" w:cs="宋体" w:hint="eastAsia"/>
                <w:kern w:val="0"/>
                <w:sz w:val="21"/>
                <w:szCs w:val="21"/>
                <w:lang w:bidi="th-TH"/>
              </w:rPr>
            </w:pPr>
            <w:r w:rsidRPr="00EB5DB6">
              <w:rPr>
                <w:rFonts w:ascii="楷体" w:eastAsia="楷体" w:hAnsi="楷体" w:cs="宋体" w:hint="eastAsia"/>
                <w:kern w:val="0"/>
                <w:sz w:val="21"/>
                <w:szCs w:val="21"/>
                <w:lang w:bidi="th-TH"/>
              </w:rPr>
              <w:t>主要载体</w:t>
            </w:r>
          </w:p>
        </w:tc>
        <w:tc>
          <w:tcPr>
            <w:tcW w:w="4819" w:type="dxa"/>
          </w:tcPr>
          <w:p w:rsidR="00EB5DB6" w:rsidRDefault="00EB5DB6" w:rsidP="00EB5DB6">
            <w:pPr>
              <w:pStyle w:val="a0"/>
              <w:spacing w:line="360" w:lineRule="auto"/>
              <w:jc w:val="left"/>
              <w:rPr>
                <w:rFonts w:ascii="楷体" w:eastAsia="楷体" w:hAnsi="楷体" w:cs="宋体" w:hint="eastAsia"/>
                <w:kern w:val="0"/>
                <w:sz w:val="21"/>
                <w:szCs w:val="21"/>
                <w:lang w:bidi="th-TH"/>
              </w:rPr>
            </w:pPr>
            <w:r w:rsidRPr="00EB5DB6">
              <w:rPr>
                <w:rFonts w:ascii="楷体" w:eastAsia="楷体" w:hAnsi="楷体" w:cs="宋体" w:hint="eastAsia"/>
                <w:kern w:val="0"/>
                <w:sz w:val="21"/>
                <w:szCs w:val="21"/>
                <w:lang w:bidi="th-TH"/>
              </w:rPr>
              <w:t>跨国公司在全球范围的迅速扩张,起了推动作用</w:t>
            </w:r>
          </w:p>
        </w:tc>
      </w:tr>
      <w:tr w:rsidR="00EB5DB6" w:rsidTr="00150367">
        <w:tc>
          <w:tcPr>
            <w:tcW w:w="1526" w:type="dxa"/>
          </w:tcPr>
          <w:p w:rsidR="00EB5DB6" w:rsidRDefault="00EB5DB6" w:rsidP="00EB5DB6">
            <w:pPr>
              <w:pStyle w:val="a0"/>
              <w:spacing w:line="360" w:lineRule="auto"/>
              <w:jc w:val="left"/>
              <w:rPr>
                <w:rFonts w:ascii="楷体" w:eastAsia="楷体" w:hAnsi="楷体" w:cs="宋体" w:hint="eastAsia"/>
                <w:kern w:val="0"/>
                <w:sz w:val="21"/>
                <w:szCs w:val="21"/>
                <w:lang w:bidi="th-TH"/>
              </w:rPr>
            </w:pPr>
            <w:r w:rsidRPr="00EB5DB6">
              <w:rPr>
                <w:rFonts w:ascii="楷体" w:eastAsia="楷体" w:hAnsi="楷体" w:cs="宋体" w:hint="eastAsia"/>
                <w:kern w:val="0"/>
                <w:sz w:val="21"/>
                <w:szCs w:val="21"/>
                <w:lang w:bidi="th-TH"/>
              </w:rPr>
              <w:t>体制基础</w:t>
            </w:r>
          </w:p>
        </w:tc>
        <w:tc>
          <w:tcPr>
            <w:tcW w:w="4819" w:type="dxa"/>
          </w:tcPr>
          <w:p w:rsidR="00EB5DB6" w:rsidRDefault="00EB5DB6" w:rsidP="00EB5DB6">
            <w:pPr>
              <w:pStyle w:val="a0"/>
              <w:spacing w:line="360" w:lineRule="auto"/>
              <w:jc w:val="left"/>
              <w:rPr>
                <w:rFonts w:ascii="楷体" w:eastAsia="楷体" w:hAnsi="楷体" w:cs="宋体" w:hint="eastAsia"/>
                <w:kern w:val="0"/>
                <w:sz w:val="21"/>
                <w:szCs w:val="21"/>
                <w:lang w:bidi="th-TH"/>
              </w:rPr>
            </w:pPr>
            <w:r w:rsidRPr="00EB5DB6">
              <w:rPr>
                <w:rFonts w:ascii="楷体" w:eastAsia="楷体" w:hAnsi="楷体" w:cs="宋体" w:hint="eastAsia"/>
                <w:kern w:val="0"/>
                <w:sz w:val="21"/>
                <w:szCs w:val="21"/>
                <w:lang w:bidi="th-TH"/>
              </w:rPr>
              <w:t>市场经济体制</w:t>
            </w:r>
          </w:p>
        </w:tc>
      </w:tr>
    </w:tbl>
    <w:p w:rsidR="007D7BAB" w:rsidRDefault="007D7BAB">
      <w:pPr>
        <w:spacing w:line="360" w:lineRule="auto"/>
        <w:jc w:val="left"/>
        <w:rPr>
          <w:rFonts w:ascii="黑体" w:eastAsia="黑体" w:hAnsi="黑体" w:cs="黑体"/>
          <w:b/>
          <w:bCs/>
          <w:szCs w:val="21"/>
        </w:rPr>
      </w:pPr>
    </w:p>
    <w:p w:rsidR="00A206AD" w:rsidRDefault="00557E36" w:rsidP="0095394D">
      <w:pPr>
        <w:spacing w:line="360" w:lineRule="auto"/>
        <w:jc w:val="left"/>
        <w:rPr>
          <w:rFonts w:ascii="宋体" w:hAnsi="宋体" w:cs="宋体"/>
          <w:kern w:val="0"/>
          <w:szCs w:val="21"/>
          <w:lang w:bidi="th-TH"/>
        </w:rPr>
      </w:pPr>
      <w:r>
        <w:rPr>
          <w:rFonts w:ascii="黑体" w:eastAsia="黑体" w:hAnsi="黑体" w:cs="黑体" w:hint="eastAsia"/>
          <w:b/>
          <w:bCs/>
          <w:szCs w:val="21"/>
        </w:rPr>
        <w:t>【典型例题】</w:t>
      </w:r>
    </w:p>
    <w:p w:rsidR="0095394D" w:rsidRDefault="00583073" w:rsidP="0095394D">
      <w:pPr>
        <w:spacing w:line="360" w:lineRule="auto"/>
        <w:ind w:firstLineChars="200" w:firstLine="422"/>
        <w:jc w:val="left"/>
        <w:rPr>
          <w:rFonts w:ascii="楷体" w:eastAsia="楷体" w:hAnsi="楷体" w:cs="楷体"/>
        </w:rPr>
      </w:pPr>
      <w:r w:rsidRPr="00583073">
        <w:rPr>
          <w:rFonts w:ascii="黑体" w:eastAsia="黑体" w:hAnsi="黑体" w:cs="黑体" w:hint="eastAsia"/>
          <w:b/>
          <w:bCs/>
          <w:szCs w:val="21"/>
        </w:rPr>
        <w:t>【经济全球化的影响</w:t>
      </w:r>
      <w:r w:rsidR="0024484B">
        <w:rPr>
          <w:rFonts w:ascii="黑体" w:eastAsia="黑体" w:hAnsi="黑体" w:cs="黑体" w:hint="eastAsia"/>
          <w:b/>
          <w:bCs/>
          <w:szCs w:val="21"/>
        </w:rPr>
        <w:t>；</w:t>
      </w:r>
      <w:r w:rsidR="00383C2B" w:rsidRPr="00383C2B">
        <w:rPr>
          <w:rFonts w:ascii="黑体" w:eastAsia="黑体" w:hAnsi="黑体" w:cs="黑体" w:hint="eastAsia"/>
          <w:b/>
          <w:bCs/>
          <w:szCs w:val="21"/>
        </w:rPr>
        <w:t>发展更高层次的开放型经济</w:t>
      </w:r>
      <w:r w:rsidRPr="00583073">
        <w:rPr>
          <w:rFonts w:ascii="黑体" w:eastAsia="黑体" w:hAnsi="黑体" w:cs="黑体" w:hint="eastAsia"/>
          <w:b/>
          <w:bCs/>
          <w:szCs w:val="21"/>
        </w:rPr>
        <w:t>】</w:t>
      </w:r>
      <w:r>
        <w:rPr>
          <w:rFonts w:ascii="黑体" w:eastAsia="黑体" w:hAnsi="黑体" w:cs="黑体" w:hint="eastAsia"/>
          <w:b/>
          <w:bCs/>
          <w:szCs w:val="21"/>
        </w:rPr>
        <w:t>1</w:t>
      </w:r>
      <w:r>
        <w:rPr>
          <w:rFonts w:ascii="黑体" w:eastAsia="黑体" w:hAnsi="黑体" w:cs="黑体"/>
          <w:b/>
          <w:bCs/>
          <w:szCs w:val="21"/>
        </w:rPr>
        <w:t>.</w:t>
      </w:r>
      <w:r w:rsidR="007D7BAB" w:rsidRPr="007D7BAB">
        <w:rPr>
          <w:rFonts w:ascii="楷体" w:eastAsia="楷体" w:hAnsi="楷体" w:cs="楷体"/>
        </w:rPr>
        <w:t>2022年1月1日，东盟10国和中国、日本、韩国、澳大利亚、新西兰共15个亚太国家签署的《区域全面经济伙伴关系协定》(简称RCEP)正式生效。</w:t>
      </w:r>
    </w:p>
    <w:p w:rsidR="0095394D" w:rsidRPr="0095394D" w:rsidRDefault="0095394D" w:rsidP="0095394D">
      <w:pPr>
        <w:pStyle w:val="a0"/>
        <w:spacing w:line="360" w:lineRule="auto"/>
        <w:rPr>
          <w:rFonts w:ascii="楷体" w:eastAsia="楷体" w:hAnsi="楷体" w:cs="楷体" w:hint="eastAsia"/>
          <w:sz w:val="21"/>
          <w:szCs w:val="22"/>
        </w:rPr>
      </w:pPr>
      <w:r w:rsidRPr="0095394D">
        <w:rPr>
          <w:rFonts w:ascii="楷体" w:eastAsia="楷体" w:hAnsi="楷体" w:cs="楷体" w:hint="eastAsia"/>
          <w:sz w:val="21"/>
          <w:szCs w:val="22"/>
        </w:rPr>
        <w:t>材料一  2016-2020年中国货物进口总额和中国同RCEP其他成员国海关货物进口总额</w:t>
      </w:r>
    </w:p>
    <w:p w:rsidR="0095394D" w:rsidRPr="0095394D" w:rsidRDefault="0095394D" w:rsidP="0095394D">
      <w:pPr>
        <w:pStyle w:val="a0"/>
        <w:spacing w:line="360" w:lineRule="auto"/>
        <w:rPr>
          <w:rFonts w:ascii="楷体" w:eastAsia="楷体" w:hAnsi="楷体" w:cs="楷体"/>
          <w:sz w:val="21"/>
          <w:szCs w:val="22"/>
        </w:rPr>
      </w:pPr>
      <w:r>
        <w:rPr>
          <w:noProof/>
        </w:rPr>
        <w:pict>
          <v:shape id="图片 100001" o:spid="_x0000_s1027" type="#_x0000_t75" style="position:absolute;left:0;text-align:left;margin-left:2.85pt;margin-top:16.2pt;width:315.2pt;height:131.25pt;z-index:-251657216;visibility:visible;mso-wrap-style:square;mso-position-horizontal-relative:text;mso-position-vertical-relative:text;mso-width-relative:page;mso-height-relative:page" wrapcoords="-39 0 -39 21506 21600 21506 21600 0 -39 0">
            <v:imagedata r:id="rId7" o:title=""/>
            <w10:wrap type="tight"/>
          </v:shape>
        </w:pict>
      </w:r>
    </w:p>
    <w:p w:rsidR="0095394D" w:rsidRDefault="0095394D" w:rsidP="0095394D">
      <w:pPr>
        <w:pStyle w:val="a0"/>
        <w:spacing w:line="360" w:lineRule="auto"/>
        <w:rPr>
          <w:rFonts w:ascii="楷体" w:eastAsia="楷体" w:hAnsi="楷体" w:cs="楷体"/>
          <w:sz w:val="21"/>
          <w:szCs w:val="22"/>
        </w:rPr>
      </w:pPr>
    </w:p>
    <w:p w:rsidR="0095394D" w:rsidRDefault="0095394D" w:rsidP="0095394D">
      <w:pPr>
        <w:pStyle w:val="a0"/>
        <w:spacing w:line="360" w:lineRule="auto"/>
        <w:rPr>
          <w:rFonts w:ascii="楷体" w:eastAsia="楷体" w:hAnsi="楷体" w:cs="楷体"/>
          <w:sz w:val="21"/>
          <w:szCs w:val="22"/>
        </w:rPr>
      </w:pPr>
    </w:p>
    <w:p w:rsidR="0095394D" w:rsidRDefault="0095394D" w:rsidP="0095394D">
      <w:pPr>
        <w:pStyle w:val="a0"/>
        <w:spacing w:line="360" w:lineRule="auto"/>
        <w:rPr>
          <w:rFonts w:ascii="楷体" w:eastAsia="楷体" w:hAnsi="楷体" w:cs="楷体"/>
          <w:sz w:val="21"/>
          <w:szCs w:val="22"/>
        </w:rPr>
      </w:pPr>
    </w:p>
    <w:p w:rsidR="0095394D" w:rsidRDefault="0095394D" w:rsidP="0095394D">
      <w:pPr>
        <w:pStyle w:val="a0"/>
        <w:spacing w:line="360" w:lineRule="auto"/>
        <w:rPr>
          <w:rFonts w:ascii="楷体" w:eastAsia="楷体" w:hAnsi="楷体" w:cs="楷体"/>
          <w:sz w:val="21"/>
          <w:szCs w:val="22"/>
        </w:rPr>
      </w:pPr>
    </w:p>
    <w:p w:rsidR="0095394D" w:rsidRPr="0095394D" w:rsidRDefault="0095394D" w:rsidP="0095394D">
      <w:pPr>
        <w:pStyle w:val="a0"/>
        <w:spacing w:line="360" w:lineRule="auto"/>
        <w:rPr>
          <w:rFonts w:ascii="宋体" w:eastAsia="宋体" w:hAnsi="宋体" w:cs="Times New Roman" w:hint="eastAsia"/>
          <w:b/>
          <w:bCs/>
          <w:sz w:val="21"/>
          <w:szCs w:val="22"/>
        </w:rPr>
      </w:pPr>
      <w:r w:rsidRPr="0095394D">
        <w:rPr>
          <w:rFonts w:ascii="宋体" w:eastAsia="宋体" w:hAnsi="宋体" w:cs="Times New Roman" w:hint="eastAsia"/>
          <w:b/>
          <w:bCs/>
          <w:sz w:val="21"/>
          <w:szCs w:val="22"/>
        </w:rPr>
        <w:t>(1)运用《当代国际政治与经济》的相关知识，解读材料一中的经济信息。</w:t>
      </w:r>
      <w:r>
        <w:rPr>
          <w:rFonts w:ascii="宋体" w:eastAsia="宋体" w:hAnsi="宋体" w:cs="Times New Roman" w:hint="eastAsia"/>
          <w:b/>
          <w:bCs/>
          <w:sz w:val="21"/>
          <w:szCs w:val="22"/>
        </w:rPr>
        <w:t>（4分）</w:t>
      </w:r>
    </w:p>
    <w:p w:rsidR="0095394D" w:rsidRPr="0095394D" w:rsidRDefault="0095394D" w:rsidP="0095394D">
      <w:pPr>
        <w:spacing w:line="360" w:lineRule="auto"/>
        <w:jc w:val="left"/>
        <w:rPr>
          <w:rFonts w:ascii="宋体" w:hAnsi="宋体"/>
        </w:rPr>
      </w:pPr>
      <w:r w:rsidRPr="0095394D">
        <w:rPr>
          <w:rFonts w:ascii="宋体" w:hAnsi="宋体" w:hint="eastAsia"/>
        </w:rPr>
        <w:t>【答案】2016-2020年，中国货物进口总额总体呈增长趋势，</w:t>
      </w:r>
      <w:r>
        <w:rPr>
          <w:rFonts w:ascii="宋体" w:hAnsi="宋体" w:hint="eastAsia"/>
        </w:rPr>
        <w:t>（1分）</w:t>
      </w:r>
      <w:r w:rsidRPr="0095394D">
        <w:rPr>
          <w:rFonts w:ascii="宋体" w:hAnsi="宋体" w:hint="eastAsia"/>
        </w:rPr>
        <w:t>中国同RCEP其他成员国海关货物进口总额也呈增长趋势，</w:t>
      </w:r>
      <w:r>
        <w:rPr>
          <w:rFonts w:ascii="宋体" w:hAnsi="宋体" w:hint="eastAsia"/>
        </w:rPr>
        <w:t>（1分）</w:t>
      </w:r>
      <w:r w:rsidRPr="0095394D">
        <w:rPr>
          <w:rFonts w:ascii="宋体" w:hAnsi="宋体" w:hint="eastAsia"/>
        </w:rPr>
        <w:t>中国同RCEP其他成员国海关货物进口总额在中国货物进口总额中占比较大，</w:t>
      </w:r>
      <w:r>
        <w:rPr>
          <w:rFonts w:ascii="宋体" w:hAnsi="宋体" w:hint="eastAsia"/>
        </w:rPr>
        <w:t>（1分）</w:t>
      </w:r>
      <w:r w:rsidRPr="0095394D">
        <w:rPr>
          <w:rFonts w:ascii="宋体" w:hAnsi="宋体" w:hint="eastAsia"/>
        </w:rPr>
        <w:t>说明中国对外开放水平不断提高，该协定为我国经济发展带来新的机遇，有利于促进区域经济发展互利共赢。</w:t>
      </w:r>
      <w:r>
        <w:rPr>
          <w:rFonts w:ascii="宋体" w:hAnsi="宋体" w:hint="eastAsia"/>
        </w:rPr>
        <w:t>（1分）</w:t>
      </w:r>
    </w:p>
    <w:p w:rsidR="00E75E9F" w:rsidRDefault="00E75E9F" w:rsidP="0095394D">
      <w:pPr>
        <w:spacing w:line="360" w:lineRule="auto"/>
        <w:jc w:val="left"/>
        <w:rPr>
          <w:rFonts w:ascii="楷体" w:eastAsia="楷体" w:hAnsi="楷体" w:cs="楷体"/>
        </w:rPr>
      </w:pPr>
    </w:p>
    <w:p w:rsidR="007D7BAB" w:rsidRPr="007D7BAB" w:rsidRDefault="0095394D" w:rsidP="0095394D">
      <w:pPr>
        <w:spacing w:line="360" w:lineRule="auto"/>
        <w:jc w:val="left"/>
        <w:rPr>
          <w:rFonts w:ascii="楷体" w:eastAsia="楷体" w:hAnsi="楷体" w:cs="楷体"/>
        </w:rPr>
      </w:pPr>
      <w:r>
        <w:rPr>
          <w:rFonts w:ascii="楷体" w:eastAsia="楷体" w:hAnsi="楷体" w:cs="楷体" w:hint="eastAsia"/>
        </w:rPr>
        <w:t xml:space="preserve">材料二 </w:t>
      </w:r>
      <w:r w:rsidR="007D7BAB" w:rsidRPr="007D7BAB">
        <w:rPr>
          <w:rFonts w:ascii="楷体" w:eastAsia="楷体" w:hAnsi="楷体" w:cs="楷体"/>
        </w:rPr>
        <w:t>某班同学以"RCEP生效带来的效应"为议题进行探究学习。下面是同学们搜集整理的材料。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0706"/>
      </w:tblGrid>
      <w:tr w:rsidR="007D7BAB" w:rsidRPr="007D7BAB" w:rsidTr="004104F7">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D7BAB" w:rsidRPr="007D7BAB" w:rsidRDefault="007D7BAB" w:rsidP="007D7BAB">
            <w:pPr>
              <w:spacing w:line="360" w:lineRule="auto"/>
              <w:ind w:firstLine="420"/>
              <w:jc w:val="left"/>
              <w:rPr>
                <w:rFonts w:ascii="楷体" w:eastAsia="楷体" w:hAnsi="楷体" w:cs="楷体"/>
              </w:rPr>
            </w:pPr>
            <w:r w:rsidRPr="007D7BAB">
              <w:rPr>
                <w:rFonts w:ascii="楷体" w:eastAsia="楷体" w:hAnsi="楷体" w:cs="楷体"/>
              </w:rPr>
              <w:t>◆山东居民张女士:我经常买新西兰奶粉、泰国榴莲等，关税降低，我们买进口商品和服务会更便宜，消费余地会更大。◆广西某股份有限公司总经理:降低关税可能加快劳动密集型产业向土地和劳动力成本更低的东盟国家转移，日韩先进制造业会加速进入东盟市场，形成更充分的市场竞争，中国一些优势产业也将面临来自东盟的贸易竞争。</w:t>
            </w:r>
          </w:p>
          <w:p w:rsidR="007D7BAB" w:rsidRPr="007D7BAB" w:rsidRDefault="007D7BAB" w:rsidP="007D7BAB">
            <w:pPr>
              <w:spacing w:line="360" w:lineRule="auto"/>
              <w:ind w:firstLine="420"/>
              <w:jc w:val="left"/>
              <w:rPr>
                <w:rFonts w:ascii="楷体" w:eastAsia="楷体" w:hAnsi="楷体" w:cs="楷体"/>
              </w:rPr>
            </w:pPr>
            <w:r w:rsidRPr="007D7BAB">
              <w:rPr>
                <w:rFonts w:ascii="楷体" w:eastAsia="楷体" w:hAnsi="楷体" w:cs="楷体"/>
              </w:rPr>
              <w:t>◆对外经济贸易大学中国WTO研究院院长:在疫情冲击下，RCEP仍如期签署和生效，对外发出反对单边主义和贸易保护主义、支持自由贸易和维护多边贸易体制的强音，有助于为区域乃至全球疫后经济复苏提振信心。</w:t>
            </w:r>
          </w:p>
        </w:tc>
      </w:tr>
    </w:tbl>
    <w:p w:rsidR="00583073" w:rsidRPr="00583073" w:rsidRDefault="00EA1934" w:rsidP="0095394D">
      <w:pPr>
        <w:spacing w:line="360" w:lineRule="auto"/>
        <w:jc w:val="left"/>
        <w:rPr>
          <w:rFonts w:ascii="宋体" w:hAnsi="宋体" w:hint="eastAsia"/>
          <w:b/>
          <w:bCs/>
        </w:rPr>
      </w:pPr>
      <w:r>
        <w:rPr>
          <w:rFonts w:ascii="宋体" w:hAnsi="宋体" w:hint="eastAsia"/>
          <w:b/>
          <w:bCs/>
        </w:rPr>
        <w:t>（</w:t>
      </w:r>
      <w:r w:rsidR="0095394D">
        <w:rPr>
          <w:rFonts w:ascii="宋体" w:hAnsi="宋体"/>
          <w:b/>
          <w:bCs/>
        </w:rPr>
        <w:t>2</w:t>
      </w:r>
      <w:r>
        <w:rPr>
          <w:rFonts w:ascii="宋体" w:hAnsi="宋体" w:hint="eastAsia"/>
          <w:b/>
          <w:bCs/>
        </w:rPr>
        <w:t>）</w:t>
      </w:r>
      <w:r w:rsidR="00583073" w:rsidRPr="00583073">
        <w:rPr>
          <w:rFonts w:ascii="宋体" w:hAnsi="宋体" w:hint="eastAsia"/>
          <w:b/>
          <w:bCs/>
        </w:rPr>
        <w:t>结合材料，运用</w:t>
      </w:r>
      <w:r w:rsidR="00482833">
        <w:rPr>
          <w:rFonts w:ascii="宋体" w:hAnsi="宋体" w:hint="eastAsia"/>
          <w:b/>
          <w:bCs/>
        </w:rPr>
        <w:t>经济全球化</w:t>
      </w:r>
      <w:r w:rsidR="00583073" w:rsidRPr="00583073">
        <w:rPr>
          <w:rFonts w:ascii="宋体" w:hAnsi="宋体" w:hint="eastAsia"/>
          <w:b/>
          <w:bCs/>
        </w:rPr>
        <w:t>的相关知识，分析RCEP生效带来的利好效应。</w:t>
      </w:r>
      <w:r w:rsidR="00583073">
        <w:rPr>
          <w:rFonts w:ascii="宋体" w:hAnsi="宋体" w:hint="eastAsia"/>
          <w:b/>
          <w:bCs/>
        </w:rPr>
        <w:t>（</w:t>
      </w:r>
      <w:r w:rsidR="007A1EFA">
        <w:rPr>
          <w:rFonts w:ascii="宋体" w:hAnsi="宋体" w:hint="eastAsia"/>
          <w:b/>
          <w:bCs/>
        </w:rPr>
        <w:t>6</w:t>
      </w:r>
      <w:r w:rsidR="00583073">
        <w:rPr>
          <w:rFonts w:ascii="宋体" w:hAnsi="宋体" w:hint="eastAsia"/>
          <w:b/>
          <w:bCs/>
        </w:rPr>
        <w:t>分）</w:t>
      </w:r>
    </w:p>
    <w:p w:rsidR="00583073" w:rsidRPr="00583073" w:rsidRDefault="00583073" w:rsidP="0095394D">
      <w:pPr>
        <w:spacing w:line="360" w:lineRule="auto"/>
        <w:jc w:val="left"/>
        <w:rPr>
          <w:rFonts w:ascii="宋体" w:hAnsi="宋体" w:hint="eastAsia"/>
        </w:rPr>
      </w:pPr>
      <w:r w:rsidRPr="00583073">
        <w:rPr>
          <w:rFonts w:ascii="宋体" w:hAnsi="宋体" w:hint="eastAsia"/>
        </w:rPr>
        <w:t>【答案】①RCEP通过削减关税及非关税壁垒，有利于促进商品、服务在区域范围内流动，从而推动区域贸易发展，提高居民的生活水平。</w:t>
      </w:r>
      <w:r w:rsidR="007A1EFA">
        <w:rPr>
          <w:rFonts w:ascii="宋体" w:hAnsi="宋体" w:hint="eastAsia"/>
        </w:rPr>
        <w:t>（2分）</w:t>
      </w:r>
    </w:p>
    <w:p w:rsidR="00583073" w:rsidRPr="00583073" w:rsidRDefault="00583073" w:rsidP="0095394D">
      <w:pPr>
        <w:spacing w:line="360" w:lineRule="auto"/>
        <w:jc w:val="left"/>
        <w:rPr>
          <w:rFonts w:ascii="宋体" w:hAnsi="宋体" w:hint="eastAsia"/>
        </w:rPr>
      </w:pPr>
      <w:r w:rsidRPr="00583073">
        <w:rPr>
          <w:rFonts w:ascii="宋体" w:hAnsi="宋体" w:hint="eastAsia"/>
        </w:rPr>
        <w:t>②RCEP生效实施有利于推动区域范围内资源配置效率提高、科技进步、产业转移与结构升级，有利于倒逼区域内的发展中国家不断创新，增强自身竞争力。</w:t>
      </w:r>
      <w:r w:rsidR="00013BA4">
        <w:rPr>
          <w:rFonts w:ascii="宋体" w:hAnsi="宋体" w:hint="eastAsia"/>
        </w:rPr>
        <w:t>（2分）</w:t>
      </w:r>
    </w:p>
    <w:p w:rsidR="00583073" w:rsidRPr="00583073" w:rsidRDefault="00583073" w:rsidP="0095394D">
      <w:pPr>
        <w:spacing w:line="360" w:lineRule="auto"/>
        <w:jc w:val="left"/>
        <w:rPr>
          <w:rFonts w:ascii="宋体" w:hAnsi="宋体"/>
        </w:rPr>
      </w:pPr>
      <w:r w:rsidRPr="00583073">
        <w:rPr>
          <w:rFonts w:ascii="宋体" w:hAnsi="宋体" w:hint="eastAsia"/>
        </w:rPr>
        <w:t>③RCEP各方共同维护多边主义和自由贸易、促进区域经济一体化，为区域经济复苏乃至世界经济发展提供强劲动力。</w:t>
      </w:r>
    </w:p>
    <w:p w:rsidR="00E75E9F" w:rsidRDefault="00E75E9F" w:rsidP="0095394D">
      <w:pPr>
        <w:pStyle w:val="a0"/>
        <w:spacing w:line="360" w:lineRule="auto"/>
        <w:rPr>
          <w:rFonts w:ascii="楷体" w:eastAsia="楷体" w:hAnsi="楷体" w:cs="楷体"/>
          <w:sz w:val="21"/>
          <w:szCs w:val="22"/>
        </w:rPr>
      </w:pPr>
    </w:p>
    <w:p w:rsidR="0095394D" w:rsidRPr="0095394D" w:rsidRDefault="0095394D" w:rsidP="0095394D">
      <w:pPr>
        <w:pStyle w:val="a0"/>
        <w:spacing w:line="360" w:lineRule="auto"/>
        <w:rPr>
          <w:rFonts w:ascii="楷体" w:eastAsia="楷体" w:hAnsi="楷体" w:cs="楷体" w:hint="eastAsia"/>
          <w:sz w:val="21"/>
          <w:szCs w:val="22"/>
        </w:rPr>
      </w:pPr>
      <w:r w:rsidRPr="0095394D">
        <w:rPr>
          <w:rFonts w:ascii="楷体" w:eastAsia="楷体" w:hAnsi="楷体" w:cs="楷体" w:hint="eastAsia"/>
          <w:sz w:val="21"/>
          <w:szCs w:val="22"/>
        </w:rPr>
        <w:t>材料</w:t>
      </w:r>
      <w:r>
        <w:rPr>
          <w:rFonts w:ascii="楷体" w:eastAsia="楷体" w:hAnsi="楷体" w:cs="楷体" w:hint="eastAsia"/>
          <w:sz w:val="21"/>
          <w:szCs w:val="22"/>
        </w:rPr>
        <w:t>三</w:t>
      </w:r>
      <w:r w:rsidRPr="0095394D">
        <w:rPr>
          <w:rFonts w:ascii="楷体" w:eastAsia="楷体" w:hAnsi="楷体" w:cs="楷体" w:hint="eastAsia"/>
          <w:sz w:val="21"/>
          <w:szCs w:val="22"/>
        </w:rPr>
        <w:t xml:space="preserve">  RCEP生效实施将为中国经济发展带来重大机遇，但也带来了更高标准、更严规则和更强竞争。</w:t>
      </w:r>
    </w:p>
    <w:p w:rsidR="0095394D" w:rsidRPr="0095394D" w:rsidRDefault="0095394D" w:rsidP="0071002B">
      <w:pPr>
        <w:pStyle w:val="a0"/>
        <w:spacing w:line="360" w:lineRule="auto"/>
        <w:ind w:firstLineChars="200" w:firstLine="420"/>
        <w:rPr>
          <w:rFonts w:ascii="楷体" w:eastAsia="楷体" w:hAnsi="楷体" w:cs="楷体" w:hint="eastAsia"/>
          <w:sz w:val="21"/>
          <w:szCs w:val="22"/>
        </w:rPr>
      </w:pPr>
      <w:r w:rsidRPr="0095394D">
        <w:rPr>
          <w:rFonts w:ascii="楷体" w:eastAsia="楷体" w:hAnsi="楷体" w:cs="楷体" w:hint="eastAsia"/>
          <w:sz w:val="21"/>
          <w:szCs w:val="22"/>
        </w:rPr>
        <w:t>RCEP通过削减关税、扩大市场准入、采取贸易投资便利化措施，促进生产要素自由流动和高效集聚,将在区域范围内将逐步形成一个统一的大市场，推动各成员国间的贸易投资合作更加密切。零关税政策以及跨境电商平台的搭建,将助推我国国内消费扩容提质,充分发挥我国强大国内市场的作用,为构建新发展格局提供有力支撑。此外，RCEP 把国内生产企业放在更具挑战性的竞争环境中，倒逼其加快变革，不再依赖人口数量红利、土地资源红利，而是用切实过硬的质量满足市场、贏得市场，提高知名度和美誉度，成为经得起市场检验的国际化品牌。</w:t>
      </w:r>
    </w:p>
    <w:p w:rsidR="00EA1934" w:rsidRPr="00EA1934" w:rsidRDefault="00EA1934" w:rsidP="0095394D">
      <w:pPr>
        <w:spacing w:line="360" w:lineRule="auto"/>
        <w:jc w:val="left"/>
        <w:rPr>
          <w:rFonts w:ascii="宋体" w:hAnsi="宋体"/>
          <w:b/>
          <w:bCs/>
        </w:rPr>
      </w:pPr>
      <w:r w:rsidRPr="00EA1934">
        <w:rPr>
          <w:rFonts w:ascii="宋体" w:hAnsi="宋体" w:hint="eastAsia"/>
          <w:b/>
          <w:bCs/>
        </w:rPr>
        <w:t>（</w:t>
      </w:r>
      <w:r w:rsidR="0095394D">
        <w:rPr>
          <w:rFonts w:ascii="宋体" w:hAnsi="宋体"/>
          <w:b/>
          <w:bCs/>
        </w:rPr>
        <w:t>3</w:t>
      </w:r>
      <w:r w:rsidRPr="00EA1934">
        <w:rPr>
          <w:rFonts w:ascii="宋体" w:hAnsi="宋体" w:hint="eastAsia"/>
          <w:b/>
          <w:bCs/>
        </w:rPr>
        <w:t>）运用经济全球化的相关知识，阐述应如何把握RCEP生效对我国推进高水平对外开放带来的契机。</w:t>
      </w:r>
      <w:r w:rsidRPr="00EA1934">
        <w:rPr>
          <w:rFonts w:ascii="宋体" w:hAnsi="宋体" w:hint="eastAsia"/>
          <w:b/>
          <w:bCs/>
        </w:rPr>
        <w:t>（</w:t>
      </w:r>
      <w:r w:rsidR="00F71867">
        <w:rPr>
          <w:rFonts w:ascii="宋体" w:hAnsi="宋体" w:hint="eastAsia"/>
          <w:b/>
          <w:bCs/>
        </w:rPr>
        <w:t>6</w:t>
      </w:r>
      <w:r w:rsidRPr="00EA1934">
        <w:rPr>
          <w:rFonts w:ascii="宋体" w:hAnsi="宋体" w:hint="eastAsia"/>
          <w:b/>
          <w:bCs/>
        </w:rPr>
        <w:t>分）</w:t>
      </w:r>
    </w:p>
    <w:p w:rsidR="00775386" w:rsidRDefault="00EA1934" w:rsidP="0095394D">
      <w:pPr>
        <w:spacing w:line="360" w:lineRule="auto"/>
        <w:jc w:val="left"/>
        <w:rPr>
          <w:rFonts w:ascii="宋体" w:hAnsi="宋体"/>
        </w:rPr>
      </w:pPr>
      <w:r>
        <w:rPr>
          <w:rFonts w:ascii="宋体" w:hAnsi="宋体" w:hint="eastAsia"/>
        </w:rPr>
        <w:t>【答案】</w:t>
      </w:r>
      <w:r w:rsidRPr="00EA1934">
        <w:rPr>
          <w:rFonts w:ascii="宋体" w:hAnsi="宋体" w:hint="eastAsia"/>
        </w:rPr>
        <w:t>①加快转变</w:t>
      </w:r>
      <w:r w:rsidR="00775386" w:rsidRPr="00CB7093">
        <w:rPr>
          <w:rFonts w:ascii="宋体" w:hAnsi="宋体" w:hint="eastAsia"/>
        </w:rPr>
        <w:t>对外经济发展方式</w:t>
      </w:r>
      <w:r w:rsidR="00775386">
        <w:rPr>
          <w:rFonts w:ascii="宋体" w:hAnsi="宋体" w:hint="eastAsia"/>
        </w:rPr>
        <w:t>（转变</w:t>
      </w:r>
      <w:r w:rsidRPr="00EA1934">
        <w:rPr>
          <w:rFonts w:ascii="宋体" w:hAnsi="宋体" w:hint="eastAsia"/>
        </w:rPr>
        <w:t>对外贸易方式</w:t>
      </w:r>
      <w:r w:rsidR="00775386">
        <w:rPr>
          <w:rFonts w:ascii="宋体" w:hAnsi="宋体" w:hint="eastAsia"/>
        </w:rPr>
        <w:t>）</w:t>
      </w:r>
      <w:r w:rsidRPr="00EA1934">
        <w:rPr>
          <w:rFonts w:ascii="宋体" w:hAnsi="宋体" w:hint="eastAsia"/>
        </w:rPr>
        <w:t>，</w:t>
      </w:r>
      <w:r w:rsidR="00775386" w:rsidRPr="00775386">
        <w:rPr>
          <w:rFonts w:ascii="宋体" w:hAnsi="宋体" w:hint="eastAsia"/>
        </w:rPr>
        <w:t>推动开放朝着优化结构、拓展深度、提高效益方向转变，着力培育开放型经济发展新优势；</w:t>
      </w:r>
    </w:p>
    <w:p w:rsidR="00EA3003" w:rsidRDefault="00775386" w:rsidP="0095394D">
      <w:pPr>
        <w:spacing w:line="360" w:lineRule="auto"/>
        <w:jc w:val="left"/>
        <w:rPr>
          <w:rFonts w:ascii="宋体" w:hAnsi="宋体"/>
        </w:rPr>
      </w:pPr>
      <w:r w:rsidRPr="00EA1934">
        <w:rPr>
          <w:rFonts w:ascii="宋体" w:hAnsi="宋体" w:hint="eastAsia"/>
        </w:rPr>
        <w:t>②</w:t>
      </w:r>
      <w:r w:rsidRPr="00CB7093">
        <w:rPr>
          <w:rFonts w:ascii="宋体" w:hAnsi="宋体" w:hint="eastAsia"/>
        </w:rPr>
        <w:t>形成以技术、品牌、质量、服务为核心的出口竞争新优势</w:t>
      </w:r>
      <w:r>
        <w:rPr>
          <w:rFonts w:ascii="宋体" w:hAnsi="宋体" w:hint="eastAsia"/>
        </w:rPr>
        <w:t>，</w:t>
      </w:r>
      <w:r w:rsidR="00EA1934" w:rsidRPr="00EA1934">
        <w:rPr>
          <w:rFonts w:ascii="宋体" w:hAnsi="宋体" w:hint="eastAsia"/>
        </w:rPr>
        <w:t>扩大出口规模</w:t>
      </w:r>
      <w:r>
        <w:rPr>
          <w:rFonts w:ascii="宋体" w:hAnsi="宋体" w:hint="eastAsia"/>
        </w:rPr>
        <w:t>，</w:t>
      </w:r>
      <w:r w:rsidRPr="00775386">
        <w:rPr>
          <w:rFonts w:ascii="宋体" w:hAnsi="宋体" w:hint="eastAsia"/>
        </w:rPr>
        <w:t>拓展对外贸易，推进贸易强国建设；</w:t>
      </w:r>
    </w:p>
    <w:p w:rsidR="00775386" w:rsidRDefault="00EA1934" w:rsidP="0095394D">
      <w:pPr>
        <w:spacing w:line="360" w:lineRule="auto"/>
        <w:jc w:val="left"/>
        <w:rPr>
          <w:rFonts w:ascii="宋体" w:hAnsi="宋体"/>
        </w:rPr>
      </w:pPr>
      <w:r w:rsidRPr="00EA1934">
        <w:rPr>
          <w:rFonts w:ascii="宋体" w:hAnsi="宋体" w:hint="eastAsia"/>
        </w:rPr>
        <w:t>③</w:t>
      </w:r>
      <w:r w:rsidR="00775386" w:rsidRPr="00775386">
        <w:rPr>
          <w:rFonts w:ascii="宋体" w:hAnsi="宋体" w:hint="eastAsia"/>
        </w:rPr>
        <w:t>实行高水平的贸易和投资自由化便利化政策，放宽市场准入，扩大服务业对外开放</w:t>
      </w:r>
      <w:r w:rsidR="00775386">
        <w:rPr>
          <w:rFonts w:ascii="宋体" w:hAnsi="宋体" w:hint="eastAsia"/>
        </w:rPr>
        <w:t>（</w:t>
      </w:r>
      <w:r w:rsidR="00775386" w:rsidRPr="00EA1934">
        <w:rPr>
          <w:rFonts w:ascii="宋体" w:hAnsi="宋体" w:hint="eastAsia"/>
        </w:rPr>
        <w:t>发展服务贸易，优化贸易结构，促进服务贸易与货物贸易的平衡发展</w:t>
      </w:r>
      <w:r w:rsidR="00775386">
        <w:rPr>
          <w:rFonts w:ascii="宋体" w:hAnsi="宋体" w:hint="eastAsia"/>
        </w:rPr>
        <w:t>）</w:t>
      </w:r>
      <w:r w:rsidR="00775386" w:rsidRPr="00775386">
        <w:rPr>
          <w:rFonts w:ascii="宋体" w:hAnsi="宋体" w:hint="eastAsia"/>
        </w:rPr>
        <w:t>，保护外商投资合法权益</w:t>
      </w:r>
      <w:r w:rsidR="00775386">
        <w:rPr>
          <w:rFonts w:ascii="宋体" w:hAnsi="宋体" w:hint="eastAsia"/>
        </w:rPr>
        <w:t>，</w:t>
      </w:r>
      <w:r w:rsidR="00775386" w:rsidRPr="00775386">
        <w:rPr>
          <w:rFonts w:ascii="宋体" w:hAnsi="宋体" w:hint="eastAsia"/>
        </w:rPr>
        <w:t>要创新对外投资方式</w:t>
      </w:r>
      <w:r w:rsidR="00775386">
        <w:rPr>
          <w:rFonts w:ascii="宋体" w:hAnsi="宋体" w:hint="eastAsia"/>
        </w:rPr>
        <w:t>（</w:t>
      </w:r>
      <w:r w:rsidR="00775386" w:rsidRPr="00EA1934">
        <w:rPr>
          <w:rFonts w:ascii="宋体" w:hAnsi="宋体" w:hint="eastAsia"/>
        </w:rPr>
        <w:t>提升利用外资水平</w:t>
      </w:r>
      <w:r w:rsidR="007C6B95">
        <w:rPr>
          <w:rFonts w:ascii="宋体" w:hAnsi="宋体" w:hint="eastAsia"/>
        </w:rPr>
        <w:t>，</w:t>
      </w:r>
      <w:r w:rsidR="007C6B95" w:rsidRPr="00EA1934">
        <w:rPr>
          <w:rFonts w:ascii="宋体" w:hAnsi="宋体" w:hint="eastAsia"/>
        </w:rPr>
        <w:t>助推我国产业转型升级、绿色发展</w:t>
      </w:r>
      <w:r w:rsidR="00775386">
        <w:rPr>
          <w:rFonts w:ascii="宋体" w:hAnsi="宋体" w:hint="eastAsia"/>
        </w:rPr>
        <w:t>）</w:t>
      </w:r>
      <w:r w:rsidR="00775386" w:rsidRPr="00775386">
        <w:rPr>
          <w:rFonts w:ascii="宋体" w:hAnsi="宋体" w:hint="eastAsia"/>
        </w:rPr>
        <w:t>，促进国际产能合作，加快培育国际经济合作和竞争新优势</w:t>
      </w:r>
      <w:r w:rsidR="00775386">
        <w:rPr>
          <w:rFonts w:ascii="宋体" w:hAnsi="宋体" w:hint="eastAsia"/>
        </w:rPr>
        <w:t>。</w:t>
      </w:r>
    </w:p>
    <w:p w:rsidR="00EA3003" w:rsidRDefault="00775386" w:rsidP="0095394D">
      <w:pPr>
        <w:spacing w:line="360" w:lineRule="auto"/>
        <w:jc w:val="left"/>
        <w:rPr>
          <w:rFonts w:ascii="宋体" w:hAnsi="宋体"/>
        </w:rPr>
      </w:pPr>
      <w:r w:rsidRPr="00972B8A">
        <w:rPr>
          <w:rFonts w:ascii="楷体" w:eastAsia="楷体" w:hAnsi="楷体" w:hint="eastAsia"/>
          <w:b/>
          <w:bCs/>
        </w:rPr>
        <w:t>其他：</w:t>
      </w:r>
      <w:r w:rsidR="00EA1934" w:rsidRPr="00EA1934">
        <w:rPr>
          <w:rFonts w:ascii="宋体" w:hAnsi="宋体" w:hint="eastAsia"/>
        </w:rPr>
        <w:t>④</w:t>
      </w:r>
      <w:r w:rsidR="007C6B95" w:rsidRPr="00EA1934">
        <w:rPr>
          <w:rFonts w:ascii="宋体" w:hAnsi="宋体" w:hint="eastAsia"/>
        </w:rPr>
        <w:t>发挥比较优势，通过原材料和初级产品的进口为我国稳定产业链和供应链，加快构建以国内大循环为主体、国内国际双循环相互促进的新发展格局。</w:t>
      </w:r>
    </w:p>
    <w:p w:rsidR="00E05139" w:rsidRDefault="00EA1934" w:rsidP="0095394D">
      <w:pPr>
        <w:spacing w:line="360" w:lineRule="auto"/>
        <w:jc w:val="left"/>
        <w:rPr>
          <w:rFonts w:ascii="宋体" w:hAnsi="宋体"/>
        </w:rPr>
      </w:pPr>
      <w:r w:rsidRPr="00EA1934">
        <w:rPr>
          <w:rFonts w:ascii="宋体" w:hAnsi="宋体" w:hint="eastAsia"/>
        </w:rPr>
        <w:t>⑤积极推动制定和完善RCEP国际经贸合作规则，完善我国高水平对外开放制度体系。</w:t>
      </w:r>
    </w:p>
    <w:p w:rsidR="00CB7093" w:rsidRPr="00CB7093" w:rsidRDefault="00CB7093" w:rsidP="0095394D">
      <w:pPr>
        <w:spacing w:line="360" w:lineRule="auto"/>
        <w:jc w:val="left"/>
        <w:rPr>
          <w:rFonts w:ascii="宋体" w:hAnsi="宋体" w:hint="eastAsia"/>
        </w:rPr>
      </w:pPr>
    </w:p>
    <w:p w:rsidR="002F3C1E" w:rsidRPr="002F3C1E" w:rsidRDefault="00557E36" w:rsidP="0095394D">
      <w:pPr>
        <w:spacing w:line="360" w:lineRule="auto"/>
        <w:ind w:firstLineChars="200" w:firstLine="420"/>
        <w:jc w:val="left"/>
        <w:rPr>
          <w:rFonts w:ascii="楷体" w:eastAsia="楷体" w:hAnsi="楷体" w:cs="宋体" w:hint="eastAsia"/>
          <w:kern w:val="0"/>
          <w:szCs w:val="21"/>
          <w:lang w:bidi="th-TH"/>
        </w:rPr>
      </w:pPr>
      <w:r>
        <w:rPr>
          <w:rFonts w:ascii="楷体" w:eastAsia="楷体" w:hAnsi="楷体" w:cs="宋体" w:hint="eastAsia"/>
          <w:kern w:val="0"/>
          <w:szCs w:val="21"/>
          <w:lang w:bidi="th-TH"/>
        </w:rPr>
        <w:t>【</w:t>
      </w:r>
      <w:r w:rsidR="00F86B69">
        <w:rPr>
          <w:rFonts w:ascii="黑体" w:eastAsia="黑体" w:hAnsi="黑体" w:cs="黑体" w:hint="eastAsia"/>
          <w:b/>
          <w:bCs/>
          <w:szCs w:val="21"/>
        </w:rPr>
        <w:t>经济全球化的影响</w:t>
      </w:r>
      <w:r>
        <w:rPr>
          <w:rFonts w:ascii="楷体" w:eastAsia="楷体" w:hAnsi="楷体" w:cs="宋体" w:hint="eastAsia"/>
          <w:kern w:val="0"/>
          <w:szCs w:val="21"/>
          <w:lang w:bidi="th-TH"/>
        </w:rPr>
        <w:t>】</w:t>
      </w:r>
      <w:r w:rsidR="00583073">
        <w:rPr>
          <w:rFonts w:ascii="黑体" w:eastAsia="黑体" w:hAnsi="黑体" w:cs="黑体"/>
          <w:b/>
          <w:bCs/>
          <w:szCs w:val="21"/>
        </w:rPr>
        <w:t>2</w:t>
      </w:r>
      <w:r>
        <w:rPr>
          <w:rFonts w:ascii="黑体" w:eastAsia="黑体" w:hAnsi="黑体" w:cs="黑体" w:hint="eastAsia"/>
          <w:b/>
          <w:bCs/>
          <w:szCs w:val="21"/>
        </w:rPr>
        <w:t>.</w:t>
      </w:r>
      <w:r w:rsidR="002F3C1E" w:rsidRPr="002F3C1E">
        <w:rPr>
          <w:rFonts w:hint="eastAsia"/>
        </w:rPr>
        <w:t xml:space="preserve"> </w:t>
      </w:r>
      <w:r w:rsidR="002F3C1E" w:rsidRPr="002F3C1E">
        <w:rPr>
          <w:rFonts w:ascii="楷体" w:eastAsia="楷体" w:hAnsi="楷体" w:cs="宋体" w:hint="eastAsia"/>
          <w:kern w:val="0"/>
          <w:szCs w:val="21"/>
          <w:lang w:bidi="th-TH"/>
        </w:rPr>
        <w:t>2022年8月9日,美国总统拜登签署通过了《芯片和科学法案》。该法案对美本土芯片产业提供巨额补贴,将为美国半导体研发、制造以及劳动力发展提供527亿美元的资金支持,其中,390亿美元将用于半导体制造业的激励措施,20亿美元用于汽车和国防系统使用的传统芯片,并要求任何接受美方补贴的公司必须在美国本土制造芯片。此外,在美国建立芯片工厂的企业将获得25%的减税。该法案还提出一项投资限制条款:禁止获得联邦资金的公司在中国大幅增产先进制程芯片,期限为10年,违反禁令或未能修正违规状况的公司或将需要全额退还联邦补助款。拜登表示,这项法案将为美国整个半导体供应链提供资金,促进芯片产业用于研究和开发的关键投入,保证美国半导体产业链的安全。</w:t>
      </w:r>
    </w:p>
    <w:p w:rsidR="002F3C1E" w:rsidRPr="002F3C1E" w:rsidRDefault="002F3C1E" w:rsidP="0095394D">
      <w:pPr>
        <w:spacing w:line="360" w:lineRule="auto"/>
        <w:ind w:firstLineChars="200" w:firstLine="422"/>
        <w:jc w:val="left"/>
        <w:rPr>
          <w:rFonts w:ascii="宋体" w:hAnsi="宋体" w:hint="eastAsia"/>
          <w:b/>
          <w:bCs/>
        </w:rPr>
      </w:pPr>
      <w:r w:rsidRPr="002F3C1E">
        <w:rPr>
          <w:rFonts w:ascii="宋体" w:hAnsi="宋体" w:hint="eastAsia"/>
          <w:b/>
          <w:bCs/>
        </w:rPr>
        <w:t>结合材料，从“经济全球化”的角度对美国通过《芯片和科学法案》进行评析。</w:t>
      </w:r>
      <w:r>
        <w:rPr>
          <w:rFonts w:ascii="宋体" w:hAnsi="宋体" w:hint="eastAsia"/>
          <w:b/>
          <w:bCs/>
        </w:rPr>
        <w:t>（</w:t>
      </w:r>
      <w:r w:rsidR="00FF6E1A">
        <w:rPr>
          <w:rFonts w:ascii="宋体" w:hAnsi="宋体" w:hint="eastAsia"/>
          <w:b/>
          <w:bCs/>
        </w:rPr>
        <w:t>8</w:t>
      </w:r>
      <w:r>
        <w:rPr>
          <w:rFonts w:ascii="宋体" w:hAnsi="宋体" w:hint="eastAsia"/>
          <w:b/>
          <w:bCs/>
        </w:rPr>
        <w:t>分）</w:t>
      </w:r>
    </w:p>
    <w:p w:rsidR="002F314C" w:rsidRDefault="002F3C1E" w:rsidP="0095394D">
      <w:pPr>
        <w:spacing w:line="360" w:lineRule="auto"/>
        <w:jc w:val="left"/>
        <w:rPr>
          <w:rFonts w:ascii="宋体" w:hAnsi="宋体"/>
        </w:rPr>
      </w:pPr>
      <w:r w:rsidRPr="002F3C1E">
        <w:rPr>
          <w:rFonts w:ascii="宋体" w:hAnsi="宋体" w:hint="eastAsia"/>
        </w:rPr>
        <w:t>【答案】①经济全球化</w:t>
      </w:r>
      <w:r w:rsidR="002F314C">
        <w:rPr>
          <w:rFonts w:ascii="宋体" w:hAnsi="宋体" w:hint="eastAsia"/>
        </w:rPr>
        <w:t>符合经济规律，符合各方利益，</w:t>
      </w:r>
      <w:r w:rsidR="002F314C" w:rsidRPr="002F3C1E">
        <w:rPr>
          <w:rFonts w:ascii="宋体" w:hAnsi="宋体" w:hint="eastAsia"/>
        </w:rPr>
        <w:t>是不可逆转的历史大势。</w:t>
      </w:r>
      <w:r w:rsidR="0075090F">
        <w:rPr>
          <w:rFonts w:ascii="宋体" w:hAnsi="宋体" w:hint="eastAsia"/>
        </w:rPr>
        <w:t>（1分）</w:t>
      </w:r>
      <w:r w:rsidR="00614DDD">
        <w:rPr>
          <w:rFonts w:ascii="宋体" w:hAnsi="宋体" w:hint="eastAsia"/>
        </w:rPr>
        <w:t>经济全球化</w:t>
      </w:r>
      <w:r w:rsidRPr="002F3C1E">
        <w:rPr>
          <w:rFonts w:ascii="宋体" w:hAnsi="宋体" w:hint="eastAsia"/>
        </w:rPr>
        <w:t>是社会生产力发展的</w:t>
      </w:r>
      <w:r w:rsidR="00185CFB">
        <w:rPr>
          <w:rFonts w:ascii="宋体" w:hAnsi="宋体" w:hint="eastAsia"/>
        </w:rPr>
        <w:t>产物，又推动着社会生产力的发展</w:t>
      </w:r>
      <w:r w:rsidR="0075090F">
        <w:rPr>
          <w:rFonts w:ascii="宋体" w:hAnsi="宋体" w:hint="eastAsia"/>
        </w:rPr>
        <w:t>。（1分）</w:t>
      </w:r>
      <w:r w:rsidRPr="002F3C1E">
        <w:rPr>
          <w:rFonts w:ascii="宋体" w:hAnsi="宋体" w:hint="eastAsia"/>
        </w:rPr>
        <w:t>有利于促进商品和生产要素在全球范围内的流动,促进国际分工水平提高和国际贸易发展,推动世界范围内资源配置效率提高、科技进步、产业转移与结构升级,</w:t>
      </w:r>
      <w:r w:rsidR="002F314C" w:rsidRPr="002F3C1E">
        <w:rPr>
          <w:rFonts w:ascii="宋体" w:hAnsi="宋体" w:hint="eastAsia"/>
        </w:rPr>
        <w:t>能为世界经济提供强劲动力</w:t>
      </w:r>
      <w:r w:rsidR="002F314C">
        <w:rPr>
          <w:rFonts w:ascii="宋体" w:hAnsi="宋体" w:hint="eastAsia"/>
        </w:rPr>
        <w:t>。</w:t>
      </w:r>
      <w:r w:rsidR="0075090F">
        <w:rPr>
          <w:rFonts w:ascii="宋体" w:hAnsi="宋体" w:hint="eastAsia"/>
        </w:rPr>
        <w:t>（2分）</w:t>
      </w:r>
    </w:p>
    <w:p w:rsidR="00361553" w:rsidRDefault="002F3C1E" w:rsidP="0095394D">
      <w:pPr>
        <w:spacing w:line="360" w:lineRule="auto"/>
        <w:jc w:val="left"/>
        <w:rPr>
          <w:rFonts w:ascii="宋体" w:hAnsi="宋体"/>
        </w:rPr>
      </w:pPr>
      <w:r w:rsidRPr="002F3C1E">
        <w:rPr>
          <w:rFonts w:ascii="宋体" w:hAnsi="宋体" w:hint="eastAsia"/>
        </w:rPr>
        <w:t>②美国炮制该法案,强制推动芯片制造回流本土,逼迫企业“选边站队”,</w:t>
      </w:r>
      <w:r w:rsidRPr="0075090F">
        <w:rPr>
          <w:rFonts w:ascii="宋体" w:hAnsi="宋体" w:hint="eastAsia"/>
          <w:u w:val="double"/>
        </w:rPr>
        <w:t>是逆经济全球化潮流的行为</w:t>
      </w:r>
      <w:r w:rsidR="00401393">
        <w:rPr>
          <w:rFonts w:ascii="宋体" w:hAnsi="宋体" w:hint="eastAsia"/>
          <w:u w:val="double"/>
        </w:rPr>
        <w:t>，是贸易保护主义</w:t>
      </w:r>
      <w:r w:rsidR="0075090F">
        <w:rPr>
          <w:rFonts w:ascii="宋体" w:hAnsi="宋体" w:hint="eastAsia"/>
        </w:rPr>
        <w:t>。（</w:t>
      </w:r>
      <w:r w:rsidR="00FD4450">
        <w:rPr>
          <w:rFonts w:ascii="宋体" w:hAnsi="宋体"/>
        </w:rPr>
        <w:t>1</w:t>
      </w:r>
      <w:r w:rsidR="0075090F">
        <w:rPr>
          <w:rFonts w:ascii="宋体" w:hAnsi="宋体" w:hint="eastAsia"/>
        </w:rPr>
        <w:t>分）</w:t>
      </w:r>
      <w:r w:rsidRPr="002F3C1E">
        <w:rPr>
          <w:rFonts w:ascii="宋体" w:hAnsi="宋体" w:hint="eastAsia"/>
        </w:rPr>
        <w:t>不仅会</w:t>
      </w:r>
      <w:r w:rsidRPr="00FD4450">
        <w:rPr>
          <w:rFonts w:ascii="宋体" w:hAnsi="宋体" w:hint="eastAsia"/>
          <w:u w:val="double"/>
        </w:rPr>
        <w:t>影响中美正常的经贸和科技交流合作</w:t>
      </w:r>
      <w:r w:rsidRPr="002F3C1E">
        <w:rPr>
          <w:rFonts w:ascii="宋体" w:hAnsi="宋体" w:hint="eastAsia"/>
        </w:rPr>
        <w:t>,</w:t>
      </w:r>
      <w:r w:rsidR="00FD4450">
        <w:rPr>
          <w:rFonts w:ascii="宋体" w:hAnsi="宋体" w:hint="eastAsia"/>
        </w:rPr>
        <w:t>（1分）</w:t>
      </w:r>
      <w:r w:rsidRPr="002F3C1E">
        <w:rPr>
          <w:rFonts w:ascii="宋体" w:hAnsi="宋体" w:hint="eastAsia"/>
        </w:rPr>
        <w:t>也终将反噬美国自身,</w:t>
      </w:r>
      <w:r w:rsidRPr="00FD4450">
        <w:rPr>
          <w:rFonts w:ascii="宋体" w:hAnsi="宋体" w:hint="eastAsia"/>
          <w:u w:val="double"/>
        </w:rPr>
        <w:t>不利于全球芯片产业链供应链安全稳定,不利于全球经济的健康发展</w:t>
      </w:r>
      <w:r w:rsidRPr="002F3C1E">
        <w:rPr>
          <w:rFonts w:ascii="宋体" w:hAnsi="宋体" w:hint="eastAsia"/>
        </w:rPr>
        <w:t>。</w:t>
      </w:r>
      <w:r w:rsidR="00361553">
        <w:rPr>
          <w:rFonts w:ascii="宋体" w:hAnsi="宋体" w:hint="eastAsia"/>
        </w:rPr>
        <w:t>（</w:t>
      </w:r>
      <w:r w:rsidR="00FD4450">
        <w:rPr>
          <w:rFonts w:ascii="宋体" w:hAnsi="宋体" w:hint="eastAsia"/>
        </w:rPr>
        <w:t>1</w:t>
      </w:r>
      <w:r w:rsidR="00361553">
        <w:rPr>
          <w:rFonts w:ascii="宋体" w:hAnsi="宋体" w:hint="eastAsia"/>
        </w:rPr>
        <w:t>分）</w:t>
      </w:r>
    </w:p>
    <w:p w:rsidR="00A206AD" w:rsidRPr="002F3C1E" w:rsidRDefault="002F3C1E" w:rsidP="0095394D">
      <w:pPr>
        <w:spacing w:line="360" w:lineRule="auto"/>
        <w:jc w:val="left"/>
        <w:rPr>
          <w:rFonts w:ascii="宋体" w:hAnsi="宋体"/>
        </w:rPr>
      </w:pPr>
      <w:r w:rsidRPr="002F3C1E">
        <w:rPr>
          <w:rFonts w:ascii="宋体" w:hAnsi="宋体" w:hint="eastAsia"/>
        </w:rPr>
        <w:t>③我们要反对</w:t>
      </w:r>
      <w:r w:rsidR="00401393">
        <w:rPr>
          <w:rFonts w:ascii="宋体" w:hAnsi="宋体" w:hint="eastAsia"/>
        </w:rPr>
        <w:t>贸易</w:t>
      </w:r>
      <w:r w:rsidRPr="002F3C1E">
        <w:rPr>
          <w:rFonts w:ascii="宋体" w:hAnsi="宋体" w:hint="eastAsia"/>
        </w:rPr>
        <w:t>保护主义,遵循平等、开放、合作、共享原则完善全球治理机制,</w:t>
      </w:r>
      <w:r w:rsidRPr="00CE2D01">
        <w:rPr>
          <w:rFonts w:ascii="宋体" w:hAnsi="宋体" w:hint="eastAsia"/>
          <w:u w:val="double"/>
        </w:rPr>
        <w:t>积极推动经济全球化朝着开放、包容、普惠、平衡、共赢的方向发展</w:t>
      </w:r>
      <w:r w:rsidRPr="002F3C1E">
        <w:rPr>
          <w:rFonts w:ascii="宋体" w:hAnsi="宋体" w:hint="eastAsia"/>
        </w:rPr>
        <w:t>,</w:t>
      </w:r>
      <w:r w:rsidR="00CE2D01">
        <w:rPr>
          <w:rFonts w:ascii="宋体" w:hAnsi="宋体" w:hint="eastAsia"/>
        </w:rPr>
        <w:t>让</w:t>
      </w:r>
      <w:r w:rsidRPr="002F3C1E">
        <w:rPr>
          <w:rFonts w:ascii="宋体" w:hAnsi="宋体" w:hint="eastAsia"/>
        </w:rPr>
        <w:t>经济全球化更有活力,让各国共享经济全球化的好处。</w:t>
      </w:r>
      <w:r w:rsidR="00361553">
        <w:rPr>
          <w:rFonts w:ascii="宋体" w:hAnsi="宋体" w:hint="eastAsia"/>
        </w:rPr>
        <w:t>（</w:t>
      </w:r>
      <w:r w:rsidR="00FD4450">
        <w:rPr>
          <w:rFonts w:ascii="宋体" w:hAnsi="宋体" w:hint="eastAsia"/>
        </w:rPr>
        <w:t>1</w:t>
      </w:r>
      <w:r w:rsidR="00361553">
        <w:rPr>
          <w:rFonts w:ascii="宋体" w:hAnsi="宋体" w:hint="eastAsia"/>
        </w:rPr>
        <w:t>分）</w:t>
      </w:r>
    </w:p>
    <w:p w:rsidR="00A206AD" w:rsidRPr="002F3C1E" w:rsidRDefault="00A206AD" w:rsidP="0095394D">
      <w:pPr>
        <w:spacing w:line="360" w:lineRule="auto"/>
        <w:ind w:firstLineChars="200" w:firstLine="422"/>
        <w:jc w:val="left"/>
        <w:rPr>
          <w:rFonts w:ascii="宋体" w:hAnsi="宋体"/>
          <w:b/>
          <w:bCs/>
        </w:rPr>
      </w:pPr>
    </w:p>
    <w:p w:rsidR="00B81881" w:rsidRPr="00B81881" w:rsidRDefault="00557E36" w:rsidP="0095394D">
      <w:pPr>
        <w:spacing w:line="360" w:lineRule="auto"/>
        <w:ind w:firstLine="420"/>
        <w:jc w:val="left"/>
        <w:rPr>
          <w:rFonts w:ascii="楷体" w:eastAsia="楷体" w:hAnsi="楷体" w:cs="宋体" w:hint="eastAsia"/>
          <w:kern w:val="0"/>
          <w:szCs w:val="21"/>
          <w:lang w:bidi="th-TH"/>
        </w:rPr>
      </w:pPr>
      <w:r>
        <w:rPr>
          <w:rFonts w:ascii="黑体" w:eastAsia="黑体" w:hAnsi="黑体" w:cs="黑体" w:hint="eastAsia"/>
          <w:b/>
          <w:bCs/>
          <w:szCs w:val="21"/>
        </w:rPr>
        <w:t>【</w:t>
      </w:r>
      <w:r w:rsidR="00383C2B" w:rsidRPr="00383C2B">
        <w:rPr>
          <w:rFonts w:ascii="黑体" w:eastAsia="黑体" w:hAnsi="黑体" w:cs="黑体" w:hint="eastAsia"/>
          <w:b/>
          <w:bCs/>
          <w:szCs w:val="21"/>
        </w:rPr>
        <w:t>发展更高层次的开放型经济</w:t>
      </w:r>
      <w:r>
        <w:rPr>
          <w:rFonts w:ascii="黑体" w:eastAsia="黑体" w:hAnsi="黑体" w:cs="黑体" w:hint="eastAsia"/>
          <w:b/>
          <w:bCs/>
          <w:szCs w:val="21"/>
        </w:rPr>
        <w:t>】</w:t>
      </w:r>
      <w:r w:rsidR="00A91A16">
        <w:rPr>
          <w:rFonts w:ascii="黑体" w:eastAsia="黑体" w:hAnsi="黑体" w:cs="黑体"/>
          <w:b/>
          <w:bCs/>
          <w:szCs w:val="21"/>
        </w:rPr>
        <w:t>3</w:t>
      </w:r>
      <w:r>
        <w:rPr>
          <w:rFonts w:ascii="黑体" w:eastAsia="黑体" w:hAnsi="黑体" w:cs="黑体" w:hint="eastAsia"/>
          <w:b/>
          <w:bCs/>
          <w:szCs w:val="21"/>
        </w:rPr>
        <w:t>.</w:t>
      </w:r>
      <w:r w:rsidR="00B81881" w:rsidRPr="00B81881">
        <w:rPr>
          <w:rFonts w:ascii="楷体" w:eastAsia="楷体" w:hAnsi="楷体" w:cs="宋体" w:hint="eastAsia"/>
          <w:kern w:val="0"/>
          <w:szCs w:val="21"/>
          <w:lang w:bidi="th-TH"/>
        </w:rPr>
        <w:t>二十大报告提出“加快构建以国内大循环为主体、国内国际双循环相互促进的新发展格局”，这是未来我国经济社会努力发展与追寻的方向。国内循环和国际循环是相辅相成的，特别是要重视以国际循环提升国内大循环的效率和水平。尽管内外部环境发生严峻复杂变化，但我们要始终坚持敞开大门搞建设。要改善我国生产要素质量和配置水平，切实增强我国出口产品和服务竞争力，推动对外开放由商品和要素流动型开放向规则等制度型开放转变。要不断优化营商环境，吸引国际投资、人才等资源要素，推动共建“一带一路”高质量发展，促进资金、技术、人才等生产要素与发展中国家以及西方发达国家的合作。</w:t>
      </w:r>
    </w:p>
    <w:p w:rsidR="00B81881" w:rsidRPr="00B81881" w:rsidRDefault="00B81881" w:rsidP="0095394D">
      <w:pPr>
        <w:spacing w:line="360" w:lineRule="auto"/>
        <w:jc w:val="left"/>
        <w:rPr>
          <w:rFonts w:ascii="宋体" w:hAnsi="宋体" w:hint="eastAsia"/>
          <w:b/>
          <w:bCs/>
        </w:rPr>
      </w:pPr>
      <w:r w:rsidRPr="00B81881">
        <w:rPr>
          <w:rFonts w:ascii="宋体" w:hAnsi="宋体" w:hint="eastAsia"/>
          <w:b/>
          <w:bCs/>
        </w:rPr>
        <w:t>结合材料，运用《当代国际政治与经济》相关知识，说明如何以国际循环提升国内大循环的效率和水平？</w:t>
      </w:r>
      <w:r>
        <w:rPr>
          <w:rFonts w:ascii="宋体" w:hAnsi="宋体" w:hint="eastAsia"/>
          <w:b/>
          <w:bCs/>
        </w:rPr>
        <w:t>（</w:t>
      </w:r>
      <w:r w:rsidR="00D25779">
        <w:rPr>
          <w:rFonts w:ascii="宋体" w:hAnsi="宋体" w:hint="eastAsia"/>
          <w:b/>
          <w:bCs/>
        </w:rPr>
        <w:t>6</w:t>
      </w:r>
      <w:r>
        <w:rPr>
          <w:rFonts w:ascii="宋体" w:hAnsi="宋体" w:hint="eastAsia"/>
          <w:b/>
          <w:bCs/>
        </w:rPr>
        <w:t>分）</w:t>
      </w:r>
    </w:p>
    <w:p w:rsidR="00B81881" w:rsidRDefault="00B81881" w:rsidP="0095394D">
      <w:pPr>
        <w:spacing w:line="360" w:lineRule="auto"/>
        <w:jc w:val="left"/>
        <w:rPr>
          <w:rFonts w:ascii="宋体" w:hAnsi="宋体"/>
        </w:rPr>
      </w:pPr>
      <w:r w:rsidRPr="00B81881">
        <w:rPr>
          <w:rFonts w:ascii="宋体" w:hAnsi="宋体" w:hint="eastAsia"/>
        </w:rPr>
        <w:t>【答案】①</w:t>
      </w:r>
      <w:r w:rsidR="00D21475" w:rsidRPr="00BC12CC">
        <w:rPr>
          <w:rFonts w:ascii="楷体" w:eastAsia="楷体" w:hAnsi="楷体" w:hint="eastAsia"/>
          <w:b/>
          <w:bCs/>
        </w:rPr>
        <w:t>（</w:t>
      </w:r>
      <w:r w:rsidR="00D21475" w:rsidRPr="00BC12CC">
        <w:rPr>
          <w:rFonts w:ascii="楷体" w:eastAsia="楷体" w:hAnsi="楷体" w:hint="eastAsia"/>
          <w:b/>
          <w:bCs/>
        </w:rPr>
        <w:t>坚持敞开大门搞建设</w:t>
      </w:r>
      <w:r w:rsidR="00D21475" w:rsidRPr="00BC12CC">
        <w:rPr>
          <w:rFonts w:ascii="楷体" w:eastAsia="楷体" w:hAnsi="楷体" w:hint="eastAsia"/>
          <w:b/>
          <w:bCs/>
        </w:rPr>
        <w:t>）</w:t>
      </w:r>
      <w:r w:rsidRPr="00B81881">
        <w:rPr>
          <w:rFonts w:ascii="宋体" w:hAnsi="宋体" w:hint="eastAsia"/>
        </w:rPr>
        <w:t>我国要</w:t>
      </w:r>
      <w:r w:rsidR="00D21475" w:rsidRPr="00D21475">
        <w:rPr>
          <w:rFonts w:ascii="宋体" w:hAnsi="宋体" w:hint="eastAsia"/>
        </w:rPr>
        <w:t>继续坚持对外开放的基本国策，更加主动参与和推动经济全球化进程，</w:t>
      </w:r>
      <w:r w:rsidRPr="00B81881">
        <w:rPr>
          <w:rFonts w:ascii="宋体" w:hAnsi="宋体" w:hint="eastAsia"/>
        </w:rPr>
        <w:t>发展更高层次的开放型经济，形成构建新发展格局的雄厚支撑。</w:t>
      </w:r>
      <w:r w:rsidR="00D25779">
        <w:rPr>
          <w:rFonts w:ascii="宋体" w:hAnsi="宋体" w:hint="eastAsia"/>
        </w:rPr>
        <w:t>（2分）</w:t>
      </w:r>
    </w:p>
    <w:p w:rsidR="00B81881" w:rsidRDefault="00B81881" w:rsidP="0095394D">
      <w:pPr>
        <w:spacing w:line="360" w:lineRule="auto"/>
        <w:jc w:val="left"/>
        <w:rPr>
          <w:rFonts w:ascii="宋体" w:hAnsi="宋体"/>
        </w:rPr>
      </w:pPr>
      <w:r w:rsidRPr="00B81881">
        <w:rPr>
          <w:rFonts w:ascii="宋体" w:hAnsi="宋体" w:hint="eastAsia"/>
        </w:rPr>
        <w:t>②</w:t>
      </w:r>
      <w:r w:rsidR="00EE38A8" w:rsidRPr="00EE38A8">
        <w:rPr>
          <w:rFonts w:ascii="楷体" w:eastAsia="楷体" w:hAnsi="楷体" w:hint="eastAsia"/>
          <w:b/>
          <w:bCs/>
        </w:rPr>
        <w:t>（</w:t>
      </w:r>
      <w:r w:rsidR="00EE38A8" w:rsidRPr="00EE38A8">
        <w:rPr>
          <w:rFonts w:ascii="楷体" w:eastAsia="楷体" w:hAnsi="楷体" w:hint="eastAsia"/>
          <w:b/>
          <w:bCs/>
        </w:rPr>
        <w:t>改善我国生产要素质量和配置水平，切实增强我国出口产品和服务竞争力）</w:t>
      </w:r>
      <w:r w:rsidRPr="00B81881">
        <w:rPr>
          <w:rFonts w:ascii="宋体" w:hAnsi="宋体" w:hint="eastAsia"/>
        </w:rPr>
        <w:t>要加快</w:t>
      </w:r>
      <w:r w:rsidRPr="00D25779">
        <w:rPr>
          <w:rFonts w:ascii="宋体" w:hAnsi="宋体" w:hint="eastAsia"/>
          <w:u w:val="double"/>
        </w:rPr>
        <w:t>转变对外经济发展方式</w:t>
      </w:r>
      <w:r w:rsidRPr="00B81881">
        <w:rPr>
          <w:rFonts w:ascii="宋体" w:hAnsi="宋体" w:hint="eastAsia"/>
        </w:rPr>
        <w:t>，</w:t>
      </w:r>
      <w:r w:rsidR="00D25779" w:rsidRPr="00D21475">
        <w:rPr>
          <w:rFonts w:ascii="宋体" w:hAnsi="宋体" w:hint="eastAsia"/>
        </w:rPr>
        <w:t>推动开放朝着优化结构、拓展深度、提高效益方向转变，着力培育开放型经济发展新优势</w:t>
      </w:r>
      <w:r w:rsidR="00D25779">
        <w:rPr>
          <w:rFonts w:ascii="宋体" w:hAnsi="宋体" w:hint="eastAsia"/>
        </w:rPr>
        <w:t>；（1</w:t>
      </w:r>
      <w:r w:rsidR="00D25779">
        <w:rPr>
          <w:rFonts w:ascii="宋体" w:hAnsi="宋体" w:hint="eastAsia"/>
        </w:rPr>
        <w:t>分</w:t>
      </w:r>
      <w:r w:rsidR="00D25779">
        <w:rPr>
          <w:rFonts w:ascii="宋体" w:hAnsi="宋体" w:hint="eastAsia"/>
        </w:rPr>
        <w:t>）</w:t>
      </w:r>
      <w:r w:rsidRPr="00D25779">
        <w:rPr>
          <w:rFonts w:ascii="宋体" w:hAnsi="宋体" w:hint="eastAsia"/>
          <w:u w:val="double"/>
        </w:rPr>
        <w:t>形成以技术、品牌、质量、服务为核心的出口竞争新优势</w:t>
      </w:r>
      <w:r w:rsidRPr="00B81881">
        <w:rPr>
          <w:rFonts w:ascii="宋体" w:hAnsi="宋体" w:hint="eastAsia"/>
        </w:rPr>
        <w:t>，增强我国在全球产业链供应链创新链中的影响力。</w:t>
      </w:r>
      <w:r w:rsidR="00D25779">
        <w:rPr>
          <w:rFonts w:ascii="宋体" w:hAnsi="宋体" w:hint="eastAsia"/>
        </w:rPr>
        <w:t>（1分）</w:t>
      </w:r>
    </w:p>
    <w:p w:rsidR="00A206AD" w:rsidRDefault="00B81881" w:rsidP="0095394D">
      <w:pPr>
        <w:spacing w:line="360" w:lineRule="auto"/>
        <w:jc w:val="left"/>
        <w:rPr>
          <w:rFonts w:ascii="宋体" w:hAnsi="宋体"/>
        </w:rPr>
      </w:pPr>
      <w:r w:rsidRPr="00B81881">
        <w:rPr>
          <w:rFonts w:ascii="宋体" w:hAnsi="宋体" w:hint="eastAsia"/>
        </w:rPr>
        <w:t>③</w:t>
      </w:r>
      <w:r w:rsidR="00D25779" w:rsidRPr="00D25779">
        <w:rPr>
          <w:rFonts w:ascii="楷体" w:eastAsia="楷体" w:hAnsi="楷体" w:hint="eastAsia"/>
          <w:b/>
          <w:bCs/>
        </w:rPr>
        <w:t>（</w:t>
      </w:r>
      <w:r w:rsidR="00D25779" w:rsidRPr="00D25779">
        <w:rPr>
          <w:rFonts w:ascii="楷体" w:eastAsia="楷体" w:hAnsi="楷体" w:hint="eastAsia"/>
          <w:b/>
          <w:bCs/>
        </w:rPr>
        <w:t>不断优化营商环境，吸引国际投资、人才等资源要素，推动共建“一带一路”高质量发展，促进资金、技术、人才等生产要素与发展中国家以及西方发达国家的合作</w:t>
      </w:r>
      <w:r w:rsidR="00D25779" w:rsidRPr="00D25779">
        <w:rPr>
          <w:rFonts w:ascii="楷体" w:eastAsia="楷体" w:hAnsi="楷体" w:hint="eastAsia"/>
          <w:b/>
          <w:bCs/>
        </w:rPr>
        <w:t>）</w:t>
      </w:r>
      <w:r w:rsidRPr="00B81881">
        <w:rPr>
          <w:rFonts w:ascii="宋体" w:hAnsi="宋体" w:hint="eastAsia"/>
        </w:rPr>
        <w:t>要</w:t>
      </w:r>
      <w:r w:rsidRPr="00D25779">
        <w:rPr>
          <w:rFonts w:ascii="宋体" w:hAnsi="宋体" w:hint="eastAsia"/>
          <w:u w:val="double"/>
        </w:rPr>
        <w:t>实行高水平的贸易和投资自由化便利化政策，</w:t>
      </w:r>
      <w:r w:rsidR="00D25779" w:rsidRPr="00D25779">
        <w:rPr>
          <w:rFonts w:ascii="宋体" w:hAnsi="宋体" w:hint="eastAsia"/>
          <w:u w:val="double"/>
        </w:rPr>
        <w:t>放宽市场准入</w:t>
      </w:r>
      <w:r w:rsidR="00D25779" w:rsidRPr="00D21475">
        <w:rPr>
          <w:rFonts w:ascii="宋体" w:hAnsi="宋体" w:hint="eastAsia"/>
        </w:rPr>
        <w:t>，</w:t>
      </w:r>
      <w:r w:rsidRPr="00B81881">
        <w:rPr>
          <w:rFonts w:ascii="宋体" w:hAnsi="宋体" w:hint="eastAsia"/>
        </w:rPr>
        <w:t>不断优化营商环境，吸引国际投资、人才，更好畅通国内大循环，提升供给能力，挖掘内需潜能。</w:t>
      </w:r>
      <w:r w:rsidR="00D25779">
        <w:rPr>
          <w:rFonts w:ascii="宋体" w:hAnsi="宋体" w:hint="eastAsia"/>
        </w:rPr>
        <w:t>（</w:t>
      </w:r>
      <w:r w:rsidR="00D25779">
        <w:rPr>
          <w:rFonts w:ascii="宋体" w:hAnsi="宋体"/>
        </w:rPr>
        <w:t>2</w:t>
      </w:r>
      <w:r w:rsidR="00D25779">
        <w:rPr>
          <w:rFonts w:ascii="宋体" w:hAnsi="宋体" w:hint="eastAsia"/>
        </w:rPr>
        <w:t>分）</w:t>
      </w:r>
    </w:p>
    <w:p w:rsidR="00A206AD" w:rsidRPr="00D21475" w:rsidRDefault="00A206AD" w:rsidP="0095394D">
      <w:pPr>
        <w:spacing w:line="360" w:lineRule="auto"/>
        <w:jc w:val="left"/>
        <w:rPr>
          <w:rFonts w:ascii="宋体" w:hAnsi="宋体"/>
        </w:rPr>
      </w:pPr>
    </w:p>
    <w:p w:rsidR="00A91A16" w:rsidRDefault="00A91A16" w:rsidP="0095394D">
      <w:pPr>
        <w:spacing w:line="360" w:lineRule="auto"/>
        <w:ind w:firstLineChars="200" w:firstLine="422"/>
        <w:jc w:val="left"/>
        <w:rPr>
          <w:rFonts w:ascii="黑体" w:eastAsia="黑体" w:hAnsi="黑体" w:cs="黑体"/>
          <w:b/>
          <w:bCs/>
          <w:szCs w:val="21"/>
        </w:rPr>
      </w:pPr>
    </w:p>
    <w:p w:rsidR="00A91A16" w:rsidRDefault="00A91A16" w:rsidP="0095394D">
      <w:pPr>
        <w:spacing w:line="360" w:lineRule="auto"/>
        <w:ind w:firstLineChars="200" w:firstLine="422"/>
        <w:jc w:val="left"/>
        <w:rPr>
          <w:rFonts w:ascii="黑体" w:eastAsia="黑体" w:hAnsi="黑体" w:cs="黑体"/>
          <w:b/>
          <w:bCs/>
          <w:szCs w:val="21"/>
        </w:rPr>
      </w:pPr>
    </w:p>
    <w:p w:rsidR="00A91A16" w:rsidRDefault="00A91A16" w:rsidP="0095394D">
      <w:pPr>
        <w:spacing w:line="360" w:lineRule="auto"/>
        <w:ind w:firstLineChars="200" w:firstLine="422"/>
        <w:jc w:val="left"/>
        <w:rPr>
          <w:rFonts w:ascii="黑体" w:eastAsia="黑体" w:hAnsi="黑体" w:cs="黑体"/>
          <w:b/>
          <w:bCs/>
          <w:szCs w:val="21"/>
        </w:rPr>
      </w:pPr>
    </w:p>
    <w:p w:rsidR="00A91A16" w:rsidRDefault="00A91A16" w:rsidP="0095394D">
      <w:pPr>
        <w:spacing w:line="360" w:lineRule="auto"/>
        <w:ind w:firstLineChars="200" w:firstLine="422"/>
        <w:jc w:val="left"/>
        <w:rPr>
          <w:rFonts w:ascii="黑体" w:eastAsia="黑体" w:hAnsi="黑体" w:cs="黑体"/>
          <w:b/>
          <w:bCs/>
          <w:szCs w:val="21"/>
        </w:rPr>
      </w:pPr>
    </w:p>
    <w:p w:rsidR="0024484B" w:rsidRPr="0024484B" w:rsidRDefault="00557E36" w:rsidP="0095394D">
      <w:pPr>
        <w:spacing w:line="360" w:lineRule="auto"/>
        <w:ind w:firstLineChars="200" w:firstLine="422"/>
        <w:jc w:val="left"/>
        <w:rPr>
          <w:rFonts w:ascii="楷体" w:eastAsia="楷体" w:hAnsi="楷体" w:cs="楷体"/>
        </w:rPr>
      </w:pPr>
      <w:r>
        <w:rPr>
          <w:rFonts w:ascii="黑体" w:eastAsia="黑体" w:hAnsi="黑体" w:cs="黑体" w:hint="eastAsia"/>
          <w:b/>
          <w:bCs/>
          <w:szCs w:val="21"/>
        </w:rPr>
        <w:t>【</w:t>
      </w:r>
      <w:bookmarkStart w:id="1" w:name="_Hlk121605364"/>
      <w:r w:rsidR="00383C2B" w:rsidRPr="00383C2B">
        <w:rPr>
          <w:rFonts w:ascii="黑体" w:eastAsia="黑体" w:hAnsi="黑体" w:cs="黑体" w:hint="eastAsia"/>
          <w:b/>
          <w:bCs/>
          <w:szCs w:val="21"/>
        </w:rPr>
        <w:t>发展更高层次的开放型经济</w:t>
      </w:r>
      <w:bookmarkEnd w:id="1"/>
      <w:r>
        <w:rPr>
          <w:rFonts w:ascii="黑体" w:eastAsia="黑体" w:hAnsi="黑体" w:cs="黑体" w:hint="eastAsia"/>
          <w:b/>
          <w:bCs/>
          <w:szCs w:val="21"/>
        </w:rPr>
        <w:t>】</w:t>
      </w:r>
      <w:r w:rsidR="00A91A16">
        <w:rPr>
          <w:rFonts w:ascii="黑体" w:eastAsia="黑体" w:hAnsi="黑体" w:cs="黑体"/>
          <w:b/>
          <w:bCs/>
          <w:szCs w:val="21"/>
        </w:rPr>
        <w:t>4</w:t>
      </w:r>
      <w:r>
        <w:rPr>
          <w:rFonts w:ascii="黑体" w:eastAsia="黑体" w:hAnsi="黑体" w:cs="黑体" w:hint="eastAsia"/>
          <w:b/>
          <w:bCs/>
          <w:szCs w:val="21"/>
        </w:rPr>
        <w:t>.</w:t>
      </w:r>
      <w:r w:rsidR="0024484B" w:rsidRPr="0024484B">
        <w:rPr>
          <w:rFonts w:ascii="楷体" w:eastAsia="楷体" w:hAnsi="楷体" w:cs="楷体"/>
        </w:rPr>
        <w:t>2022年7月25日，第二届中国国际消费品博览会在海口开幕。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9192"/>
        <w:gridCol w:w="1276"/>
      </w:tblGrid>
      <w:tr w:rsidR="0024484B" w:rsidRPr="0024484B" w:rsidTr="00383C2B">
        <w:tc>
          <w:tcPr>
            <w:tcW w:w="919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484B" w:rsidRPr="0024484B" w:rsidRDefault="0024484B" w:rsidP="0095394D">
            <w:pPr>
              <w:spacing w:line="360" w:lineRule="auto"/>
              <w:jc w:val="center"/>
              <w:rPr>
                <w:rFonts w:ascii="楷体" w:eastAsia="楷体" w:hAnsi="楷体" w:cs="楷体"/>
              </w:rPr>
            </w:pPr>
            <w:r w:rsidRPr="0024484B">
              <w:rPr>
                <w:rFonts w:ascii="楷体" w:eastAsia="楷体" w:hAnsi="楷体" w:cs="楷体"/>
              </w:rPr>
              <w:t>第二届消博会信息</w:t>
            </w:r>
          </w:p>
        </w:tc>
        <w:tc>
          <w:tcPr>
            <w:tcW w:w="12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484B" w:rsidRPr="0024484B" w:rsidRDefault="0024484B" w:rsidP="0095394D">
            <w:pPr>
              <w:spacing w:line="360" w:lineRule="auto"/>
              <w:ind w:firstLine="420"/>
              <w:jc w:val="left"/>
              <w:rPr>
                <w:rFonts w:ascii="楷体" w:eastAsia="楷体" w:hAnsi="楷体" w:cs="楷体"/>
              </w:rPr>
            </w:pPr>
            <w:r w:rsidRPr="0024484B">
              <w:rPr>
                <w:rFonts w:ascii="楷体" w:eastAsia="楷体" w:hAnsi="楷体" w:cs="楷体"/>
              </w:rPr>
              <w:t>解读</w:t>
            </w:r>
          </w:p>
        </w:tc>
      </w:tr>
      <w:tr w:rsidR="0024484B" w:rsidRPr="0024484B" w:rsidTr="00383C2B">
        <w:tc>
          <w:tcPr>
            <w:tcW w:w="919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484B" w:rsidRPr="0024484B" w:rsidRDefault="0024484B" w:rsidP="0095394D">
            <w:pPr>
              <w:spacing w:line="360" w:lineRule="auto"/>
              <w:ind w:firstLine="420"/>
              <w:jc w:val="left"/>
              <w:rPr>
                <w:rFonts w:ascii="楷体" w:eastAsia="楷体" w:hAnsi="楷体" w:cs="楷体"/>
              </w:rPr>
            </w:pPr>
            <w:r w:rsidRPr="0024484B">
              <w:rPr>
                <w:rFonts w:ascii="楷体" w:eastAsia="楷体" w:hAnsi="楷体" w:cs="楷体"/>
              </w:rPr>
              <w:t>2022年第二届中国国际消费品博览会是以“共享开放机遇、共创美好生活”为主题的盛会。</w:t>
            </w:r>
          </w:p>
        </w:tc>
        <w:tc>
          <w:tcPr>
            <w:tcW w:w="12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484B" w:rsidRPr="0024484B" w:rsidRDefault="0024484B" w:rsidP="0095394D">
            <w:pPr>
              <w:spacing w:line="360" w:lineRule="auto"/>
              <w:ind w:firstLine="420"/>
              <w:jc w:val="left"/>
              <w:rPr>
                <w:rFonts w:ascii="楷体" w:eastAsia="楷体" w:hAnsi="楷体" w:cs="楷体"/>
              </w:rPr>
            </w:pPr>
            <w:r w:rsidRPr="0024484B">
              <w:rPr>
                <w:rFonts w:ascii="楷体" w:eastAsia="楷体" w:hAnsi="楷体" w:cs="楷体"/>
              </w:rPr>
              <w:t>①</w:t>
            </w:r>
          </w:p>
        </w:tc>
      </w:tr>
      <w:tr w:rsidR="0024484B" w:rsidRPr="0024484B" w:rsidTr="00383C2B">
        <w:tc>
          <w:tcPr>
            <w:tcW w:w="919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484B" w:rsidRPr="0024484B" w:rsidRDefault="0024484B" w:rsidP="0095394D">
            <w:pPr>
              <w:spacing w:line="360" w:lineRule="auto"/>
              <w:ind w:firstLine="420"/>
              <w:jc w:val="left"/>
              <w:rPr>
                <w:rFonts w:ascii="楷体" w:eastAsia="楷体" w:hAnsi="楷体" w:cs="楷体"/>
              </w:rPr>
            </w:pPr>
            <w:r w:rsidRPr="0024484B">
              <w:rPr>
                <w:rFonts w:ascii="楷体" w:eastAsia="楷体" w:hAnsi="楷体" w:cs="楷体"/>
              </w:rPr>
              <w:t>一大批来自世界各地的新产品、新技术、新服务闪耀绽放：来自60多个国家2800多个品牌集中展示消费精品；200多个品牌发布600多个新品。</w:t>
            </w:r>
          </w:p>
        </w:tc>
        <w:tc>
          <w:tcPr>
            <w:tcW w:w="12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484B" w:rsidRPr="0024484B" w:rsidRDefault="0024484B" w:rsidP="0095394D">
            <w:pPr>
              <w:spacing w:line="360" w:lineRule="auto"/>
              <w:ind w:firstLine="420"/>
              <w:jc w:val="left"/>
              <w:rPr>
                <w:rFonts w:ascii="楷体" w:eastAsia="楷体" w:hAnsi="楷体" w:cs="楷体"/>
              </w:rPr>
            </w:pPr>
            <w:r w:rsidRPr="0024484B">
              <w:rPr>
                <w:rFonts w:ascii="楷体" w:eastAsia="楷体" w:hAnsi="楷体" w:cs="楷体"/>
              </w:rPr>
              <w:t>②</w:t>
            </w:r>
          </w:p>
        </w:tc>
      </w:tr>
      <w:tr w:rsidR="0024484B" w:rsidRPr="0024484B" w:rsidTr="00383C2B">
        <w:tc>
          <w:tcPr>
            <w:tcW w:w="919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484B" w:rsidRPr="0024484B" w:rsidRDefault="0024484B" w:rsidP="0095394D">
            <w:pPr>
              <w:spacing w:line="360" w:lineRule="auto"/>
              <w:ind w:firstLine="420"/>
              <w:jc w:val="left"/>
              <w:rPr>
                <w:rFonts w:ascii="楷体" w:eastAsia="楷体" w:hAnsi="楷体" w:cs="楷体"/>
              </w:rPr>
            </w:pPr>
            <w:r w:rsidRPr="0024484B">
              <w:rPr>
                <w:rFonts w:ascii="楷体" w:eastAsia="楷体" w:hAnsi="楷体" w:cs="楷体"/>
              </w:rPr>
              <w:t>举办消博会，借助自贸港政策、生态环境、营商环境和独特区位等优势，吸引相关产业链落地海南，促进海南产业转型升级，带动海南现代服务业发展。</w:t>
            </w:r>
          </w:p>
        </w:tc>
        <w:tc>
          <w:tcPr>
            <w:tcW w:w="12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484B" w:rsidRPr="0024484B" w:rsidRDefault="0024484B" w:rsidP="0095394D">
            <w:pPr>
              <w:spacing w:line="360" w:lineRule="auto"/>
              <w:ind w:firstLine="420"/>
              <w:jc w:val="left"/>
              <w:rPr>
                <w:rFonts w:ascii="楷体" w:eastAsia="楷体" w:hAnsi="楷体" w:cs="楷体"/>
              </w:rPr>
            </w:pPr>
            <w:r w:rsidRPr="0024484B">
              <w:rPr>
                <w:rFonts w:ascii="楷体" w:eastAsia="楷体" w:hAnsi="楷体" w:cs="楷体"/>
              </w:rPr>
              <w:t>③</w:t>
            </w:r>
          </w:p>
        </w:tc>
      </w:tr>
      <w:tr w:rsidR="0024484B" w:rsidRPr="0024484B" w:rsidTr="00383C2B">
        <w:tc>
          <w:tcPr>
            <w:tcW w:w="919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484B" w:rsidRPr="0024484B" w:rsidRDefault="0024484B" w:rsidP="0095394D">
            <w:pPr>
              <w:spacing w:line="360" w:lineRule="auto"/>
              <w:ind w:firstLine="420"/>
              <w:jc w:val="left"/>
              <w:rPr>
                <w:rFonts w:ascii="楷体" w:eastAsia="楷体" w:hAnsi="楷体" w:cs="楷体"/>
              </w:rPr>
            </w:pPr>
            <w:r w:rsidRPr="0024484B">
              <w:rPr>
                <w:rFonts w:ascii="楷体" w:eastAsia="楷体" w:hAnsi="楷体" w:cs="楷体"/>
              </w:rPr>
              <w:t>出台系列政策吸引优质参展商，对标国际专业会展运营规则，设立司法服务联络点，为展会提供精准、优质涉外司法服务。</w:t>
            </w:r>
          </w:p>
        </w:tc>
        <w:tc>
          <w:tcPr>
            <w:tcW w:w="12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484B" w:rsidRPr="0024484B" w:rsidRDefault="0024484B" w:rsidP="0095394D">
            <w:pPr>
              <w:spacing w:line="360" w:lineRule="auto"/>
              <w:ind w:firstLine="420"/>
              <w:jc w:val="left"/>
              <w:rPr>
                <w:rFonts w:ascii="楷体" w:eastAsia="楷体" w:hAnsi="楷体" w:cs="楷体"/>
              </w:rPr>
            </w:pPr>
            <w:r w:rsidRPr="0024484B">
              <w:rPr>
                <w:rFonts w:ascii="楷体" w:eastAsia="楷体" w:hAnsi="楷体" w:cs="楷体"/>
              </w:rPr>
              <w:t>④</w:t>
            </w:r>
          </w:p>
        </w:tc>
      </w:tr>
    </w:tbl>
    <w:p w:rsidR="0024484B" w:rsidRPr="0024484B" w:rsidRDefault="0024484B" w:rsidP="0095394D">
      <w:pPr>
        <w:spacing w:line="360" w:lineRule="auto"/>
        <w:ind w:firstLineChars="200" w:firstLine="422"/>
        <w:jc w:val="left"/>
        <w:rPr>
          <w:rFonts w:hint="eastAsia"/>
          <w:b/>
          <w:bCs/>
        </w:rPr>
      </w:pPr>
      <w:r w:rsidRPr="0024484B">
        <w:rPr>
          <w:rFonts w:hint="eastAsia"/>
          <w:b/>
          <w:bCs/>
        </w:rPr>
        <w:t>上述材料体现了我国是如何</w:t>
      </w:r>
      <w:bookmarkStart w:id="2" w:name="_Hlk121604753"/>
      <w:r w:rsidRPr="0024484B">
        <w:rPr>
          <w:rFonts w:hint="eastAsia"/>
          <w:b/>
          <w:bCs/>
        </w:rPr>
        <w:t>发展更高层次的开放型经济</w:t>
      </w:r>
      <w:bookmarkEnd w:id="2"/>
      <w:r w:rsidRPr="0024484B">
        <w:rPr>
          <w:rFonts w:hint="eastAsia"/>
          <w:b/>
          <w:bCs/>
        </w:rPr>
        <w:t>的？</w:t>
      </w:r>
      <w:r>
        <w:rPr>
          <w:rFonts w:hint="eastAsia"/>
          <w:b/>
          <w:bCs/>
        </w:rPr>
        <w:t>（</w:t>
      </w:r>
      <w:r w:rsidR="009B02AB">
        <w:rPr>
          <w:rFonts w:hint="eastAsia"/>
          <w:b/>
          <w:bCs/>
        </w:rPr>
        <w:t>8</w:t>
      </w:r>
      <w:r>
        <w:rPr>
          <w:rFonts w:hint="eastAsia"/>
          <w:b/>
          <w:bCs/>
        </w:rPr>
        <w:t>分）</w:t>
      </w:r>
    </w:p>
    <w:p w:rsidR="0024484B" w:rsidRPr="0024484B" w:rsidRDefault="0024484B" w:rsidP="0095394D">
      <w:pPr>
        <w:spacing w:line="360" w:lineRule="auto"/>
        <w:jc w:val="left"/>
        <w:rPr>
          <w:rFonts w:ascii="宋体" w:hAnsi="宋体" w:hint="eastAsia"/>
          <w:szCs w:val="21"/>
        </w:rPr>
      </w:pPr>
      <w:r w:rsidRPr="0024484B">
        <w:rPr>
          <w:rFonts w:ascii="宋体" w:hAnsi="宋体" w:hint="eastAsia"/>
          <w:szCs w:val="21"/>
        </w:rPr>
        <w:t>【答案】①中国坚持对外开放的基本国策，奉行互利共赢的开放战略。</w:t>
      </w:r>
    </w:p>
    <w:p w:rsidR="0024484B" w:rsidRPr="0024484B" w:rsidRDefault="0024484B" w:rsidP="0095394D">
      <w:pPr>
        <w:spacing w:line="360" w:lineRule="auto"/>
        <w:jc w:val="left"/>
        <w:rPr>
          <w:rFonts w:ascii="宋体" w:hAnsi="宋体" w:hint="eastAsia"/>
          <w:szCs w:val="21"/>
        </w:rPr>
      </w:pPr>
      <w:r w:rsidRPr="0024484B">
        <w:rPr>
          <w:rFonts w:ascii="宋体" w:hAnsi="宋体" w:hint="eastAsia"/>
          <w:szCs w:val="21"/>
        </w:rPr>
        <w:t>②深度参与经济全球化，培育国际经济合作和竞争新优势。</w:t>
      </w:r>
    </w:p>
    <w:p w:rsidR="0024484B" w:rsidRPr="0024484B" w:rsidRDefault="0024484B" w:rsidP="0095394D">
      <w:pPr>
        <w:spacing w:line="360" w:lineRule="auto"/>
        <w:jc w:val="left"/>
        <w:rPr>
          <w:rFonts w:ascii="宋体" w:hAnsi="宋体" w:hint="eastAsia"/>
          <w:szCs w:val="21"/>
        </w:rPr>
      </w:pPr>
      <w:r w:rsidRPr="0024484B">
        <w:rPr>
          <w:rFonts w:ascii="宋体" w:hAnsi="宋体" w:hint="eastAsia"/>
          <w:szCs w:val="21"/>
        </w:rPr>
        <w:t>③抓住经济全球化的机遇，</w:t>
      </w:r>
      <w:r w:rsidR="00927FF0">
        <w:rPr>
          <w:rFonts w:ascii="宋体" w:hAnsi="宋体" w:hint="eastAsia"/>
          <w:szCs w:val="21"/>
        </w:rPr>
        <w:t>优化营商环境，</w:t>
      </w:r>
      <w:r w:rsidRPr="0024484B">
        <w:rPr>
          <w:rFonts w:ascii="宋体" w:hAnsi="宋体" w:hint="eastAsia"/>
          <w:szCs w:val="21"/>
        </w:rPr>
        <w:t>带动国内产业结构的优化升级。</w:t>
      </w:r>
    </w:p>
    <w:p w:rsidR="00A206AD" w:rsidRDefault="0024484B" w:rsidP="0095394D">
      <w:pPr>
        <w:spacing w:line="360" w:lineRule="auto"/>
        <w:jc w:val="left"/>
        <w:rPr>
          <w:rFonts w:ascii="宋体" w:hAnsi="宋体"/>
          <w:szCs w:val="21"/>
        </w:rPr>
      </w:pPr>
      <w:r w:rsidRPr="0024484B">
        <w:rPr>
          <w:rFonts w:ascii="宋体" w:hAnsi="宋体" w:hint="eastAsia"/>
          <w:szCs w:val="21"/>
        </w:rPr>
        <w:t>④实行高水平贸易和投资自由化便利化政策，保护外商投资合法权益。</w:t>
      </w:r>
    </w:p>
    <w:p w:rsidR="006E7FD3" w:rsidRPr="006E7FD3" w:rsidRDefault="006E7FD3" w:rsidP="0095394D">
      <w:pPr>
        <w:spacing w:line="360" w:lineRule="auto"/>
        <w:jc w:val="left"/>
        <w:rPr>
          <w:rFonts w:ascii="宋体" w:hAnsi="宋体" w:hint="eastAsia"/>
          <w:szCs w:val="21"/>
        </w:rPr>
      </w:pPr>
    </w:p>
    <w:p w:rsidR="00BA712D" w:rsidRPr="00BA712D" w:rsidRDefault="00557E36" w:rsidP="0095394D">
      <w:pPr>
        <w:spacing w:line="360" w:lineRule="auto"/>
        <w:ind w:firstLineChars="200" w:firstLine="422"/>
        <w:jc w:val="left"/>
        <w:rPr>
          <w:rFonts w:ascii="楷体" w:eastAsia="楷体" w:hAnsi="楷体" w:cs="楷体" w:hint="eastAsia"/>
        </w:rPr>
      </w:pPr>
      <w:r>
        <w:rPr>
          <w:rFonts w:ascii="黑体" w:eastAsia="黑体" w:hAnsi="黑体" w:cs="黑体" w:hint="eastAsia"/>
          <w:b/>
          <w:bCs/>
          <w:szCs w:val="21"/>
        </w:rPr>
        <w:t>【</w:t>
      </w:r>
      <w:r w:rsidR="00947570" w:rsidRPr="00383C2B">
        <w:rPr>
          <w:rFonts w:ascii="黑体" w:eastAsia="黑体" w:hAnsi="黑体" w:cs="黑体" w:hint="eastAsia"/>
          <w:b/>
          <w:bCs/>
          <w:szCs w:val="21"/>
        </w:rPr>
        <w:t>发展更高层次的开放型经济</w:t>
      </w:r>
      <w:r>
        <w:rPr>
          <w:rFonts w:ascii="黑体" w:eastAsia="黑体" w:hAnsi="黑体" w:cs="黑体" w:hint="eastAsia"/>
          <w:b/>
          <w:bCs/>
          <w:szCs w:val="21"/>
        </w:rPr>
        <w:t>】</w:t>
      </w:r>
      <w:r w:rsidR="00A91A16">
        <w:rPr>
          <w:rFonts w:ascii="黑体" w:eastAsia="黑体" w:hAnsi="黑体" w:cs="黑体"/>
          <w:b/>
          <w:bCs/>
          <w:szCs w:val="21"/>
        </w:rPr>
        <w:t>5</w:t>
      </w:r>
      <w:r>
        <w:rPr>
          <w:rFonts w:ascii="黑体" w:eastAsia="黑体" w:hAnsi="黑体" w:cs="黑体" w:hint="eastAsia"/>
          <w:b/>
          <w:bCs/>
          <w:szCs w:val="21"/>
        </w:rPr>
        <w:t>.</w:t>
      </w:r>
      <w:r w:rsidR="00BA712D" w:rsidRPr="00BA712D">
        <w:rPr>
          <w:rFonts w:ascii="楷体" w:eastAsia="楷体" w:hAnsi="楷体" w:cs="楷体" w:hint="eastAsia"/>
        </w:rPr>
        <w:t>习近平总书记指出:“不论世界发生什么样的变化，中国改革开放的信心和意志都不会动摇。”党的十八大以来，在以习近平同志为核心的党中央坚强领导下，我国顺应经济全球化大势，坚定不移推进高水平对外开放，积极融入世界经济，对外开放取得了一系列突破性进展和标志性成果。从提出构建人类命运共同体理念到高质量共建“一带一路”,从亚太经合组织(APEC)北京会议到二十国集团(G20)杭州峰会，从发起创立亚洲基础设施投资银行到举办中国国际进口博览会……我国对外开放的广度和深度得到全面拓展，正在形成全方位、多层次、宽领域的对外开放新格局。外贸高质量发展迈出新步伐，商品出口占国际市场的份额由11%上升到15%，货物贸易第一大国地位进一步巩固。制度型开放加快推进，全面实行外商投资准入国民待遇加负面清单管理制度，连续五年缩减外商投资准入负面清单。打造对外开放新高地、试验田，部署建设了二十一个自由贸易试验区和海南自由贸易港。积极参与全球经济治理，共建“一带一路”从“大写意”到“工笔画”，影响力不断扩大，成为当今世界深受欢迎的国际公共产品和国际合作平台；积极参与世界贸易组织改革，坚定维护多边贸易体制。</w:t>
      </w:r>
    </w:p>
    <w:p w:rsidR="00BA712D" w:rsidRPr="00BA712D" w:rsidRDefault="00BA712D" w:rsidP="0095394D">
      <w:pPr>
        <w:spacing w:line="360" w:lineRule="auto"/>
        <w:ind w:firstLineChars="200" w:firstLine="422"/>
        <w:jc w:val="left"/>
        <w:rPr>
          <w:rFonts w:ascii="宋体" w:hAnsi="宋体" w:hint="eastAsia"/>
          <w:b/>
          <w:bCs/>
        </w:rPr>
      </w:pPr>
      <w:r w:rsidRPr="00BA712D">
        <w:rPr>
          <w:rFonts w:ascii="宋体" w:hAnsi="宋体" w:hint="eastAsia"/>
          <w:b/>
          <w:bCs/>
        </w:rPr>
        <w:t>结合材料，运用《当代国际政治与经济》的相关知识，说明我国是如何坚定不移推进高水平对外开放，积极融入世界经济的。</w:t>
      </w:r>
      <w:r>
        <w:rPr>
          <w:rFonts w:ascii="宋体" w:hAnsi="宋体" w:hint="eastAsia"/>
          <w:b/>
          <w:bCs/>
        </w:rPr>
        <w:t>（</w:t>
      </w:r>
      <w:r w:rsidR="00D0576C">
        <w:rPr>
          <w:rFonts w:ascii="宋体" w:hAnsi="宋体" w:hint="eastAsia"/>
          <w:b/>
          <w:bCs/>
        </w:rPr>
        <w:t>8</w:t>
      </w:r>
      <w:r>
        <w:rPr>
          <w:rFonts w:ascii="宋体" w:hAnsi="宋体" w:hint="eastAsia"/>
          <w:b/>
          <w:bCs/>
        </w:rPr>
        <w:t>分）</w:t>
      </w:r>
    </w:p>
    <w:p w:rsidR="00BA712D" w:rsidRPr="00BA712D" w:rsidRDefault="00BA712D" w:rsidP="0095394D">
      <w:pPr>
        <w:spacing w:line="360" w:lineRule="auto"/>
        <w:jc w:val="left"/>
        <w:rPr>
          <w:rFonts w:ascii="宋体" w:hAnsi="宋体" w:hint="eastAsia"/>
          <w:szCs w:val="21"/>
        </w:rPr>
      </w:pPr>
      <w:r w:rsidRPr="00BA712D">
        <w:rPr>
          <w:rFonts w:ascii="宋体" w:hAnsi="宋体" w:hint="eastAsia"/>
          <w:szCs w:val="21"/>
        </w:rPr>
        <w:t>【答案】①适应经济全球化新形势，推动经济全球化朝着开放、包容、普惠、平衡和共赢方向发展，坚持对外开放的基本国策，党的十八大以来，在以习近平同志为核心的党中央坚强领导下，我国顺应经济全球化大势，坚定不移推进高水平对外开放，积极融入世界经济。</w:t>
      </w:r>
    </w:p>
    <w:p w:rsidR="00BA712D" w:rsidRPr="00BA712D" w:rsidRDefault="00BA712D" w:rsidP="0095394D">
      <w:pPr>
        <w:spacing w:line="360" w:lineRule="auto"/>
        <w:jc w:val="left"/>
        <w:rPr>
          <w:rFonts w:ascii="宋体" w:hAnsi="宋体" w:hint="eastAsia"/>
          <w:szCs w:val="21"/>
        </w:rPr>
      </w:pPr>
      <w:r w:rsidRPr="00BA712D">
        <w:rPr>
          <w:rFonts w:ascii="宋体" w:hAnsi="宋体" w:hint="eastAsia"/>
          <w:szCs w:val="21"/>
        </w:rPr>
        <w:t>②加快转变对外经济发展方式，推动开放朝着优化结构、拓展深度、提高效益方向转变，我国对外开放的广度和深度得到全面拓展，正在形成全方位、多层次、宽领域的对外开放新格局；拓展对外贸易，推进贸易强国建设，货物贸易第一大国地位进一步巩固。</w:t>
      </w:r>
    </w:p>
    <w:p w:rsidR="00BA712D" w:rsidRPr="00BA712D" w:rsidRDefault="00BA712D" w:rsidP="0095394D">
      <w:pPr>
        <w:spacing w:line="360" w:lineRule="auto"/>
        <w:jc w:val="left"/>
        <w:rPr>
          <w:rFonts w:ascii="宋体" w:hAnsi="宋体" w:hint="eastAsia"/>
          <w:szCs w:val="21"/>
        </w:rPr>
      </w:pPr>
      <w:r w:rsidRPr="00BA712D">
        <w:rPr>
          <w:rFonts w:ascii="宋体" w:hAnsi="宋体" w:hint="eastAsia"/>
          <w:szCs w:val="21"/>
        </w:rPr>
        <w:t>③实行高水平的贸易和投资自由化便利化政策，放宽市场准入，保护外商投资合法权益。制度型开放加快推进，全面实行外商投资准入前国民待遇加负面清单管理制度，连续五年缩减外商投资准入负面清单。坚持自由贸易体制，坚持深化改革，打造自由贸易试验区、自由贸易港等国际合作新平台，推动我国对外开放向更深层次拓展。</w:t>
      </w:r>
    </w:p>
    <w:p w:rsidR="00A206AD" w:rsidRDefault="00BA712D" w:rsidP="0095394D">
      <w:pPr>
        <w:spacing w:line="360" w:lineRule="auto"/>
        <w:jc w:val="left"/>
        <w:rPr>
          <w:rFonts w:ascii="宋体" w:hAnsi="宋体"/>
          <w:szCs w:val="21"/>
        </w:rPr>
      </w:pPr>
      <w:r w:rsidRPr="00BA712D">
        <w:rPr>
          <w:rFonts w:ascii="宋体" w:hAnsi="宋体" w:hint="eastAsia"/>
          <w:szCs w:val="21"/>
        </w:rPr>
        <w:t>④中国奉行多边贸易体制，积极参与全球经济治理。做全球发展的贡献者，国际秩序的维护者，构建人类命运共同体，中国积极参与全球经济治理，共建“一带一路”从“大写意”到“工笔画”，影响力不断扩大，成为当今世界深受欢迎的国际公共产品和国际合作平台。</w:t>
      </w:r>
    </w:p>
    <w:p w:rsidR="001700DC" w:rsidRDefault="001700DC" w:rsidP="001700DC">
      <w:pPr>
        <w:spacing w:line="360" w:lineRule="auto"/>
        <w:ind w:firstLine="420"/>
        <w:jc w:val="left"/>
        <w:rPr>
          <w:rFonts w:ascii="楷体" w:eastAsia="楷体" w:hAnsi="楷体" w:cs="楷体"/>
        </w:rPr>
      </w:pPr>
    </w:p>
    <w:p w:rsidR="001700DC" w:rsidRPr="001700DC" w:rsidRDefault="0095394D" w:rsidP="001700DC">
      <w:pPr>
        <w:spacing w:line="360" w:lineRule="auto"/>
        <w:ind w:firstLine="420"/>
        <w:jc w:val="left"/>
        <w:rPr>
          <w:rFonts w:ascii="楷体" w:eastAsia="楷体" w:hAnsi="楷体" w:cs="楷体"/>
        </w:rPr>
      </w:pPr>
      <w:r>
        <w:rPr>
          <w:rFonts w:ascii="黑体" w:eastAsia="黑体" w:hAnsi="黑体" w:cs="黑体" w:hint="eastAsia"/>
          <w:b/>
          <w:bCs/>
          <w:szCs w:val="21"/>
        </w:rPr>
        <w:t>【</w:t>
      </w:r>
      <w:r>
        <w:rPr>
          <w:rFonts w:ascii="黑体" w:eastAsia="黑体" w:hAnsi="黑体" w:cs="黑体" w:hint="eastAsia"/>
          <w:b/>
          <w:bCs/>
          <w:szCs w:val="21"/>
        </w:rPr>
        <w:t>经济全球化</w:t>
      </w:r>
      <w:r>
        <w:rPr>
          <w:rFonts w:ascii="黑体" w:eastAsia="黑体" w:hAnsi="黑体" w:cs="黑体" w:hint="eastAsia"/>
          <w:b/>
          <w:bCs/>
          <w:szCs w:val="21"/>
        </w:rPr>
        <w:t>】</w:t>
      </w:r>
      <w:r w:rsidR="00A91A16">
        <w:rPr>
          <w:rFonts w:ascii="黑体" w:eastAsia="黑体" w:hAnsi="黑体" w:cs="黑体"/>
          <w:b/>
          <w:bCs/>
          <w:szCs w:val="21"/>
        </w:rPr>
        <w:t>6</w:t>
      </w:r>
      <w:r>
        <w:rPr>
          <w:rFonts w:ascii="黑体" w:eastAsia="黑体" w:hAnsi="黑体" w:cs="黑体" w:hint="eastAsia"/>
          <w:b/>
          <w:bCs/>
          <w:szCs w:val="21"/>
        </w:rPr>
        <w:t>.</w:t>
      </w:r>
      <w:r w:rsidR="001700DC" w:rsidRPr="001700DC">
        <w:rPr>
          <w:rFonts w:ascii="楷体" w:eastAsia="楷体" w:hAnsi="楷体" w:cs="楷体"/>
        </w:rPr>
        <w:t>材料一</w:t>
      </w:r>
    </w:p>
    <w:p w:rsidR="001700DC" w:rsidRPr="001700DC" w:rsidRDefault="001700DC" w:rsidP="001700DC">
      <w:pPr>
        <w:spacing w:line="360" w:lineRule="auto"/>
        <w:jc w:val="left"/>
      </w:pPr>
      <w:r w:rsidRPr="00EB4260">
        <w:rPr>
          <w:noProof/>
        </w:rPr>
        <w:pict>
          <v:shape id="图片 100002" o:spid="_x0000_i1026" type="#_x0000_t75" style="width:415.4pt;height:181.25pt;visibility:visible;mso-wrap-style:square">
            <v:imagedata r:id="rId8" o:title=""/>
          </v:shape>
        </w:pict>
      </w:r>
    </w:p>
    <w:p w:rsidR="001700DC" w:rsidRPr="001700DC" w:rsidRDefault="001700DC" w:rsidP="001700DC">
      <w:pPr>
        <w:spacing w:line="360" w:lineRule="auto"/>
        <w:jc w:val="left"/>
        <w:rPr>
          <w:rFonts w:ascii="'Times New Roman'" w:eastAsia="'Times New Roman'" w:hAnsi="'Times New Roman'" w:cs="'Times New Roman'"/>
        </w:rPr>
      </w:pPr>
      <w:r w:rsidRPr="001700DC">
        <w:rPr>
          <w:rFonts w:ascii="楷体" w:eastAsia="楷体" w:hAnsi="楷体" w:cs="楷体"/>
        </w:rPr>
        <w:t>材料二</w:t>
      </w:r>
      <w:r w:rsidRPr="001700DC">
        <w:rPr>
          <w:rFonts w:eastAsia="Times New Roman"/>
          <w:kern w:val="0"/>
          <w:sz w:val="24"/>
          <w:szCs w:val="24"/>
        </w:rPr>
        <w:t>  </w:t>
      </w:r>
      <w:r w:rsidRPr="001700DC">
        <w:rPr>
          <w:rFonts w:ascii="楷体" w:eastAsia="楷体" w:hAnsi="楷体" w:cs="楷体"/>
        </w:rPr>
        <w:t>智能电动汽车是未来行业的发展趋势，在汽车电动化和智能化相互融合的大浪潮下，中国车企和全球市场相互拥抱。目前在全球新能源汽车领域，中国车企加速融入全球市场，通过对电动化、智能化的理解及应用，更好地满足了国内外市场对汽车新产品、新技术、新功能的需求。全球智能电动汽车的发展方向是一个全新的赛道,为中国车企提供了一个“换道超车”的发展机遇。</w:t>
      </w:r>
    </w:p>
    <w:p w:rsidR="001700DC" w:rsidRPr="001700DC" w:rsidRDefault="001700DC" w:rsidP="001700DC">
      <w:pPr>
        <w:spacing w:line="360" w:lineRule="auto"/>
        <w:ind w:firstLine="420"/>
        <w:jc w:val="left"/>
        <w:rPr>
          <w:rFonts w:ascii="楷体" w:eastAsia="楷体" w:hAnsi="楷体" w:cs="楷体"/>
        </w:rPr>
      </w:pPr>
      <w:r w:rsidRPr="001700DC">
        <w:rPr>
          <w:rFonts w:ascii="楷体" w:eastAsia="楷体" w:hAnsi="楷体" w:cs="楷体"/>
        </w:rPr>
        <w:t>全球汽车电动化进程中，中国车企的电动产业配套走在了世界前列，以特斯拉产品为例，除传统的车身、内饰、底盘等，其部分车型（如国产</w:t>
      </w:r>
      <w:r w:rsidRPr="001700DC">
        <w:t>Model3</w:t>
      </w:r>
      <w:r w:rsidRPr="001700DC">
        <w:rPr>
          <w:rFonts w:ascii="楷体" w:eastAsia="楷体" w:hAnsi="楷体" w:cs="楷体"/>
        </w:rPr>
        <w:t>)的电动系统、汽车电子和智能配件供应商中有大量中国企业。在电动车价值量最高的动力电池领域，中国企业表现尤为突出，根据韩国市场研究机构</w:t>
      </w:r>
      <w:r w:rsidRPr="001700DC">
        <w:t>SNE</w:t>
      </w:r>
      <w:r w:rsidRPr="001700DC">
        <w:rPr>
          <w:rFonts w:ascii="楷体" w:eastAsia="楷体" w:hAnsi="楷体" w:cs="楷体"/>
        </w:rPr>
        <w:t>的数据，</w:t>
      </w:r>
      <w:r w:rsidRPr="001700DC">
        <w:t>2022</w:t>
      </w:r>
      <w:r w:rsidRPr="001700DC">
        <w:rPr>
          <w:rFonts w:ascii="楷体" w:eastAsia="楷体" w:hAnsi="楷体" w:cs="楷体"/>
        </w:rPr>
        <w:t>年上半年全球动力电池装机量</w:t>
      </w:r>
      <w:r w:rsidRPr="001700DC">
        <w:t>TOP10</w:t>
      </w:r>
      <w:r w:rsidRPr="001700DC">
        <w:rPr>
          <w:rFonts w:ascii="楷体" w:eastAsia="楷体" w:hAnsi="楷体" w:cs="楷体"/>
        </w:rPr>
        <w:t>企业中，中国企业上榜数量有</w:t>
      </w:r>
      <w:r w:rsidRPr="001700DC">
        <w:t>6</w:t>
      </w:r>
      <w:r w:rsidRPr="001700DC">
        <w:rPr>
          <w:rFonts w:ascii="楷体" w:eastAsia="楷体" w:hAnsi="楷体" w:cs="楷体"/>
        </w:rPr>
        <w:t>家，合计市场占有率达到</w:t>
      </w:r>
      <w:r w:rsidRPr="001700DC">
        <w:t>56%</w:t>
      </w:r>
      <w:r w:rsidRPr="001700DC">
        <w:rPr>
          <w:rFonts w:ascii="楷体" w:eastAsia="楷体" w:hAnsi="楷体" w:cs="楷体"/>
        </w:rPr>
        <w:t>，实现了中国车企和全球汽车市场的共荣共生。</w:t>
      </w:r>
    </w:p>
    <w:p w:rsidR="001700DC" w:rsidRPr="001700DC" w:rsidRDefault="001700DC" w:rsidP="001700DC">
      <w:pPr>
        <w:spacing w:line="360" w:lineRule="auto"/>
        <w:jc w:val="left"/>
        <w:rPr>
          <w:rFonts w:ascii="宋体" w:hAnsi="宋体"/>
          <w:b/>
          <w:bCs/>
        </w:rPr>
      </w:pPr>
      <w:r w:rsidRPr="001700DC">
        <w:rPr>
          <w:rFonts w:ascii="宋体" w:hAnsi="宋体"/>
          <w:b/>
          <w:bCs/>
        </w:rPr>
        <w:t>(1)请解读材料一所蕴含的经济信息。</w:t>
      </w:r>
      <w:r>
        <w:rPr>
          <w:rFonts w:ascii="宋体" w:hAnsi="宋体" w:hint="eastAsia"/>
          <w:b/>
          <w:bCs/>
        </w:rPr>
        <w:t>（2分）</w:t>
      </w:r>
    </w:p>
    <w:p w:rsidR="001700DC" w:rsidRDefault="001700DC" w:rsidP="001700DC">
      <w:pPr>
        <w:spacing w:line="360" w:lineRule="auto"/>
        <w:jc w:val="left"/>
        <w:rPr>
          <w:rFonts w:ascii="宋体" w:hAnsi="宋体"/>
          <w:b/>
          <w:bCs/>
        </w:rPr>
      </w:pPr>
      <w:r w:rsidRPr="001700DC">
        <w:rPr>
          <w:rFonts w:ascii="宋体" w:hAnsi="宋体"/>
          <w:b/>
          <w:bCs/>
        </w:rPr>
        <w:t>(2)结合材料二和经济全球化与中国的知识，说明中国车企是如何与全球汽车市场实现共荣共生的。</w:t>
      </w:r>
      <w:r>
        <w:rPr>
          <w:rFonts w:ascii="宋体" w:hAnsi="宋体" w:hint="eastAsia"/>
          <w:b/>
          <w:bCs/>
        </w:rPr>
        <w:t>（4分）</w:t>
      </w:r>
    </w:p>
    <w:p w:rsidR="001700DC" w:rsidRPr="001700DC" w:rsidRDefault="001700DC" w:rsidP="001700DC">
      <w:pPr>
        <w:spacing w:line="360" w:lineRule="auto"/>
        <w:jc w:val="left"/>
        <w:rPr>
          <w:rFonts w:ascii="宋体" w:hAnsi="宋体" w:hint="eastAsia"/>
          <w:szCs w:val="21"/>
        </w:rPr>
      </w:pPr>
      <w:r w:rsidRPr="001700DC">
        <w:rPr>
          <w:rFonts w:ascii="宋体" w:hAnsi="宋体" w:hint="eastAsia"/>
          <w:szCs w:val="21"/>
        </w:rPr>
        <w:t>【答案】(1)经济信息：2017～2021年，中国新能源汽车出口数量呈增长趋势，2020年受疫情影响，新能源汽车出口数量有所下降。</w:t>
      </w:r>
      <w:r>
        <w:rPr>
          <w:rFonts w:ascii="宋体" w:hAnsi="宋体" w:hint="eastAsia"/>
          <w:szCs w:val="21"/>
        </w:rPr>
        <w:t>（1分）</w:t>
      </w:r>
      <w:r w:rsidRPr="001700DC">
        <w:rPr>
          <w:rFonts w:ascii="宋体" w:hAnsi="宋体" w:hint="eastAsia"/>
          <w:szCs w:val="21"/>
        </w:rPr>
        <w:t>中国汽车出口常规动力占比下降，电动动力占比上升，表明我国新能源汽车的国际竞争力不断增强。</w:t>
      </w:r>
      <w:r>
        <w:rPr>
          <w:rFonts w:ascii="宋体" w:hAnsi="宋体" w:hint="eastAsia"/>
          <w:szCs w:val="21"/>
        </w:rPr>
        <w:t>（1分）</w:t>
      </w:r>
    </w:p>
    <w:p w:rsidR="001700DC" w:rsidRPr="001700DC" w:rsidRDefault="001700DC" w:rsidP="001700DC">
      <w:pPr>
        <w:spacing w:line="360" w:lineRule="auto"/>
        <w:jc w:val="left"/>
        <w:rPr>
          <w:rFonts w:ascii="宋体" w:hAnsi="宋体" w:hint="eastAsia"/>
          <w:szCs w:val="21"/>
        </w:rPr>
      </w:pPr>
      <w:r w:rsidRPr="001700DC">
        <w:rPr>
          <w:rFonts w:ascii="宋体" w:hAnsi="宋体" w:hint="eastAsia"/>
          <w:szCs w:val="21"/>
        </w:rPr>
        <w:t>(2)①中国是经济全球化的受益者</w:t>
      </w:r>
      <w:r>
        <w:rPr>
          <w:rFonts w:ascii="宋体" w:hAnsi="宋体" w:hint="eastAsia"/>
          <w:szCs w:val="21"/>
        </w:rPr>
        <w:t>，</w:t>
      </w:r>
      <w:r w:rsidRPr="001700DC">
        <w:rPr>
          <w:rFonts w:ascii="宋体" w:hAnsi="宋体" w:hint="eastAsia"/>
          <w:szCs w:val="21"/>
        </w:rPr>
        <w:t>中国车企充分利用国际市场和先进技术，促进我国汽车产业结构的优化升级。②中国是经济全球化的贡献者。中国车企积极参与国际汽车产业分工，推动了全球电动汽车行业产业链和供应链的不断完善。</w:t>
      </w:r>
      <w:r>
        <w:rPr>
          <w:rFonts w:ascii="宋体" w:hAnsi="宋体" w:hint="eastAsia"/>
          <w:szCs w:val="21"/>
        </w:rPr>
        <w:t>（每点2分）</w:t>
      </w:r>
    </w:p>
    <w:sectPr w:rsidR="001700DC" w:rsidRPr="001700DC">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2F26" w:rsidRDefault="001D2F26" w:rsidP="001D2F26">
      <w:r>
        <w:separator/>
      </w:r>
    </w:p>
  </w:endnote>
  <w:endnote w:type="continuationSeparator" w:id="0">
    <w:p w:rsidR="001D2F26" w:rsidRDefault="001D2F26" w:rsidP="001D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Time New Romans">
    <w:altName w:val="Times New Roman"/>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2F26" w:rsidRDefault="001D2F26" w:rsidP="001D2F26">
      <w:r>
        <w:separator/>
      </w:r>
    </w:p>
  </w:footnote>
  <w:footnote w:type="continuationSeparator" w:id="0">
    <w:p w:rsidR="001D2F26" w:rsidRDefault="001D2F26" w:rsidP="001D2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displayBackgroundShape/>
  <w:bordersDoNotSurroundHeader/>
  <w:bordersDoNotSurroundFooter/>
  <w:doNotTrackMoves/>
  <w:defaultTabStop w:val="420"/>
  <w:drawingGridHorizontalSpacing w:val="106"/>
  <w:drawingGridVerticalSpacing w:val="159"/>
  <w:noPunctuationKerning/>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YmVkNjM0ZDE3MDI5NTk1OTYzMWZiN2RiODcyZjQ4YWIifQ=="/>
  </w:docVars>
  <w:rsids>
    <w:rsidRoot w:val="00172A27"/>
    <w:rsid w:val="00000210"/>
    <w:rsid w:val="000102DB"/>
    <w:rsid w:val="000130E9"/>
    <w:rsid w:val="00013BA4"/>
    <w:rsid w:val="00030F51"/>
    <w:rsid w:val="000409C3"/>
    <w:rsid w:val="00041873"/>
    <w:rsid w:val="00044094"/>
    <w:rsid w:val="00044E63"/>
    <w:rsid w:val="00067482"/>
    <w:rsid w:val="000745A6"/>
    <w:rsid w:val="00074EE5"/>
    <w:rsid w:val="00084FEA"/>
    <w:rsid w:val="00087446"/>
    <w:rsid w:val="00090555"/>
    <w:rsid w:val="000908DB"/>
    <w:rsid w:val="000A3DE6"/>
    <w:rsid w:val="000A6D01"/>
    <w:rsid w:val="000B1030"/>
    <w:rsid w:val="000B43D7"/>
    <w:rsid w:val="000B5BA0"/>
    <w:rsid w:val="000C5B33"/>
    <w:rsid w:val="000E0A90"/>
    <w:rsid w:val="001009CF"/>
    <w:rsid w:val="00101A4D"/>
    <w:rsid w:val="001236D2"/>
    <w:rsid w:val="00123B29"/>
    <w:rsid w:val="00132745"/>
    <w:rsid w:val="001368A1"/>
    <w:rsid w:val="001368F3"/>
    <w:rsid w:val="00150367"/>
    <w:rsid w:val="0015086A"/>
    <w:rsid w:val="00157ADD"/>
    <w:rsid w:val="001602DC"/>
    <w:rsid w:val="001609A2"/>
    <w:rsid w:val="001700DC"/>
    <w:rsid w:val="00172A27"/>
    <w:rsid w:val="00181A3A"/>
    <w:rsid w:val="00185CFB"/>
    <w:rsid w:val="00190BBF"/>
    <w:rsid w:val="00194FA2"/>
    <w:rsid w:val="001959CF"/>
    <w:rsid w:val="001A2674"/>
    <w:rsid w:val="001A3488"/>
    <w:rsid w:val="001A5117"/>
    <w:rsid w:val="001A5281"/>
    <w:rsid w:val="001B2DCA"/>
    <w:rsid w:val="001B3AFC"/>
    <w:rsid w:val="001C2C5D"/>
    <w:rsid w:val="001C78BA"/>
    <w:rsid w:val="001D02CA"/>
    <w:rsid w:val="001D29EC"/>
    <w:rsid w:val="001D2F26"/>
    <w:rsid w:val="001D3D85"/>
    <w:rsid w:val="001D6CAF"/>
    <w:rsid w:val="001E10F6"/>
    <w:rsid w:val="001E6C68"/>
    <w:rsid w:val="001F27E5"/>
    <w:rsid w:val="001F36FE"/>
    <w:rsid w:val="002042CF"/>
    <w:rsid w:val="00214BA5"/>
    <w:rsid w:val="002217E4"/>
    <w:rsid w:val="00230E0A"/>
    <w:rsid w:val="0024484B"/>
    <w:rsid w:val="00245F5A"/>
    <w:rsid w:val="00246C0A"/>
    <w:rsid w:val="00250EBC"/>
    <w:rsid w:val="002555CD"/>
    <w:rsid w:val="002637E2"/>
    <w:rsid w:val="00273A2D"/>
    <w:rsid w:val="00277EAE"/>
    <w:rsid w:val="00283CA2"/>
    <w:rsid w:val="0029513F"/>
    <w:rsid w:val="002B5EAE"/>
    <w:rsid w:val="002D0D9C"/>
    <w:rsid w:val="002D525C"/>
    <w:rsid w:val="002E5CCC"/>
    <w:rsid w:val="002E752B"/>
    <w:rsid w:val="002F314C"/>
    <w:rsid w:val="002F3C1E"/>
    <w:rsid w:val="002F4697"/>
    <w:rsid w:val="002F7FF7"/>
    <w:rsid w:val="00303F16"/>
    <w:rsid w:val="00307CF2"/>
    <w:rsid w:val="00340228"/>
    <w:rsid w:val="003426BC"/>
    <w:rsid w:val="0035125A"/>
    <w:rsid w:val="003602B1"/>
    <w:rsid w:val="00361553"/>
    <w:rsid w:val="0038185D"/>
    <w:rsid w:val="0038398F"/>
    <w:rsid w:val="00383C2B"/>
    <w:rsid w:val="00390AC2"/>
    <w:rsid w:val="0039100E"/>
    <w:rsid w:val="003915D9"/>
    <w:rsid w:val="003968C4"/>
    <w:rsid w:val="00397C40"/>
    <w:rsid w:val="003A0BF6"/>
    <w:rsid w:val="003A2C8D"/>
    <w:rsid w:val="003A4ADF"/>
    <w:rsid w:val="003C274C"/>
    <w:rsid w:val="003D2106"/>
    <w:rsid w:val="003E4081"/>
    <w:rsid w:val="00401393"/>
    <w:rsid w:val="00407262"/>
    <w:rsid w:val="004077E1"/>
    <w:rsid w:val="004151FC"/>
    <w:rsid w:val="004179B2"/>
    <w:rsid w:val="004343A0"/>
    <w:rsid w:val="0045123D"/>
    <w:rsid w:val="0046444C"/>
    <w:rsid w:val="00474EC4"/>
    <w:rsid w:val="00482833"/>
    <w:rsid w:val="00485899"/>
    <w:rsid w:val="004944D3"/>
    <w:rsid w:val="0049644C"/>
    <w:rsid w:val="004C50FC"/>
    <w:rsid w:val="004E0A20"/>
    <w:rsid w:val="004E5163"/>
    <w:rsid w:val="004E60ED"/>
    <w:rsid w:val="005020E2"/>
    <w:rsid w:val="00512408"/>
    <w:rsid w:val="005126E8"/>
    <w:rsid w:val="005149E7"/>
    <w:rsid w:val="00523B1F"/>
    <w:rsid w:val="005272ED"/>
    <w:rsid w:val="00537ABB"/>
    <w:rsid w:val="00546E07"/>
    <w:rsid w:val="00551288"/>
    <w:rsid w:val="00552CA0"/>
    <w:rsid w:val="00556DA5"/>
    <w:rsid w:val="00557E36"/>
    <w:rsid w:val="00563046"/>
    <w:rsid w:val="0056483F"/>
    <w:rsid w:val="0056720C"/>
    <w:rsid w:val="00583073"/>
    <w:rsid w:val="00591225"/>
    <w:rsid w:val="0059177C"/>
    <w:rsid w:val="00594BA4"/>
    <w:rsid w:val="00595CEC"/>
    <w:rsid w:val="005C3199"/>
    <w:rsid w:val="005C3317"/>
    <w:rsid w:val="005D27C7"/>
    <w:rsid w:val="005D52B4"/>
    <w:rsid w:val="005D6675"/>
    <w:rsid w:val="005E000B"/>
    <w:rsid w:val="005E2AB2"/>
    <w:rsid w:val="005F55E4"/>
    <w:rsid w:val="00605A42"/>
    <w:rsid w:val="00613C71"/>
    <w:rsid w:val="00614DDD"/>
    <w:rsid w:val="006174E2"/>
    <w:rsid w:val="006202B2"/>
    <w:rsid w:val="00621578"/>
    <w:rsid w:val="006364EE"/>
    <w:rsid w:val="00640DAD"/>
    <w:rsid w:val="006462D9"/>
    <w:rsid w:val="00654392"/>
    <w:rsid w:val="00657CF4"/>
    <w:rsid w:val="00661AA9"/>
    <w:rsid w:val="006730A3"/>
    <w:rsid w:val="00673BC3"/>
    <w:rsid w:val="006814CE"/>
    <w:rsid w:val="0068150F"/>
    <w:rsid w:val="00691583"/>
    <w:rsid w:val="006B083F"/>
    <w:rsid w:val="006B11B4"/>
    <w:rsid w:val="006B28F4"/>
    <w:rsid w:val="006B3D06"/>
    <w:rsid w:val="006B5612"/>
    <w:rsid w:val="006C2DEE"/>
    <w:rsid w:val="006D42B4"/>
    <w:rsid w:val="006D62F3"/>
    <w:rsid w:val="006E7FD3"/>
    <w:rsid w:val="006F31C6"/>
    <w:rsid w:val="007018EA"/>
    <w:rsid w:val="00702291"/>
    <w:rsid w:val="0070490D"/>
    <w:rsid w:val="0070701F"/>
    <w:rsid w:val="0071002B"/>
    <w:rsid w:val="00713527"/>
    <w:rsid w:val="007302BE"/>
    <w:rsid w:val="007319D1"/>
    <w:rsid w:val="0073428B"/>
    <w:rsid w:val="0075090F"/>
    <w:rsid w:val="00755485"/>
    <w:rsid w:val="0075555F"/>
    <w:rsid w:val="007614F9"/>
    <w:rsid w:val="00775386"/>
    <w:rsid w:val="00776E17"/>
    <w:rsid w:val="007838BA"/>
    <w:rsid w:val="00787DCC"/>
    <w:rsid w:val="00794AD0"/>
    <w:rsid w:val="007A1EFA"/>
    <w:rsid w:val="007A2180"/>
    <w:rsid w:val="007A43E3"/>
    <w:rsid w:val="007B1689"/>
    <w:rsid w:val="007C36C6"/>
    <w:rsid w:val="007C6B95"/>
    <w:rsid w:val="007D1D08"/>
    <w:rsid w:val="007D3085"/>
    <w:rsid w:val="007D7BAB"/>
    <w:rsid w:val="007F2C74"/>
    <w:rsid w:val="008009B3"/>
    <w:rsid w:val="008243EA"/>
    <w:rsid w:val="0086661D"/>
    <w:rsid w:val="00867722"/>
    <w:rsid w:val="008742F5"/>
    <w:rsid w:val="0087476B"/>
    <w:rsid w:val="0087571E"/>
    <w:rsid w:val="008761DB"/>
    <w:rsid w:val="0088040C"/>
    <w:rsid w:val="008A19F1"/>
    <w:rsid w:val="008A2FAD"/>
    <w:rsid w:val="008A367A"/>
    <w:rsid w:val="008A5A5C"/>
    <w:rsid w:val="008B20FC"/>
    <w:rsid w:val="008B2F40"/>
    <w:rsid w:val="008B7F93"/>
    <w:rsid w:val="008D1B80"/>
    <w:rsid w:val="009049ED"/>
    <w:rsid w:val="00907E7E"/>
    <w:rsid w:val="009135CC"/>
    <w:rsid w:val="00914308"/>
    <w:rsid w:val="0091553E"/>
    <w:rsid w:val="00927D80"/>
    <w:rsid w:val="00927FF0"/>
    <w:rsid w:val="0093262B"/>
    <w:rsid w:val="0094272A"/>
    <w:rsid w:val="009451D1"/>
    <w:rsid w:val="00947570"/>
    <w:rsid w:val="0095394D"/>
    <w:rsid w:val="00961EF3"/>
    <w:rsid w:val="00972B8A"/>
    <w:rsid w:val="00973C13"/>
    <w:rsid w:val="00982B9D"/>
    <w:rsid w:val="009B02AB"/>
    <w:rsid w:val="009B0D0C"/>
    <w:rsid w:val="009B65DE"/>
    <w:rsid w:val="009C6C64"/>
    <w:rsid w:val="009D7A82"/>
    <w:rsid w:val="009F2263"/>
    <w:rsid w:val="009F31E8"/>
    <w:rsid w:val="009F6970"/>
    <w:rsid w:val="00A0775C"/>
    <w:rsid w:val="00A16B7E"/>
    <w:rsid w:val="00A206AD"/>
    <w:rsid w:val="00A27167"/>
    <w:rsid w:val="00A33A72"/>
    <w:rsid w:val="00A40033"/>
    <w:rsid w:val="00A472BC"/>
    <w:rsid w:val="00A55A55"/>
    <w:rsid w:val="00A72D47"/>
    <w:rsid w:val="00A91A16"/>
    <w:rsid w:val="00AA687F"/>
    <w:rsid w:val="00AB35D3"/>
    <w:rsid w:val="00AC0D36"/>
    <w:rsid w:val="00AC5743"/>
    <w:rsid w:val="00AD084A"/>
    <w:rsid w:val="00AD6756"/>
    <w:rsid w:val="00AE001E"/>
    <w:rsid w:val="00AE1770"/>
    <w:rsid w:val="00AE5BCC"/>
    <w:rsid w:val="00B04B75"/>
    <w:rsid w:val="00B06719"/>
    <w:rsid w:val="00B21E89"/>
    <w:rsid w:val="00B261E5"/>
    <w:rsid w:val="00B30AEF"/>
    <w:rsid w:val="00B33254"/>
    <w:rsid w:val="00B3398E"/>
    <w:rsid w:val="00B45012"/>
    <w:rsid w:val="00B56723"/>
    <w:rsid w:val="00B57D86"/>
    <w:rsid w:val="00B62AEB"/>
    <w:rsid w:val="00B75673"/>
    <w:rsid w:val="00B778F8"/>
    <w:rsid w:val="00B81881"/>
    <w:rsid w:val="00B83C91"/>
    <w:rsid w:val="00B90B2E"/>
    <w:rsid w:val="00B9587A"/>
    <w:rsid w:val="00BA712D"/>
    <w:rsid w:val="00BB0164"/>
    <w:rsid w:val="00BB0DDC"/>
    <w:rsid w:val="00BB2F6F"/>
    <w:rsid w:val="00BB744F"/>
    <w:rsid w:val="00BC12CC"/>
    <w:rsid w:val="00BC3E91"/>
    <w:rsid w:val="00BC7886"/>
    <w:rsid w:val="00BE0EF3"/>
    <w:rsid w:val="00BE1277"/>
    <w:rsid w:val="00BF25FF"/>
    <w:rsid w:val="00BF4E80"/>
    <w:rsid w:val="00BF6BFD"/>
    <w:rsid w:val="00C00D7E"/>
    <w:rsid w:val="00C02FC6"/>
    <w:rsid w:val="00C062B2"/>
    <w:rsid w:val="00C2490A"/>
    <w:rsid w:val="00C36C2D"/>
    <w:rsid w:val="00C41AB7"/>
    <w:rsid w:val="00C42BDB"/>
    <w:rsid w:val="00C5469C"/>
    <w:rsid w:val="00C641A6"/>
    <w:rsid w:val="00C73C5E"/>
    <w:rsid w:val="00C81297"/>
    <w:rsid w:val="00C85FEF"/>
    <w:rsid w:val="00CA3B5B"/>
    <w:rsid w:val="00CA61BF"/>
    <w:rsid w:val="00CB1F1C"/>
    <w:rsid w:val="00CB7093"/>
    <w:rsid w:val="00CE05CB"/>
    <w:rsid w:val="00CE2D01"/>
    <w:rsid w:val="00D053D6"/>
    <w:rsid w:val="00D0576C"/>
    <w:rsid w:val="00D0582E"/>
    <w:rsid w:val="00D21475"/>
    <w:rsid w:val="00D25779"/>
    <w:rsid w:val="00D331AB"/>
    <w:rsid w:val="00D35594"/>
    <w:rsid w:val="00D4156E"/>
    <w:rsid w:val="00D7217A"/>
    <w:rsid w:val="00D85CA4"/>
    <w:rsid w:val="00D917A2"/>
    <w:rsid w:val="00D9382E"/>
    <w:rsid w:val="00DA4DBD"/>
    <w:rsid w:val="00DA5F92"/>
    <w:rsid w:val="00DC0223"/>
    <w:rsid w:val="00DC6A41"/>
    <w:rsid w:val="00DD34C9"/>
    <w:rsid w:val="00E045DF"/>
    <w:rsid w:val="00E05139"/>
    <w:rsid w:val="00E21F80"/>
    <w:rsid w:val="00E2572B"/>
    <w:rsid w:val="00E26BF5"/>
    <w:rsid w:val="00E304D3"/>
    <w:rsid w:val="00E32704"/>
    <w:rsid w:val="00E33CF3"/>
    <w:rsid w:val="00E40FE8"/>
    <w:rsid w:val="00E75E9F"/>
    <w:rsid w:val="00E80D3A"/>
    <w:rsid w:val="00E901AF"/>
    <w:rsid w:val="00E9186C"/>
    <w:rsid w:val="00E92413"/>
    <w:rsid w:val="00E94260"/>
    <w:rsid w:val="00E9529E"/>
    <w:rsid w:val="00E95976"/>
    <w:rsid w:val="00EA1934"/>
    <w:rsid w:val="00EA1A6B"/>
    <w:rsid w:val="00EA3003"/>
    <w:rsid w:val="00EA3F6C"/>
    <w:rsid w:val="00EB3705"/>
    <w:rsid w:val="00EB5DB6"/>
    <w:rsid w:val="00EC5F3A"/>
    <w:rsid w:val="00ED2BE1"/>
    <w:rsid w:val="00ED7E55"/>
    <w:rsid w:val="00EE38A8"/>
    <w:rsid w:val="00F0374F"/>
    <w:rsid w:val="00F12BB9"/>
    <w:rsid w:val="00F31767"/>
    <w:rsid w:val="00F32595"/>
    <w:rsid w:val="00F4191C"/>
    <w:rsid w:val="00F43DEF"/>
    <w:rsid w:val="00F55002"/>
    <w:rsid w:val="00F63BA7"/>
    <w:rsid w:val="00F65FCE"/>
    <w:rsid w:val="00F71867"/>
    <w:rsid w:val="00F74521"/>
    <w:rsid w:val="00F801D7"/>
    <w:rsid w:val="00F84901"/>
    <w:rsid w:val="00F86B69"/>
    <w:rsid w:val="00FC2DF3"/>
    <w:rsid w:val="00FC43E1"/>
    <w:rsid w:val="00FC551D"/>
    <w:rsid w:val="00FD0D8D"/>
    <w:rsid w:val="00FD4450"/>
    <w:rsid w:val="00FD5190"/>
    <w:rsid w:val="00FF6AF4"/>
    <w:rsid w:val="00FF6E1A"/>
    <w:rsid w:val="013D5CD8"/>
    <w:rsid w:val="01920F32"/>
    <w:rsid w:val="02A11A1B"/>
    <w:rsid w:val="03E2554B"/>
    <w:rsid w:val="045D5846"/>
    <w:rsid w:val="065274C0"/>
    <w:rsid w:val="067E526A"/>
    <w:rsid w:val="06B115FF"/>
    <w:rsid w:val="06CA5C09"/>
    <w:rsid w:val="070A1BE7"/>
    <w:rsid w:val="07240556"/>
    <w:rsid w:val="074B46B3"/>
    <w:rsid w:val="07D87057"/>
    <w:rsid w:val="081E0674"/>
    <w:rsid w:val="083311E6"/>
    <w:rsid w:val="084267B8"/>
    <w:rsid w:val="085B6035"/>
    <w:rsid w:val="089F15B9"/>
    <w:rsid w:val="09182492"/>
    <w:rsid w:val="0A4B05FF"/>
    <w:rsid w:val="0C0D3730"/>
    <w:rsid w:val="0C7A5808"/>
    <w:rsid w:val="0D053B3C"/>
    <w:rsid w:val="0DB52EF3"/>
    <w:rsid w:val="0DF6591F"/>
    <w:rsid w:val="0F5A4B2F"/>
    <w:rsid w:val="0F7B0E72"/>
    <w:rsid w:val="0F7D38D8"/>
    <w:rsid w:val="10015334"/>
    <w:rsid w:val="105203B1"/>
    <w:rsid w:val="121B5828"/>
    <w:rsid w:val="12C4307D"/>
    <w:rsid w:val="146E3A58"/>
    <w:rsid w:val="14C345C2"/>
    <w:rsid w:val="14D40957"/>
    <w:rsid w:val="157967A4"/>
    <w:rsid w:val="1588284F"/>
    <w:rsid w:val="16304DE6"/>
    <w:rsid w:val="169655AA"/>
    <w:rsid w:val="1699342C"/>
    <w:rsid w:val="17495FA6"/>
    <w:rsid w:val="177F74FC"/>
    <w:rsid w:val="17BE3454"/>
    <w:rsid w:val="18A4630B"/>
    <w:rsid w:val="18F33A2A"/>
    <w:rsid w:val="19D03450"/>
    <w:rsid w:val="1AC31CB7"/>
    <w:rsid w:val="1B33028B"/>
    <w:rsid w:val="1C9E7D16"/>
    <w:rsid w:val="1D2F7249"/>
    <w:rsid w:val="1DFF1183"/>
    <w:rsid w:val="1E1359D3"/>
    <w:rsid w:val="1F782E10"/>
    <w:rsid w:val="20DE1844"/>
    <w:rsid w:val="214A4FD9"/>
    <w:rsid w:val="219768F2"/>
    <w:rsid w:val="22124DF5"/>
    <w:rsid w:val="23C33892"/>
    <w:rsid w:val="2660196E"/>
    <w:rsid w:val="27506C7C"/>
    <w:rsid w:val="278E0020"/>
    <w:rsid w:val="29A202DA"/>
    <w:rsid w:val="29B8189D"/>
    <w:rsid w:val="2BD65B9D"/>
    <w:rsid w:val="2CCF0DDE"/>
    <w:rsid w:val="2D95383D"/>
    <w:rsid w:val="2DE15B66"/>
    <w:rsid w:val="2E681301"/>
    <w:rsid w:val="2E7B73A9"/>
    <w:rsid w:val="302A5A00"/>
    <w:rsid w:val="31945827"/>
    <w:rsid w:val="35E641C8"/>
    <w:rsid w:val="37677FA3"/>
    <w:rsid w:val="37F23808"/>
    <w:rsid w:val="38976028"/>
    <w:rsid w:val="3A5454B1"/>
    <w:rsid w:val="3B9A0687"/>
    <w:rsid w:val="3C350545"/>
    <w:rsid w:val="3C960B64"/>
    <w:rsid w:val="3DE45ADC"/>
    <w:rsid w:val="3FEF0EFA"/>
    <w:rsid w:val="4027498D"/>
    <w:rsid w:val="420D1B13"/>
    <w:rsid w:val="426201D4"/>
    <w:rsid w:val="453436A5"/>
    <w:rsid w:val="45C0619F"/>
    <w:rsid w:val="45D93FD8"/>
    <w:rsid w:val="46180051"/>
    <w:rsid w:val="465C5277"/>
    <w:rsid w:val="46A90540"/>
    <w:rsid w:val="46CE6D1A"/>
    <w:rsid w:val="46D43D46"/>
    <w:rsid w:val="48A57154"/>
    <w:rsid w:val="48C220E1"/>
    <w:rsid w:val="48F618EF"/>
    <w:rsid w:val="495737E5"/>
    <w:rsid w:val="4A714C75"/>
    <w:rsid w:val="4AC94FEB"/>
    <w:rsid w:val="4BFB6C35"/>
    <w:rsid w:val="4C433226"/>
    <w:rsid w:val="4DA85D52"/>
    <w:rsid w:val="4DE56C4B"/>
    <w:rsid w:val="4DEA160E"/>
    <w:rsid w:val="4DF41C64"/>
    <w:rsid w:val="50524918"/>
    <w:rsid w:val="5356515B"/>
    <w:rsid w:val="53A26E7F"/>
    <w:rsid w:val="54603424"/>
    <w:rsid w:val="54C43717"/>
    <w:rsid w:val="585875FE"/>
    <w:rsid w:val="589A10C5"/>
    <w:rsid w:val="58E56793"/>
    <w:rsid w:val="5BD97373"/>
    <w:rsid w:val="5CA92B4D"/>
    <w:rsid w:val="5D9A2B3E"/>
    <w:rsid w:val="5DA557B5"/>
    <w:rsid w:val="5E141727"/>
    <w:rsid w:val="5E2B7F59"/>
    <w:rsid w:val="5E2C1DFB"/>
    <w:rsid w:val="5E2E3B72"/>
    <w:rsid w:val="5E6225A8"/>
    <w:rsid w:val="5ECF75EF"/>
    <w:rsid w:val="5FE52A70"/>
    <w:rsid w:val="604F6316"/>
    <w:rsid w:val="60EB14B1"/>
    <w:rsid w:val="61CE5268"/>
    <w:rsid w:val="627D5669"/>
    <w:rsid w:val="639D5DE9"/>
    <w:rsid w:val="64A92006"/>
    <w:rsid w:val="65CE20B7"/>
    <w:rsid w:val="66122CAA"/>
    <w:rsid w:val="6622746E"/>
    <w:rsid w:val="67AB28B4"/>
    <w:rsid w:val="67AE25D3"/>
    <w:rsid w:val="69CA4C6F"/>
    <w:rsid w:val="69CE7DA4"/>
    <w:rsid w:val="6A434096"/>
    <w:rsid w:val="6B2A0087"/>
    <w:rsid w:val="6CA77C49"/>
    <w:rsid w:val="6CB57FA5"/>
    <w:rsid w:val="6CB74321"/>
    <w:rsid w:val="6DA729A0"/>
    <w:rsid w:val="6DB86735"/>
    <w:rsid w:val="6DCA721B"/>
    <w:rsid w:val="6EEB76D5"/>
    <w:rsid w:val="6F4B041D"/>
    <w:rsid w:val="6F5A76B4"/>
    <w:rsid w:val="6FFE1AE2"/>
    <w:rsid w:val="70586F38"/>
    <w:rsid w:val="71B774BB"/>
    <w:rsid w:val="71EB6DC1"/>
    <w:rsid w:val="72F53359"/>
    <w:rsid w:val="741D4964"/>
    <w:rsid w:val="746D05CC"/>
    <w:rsid w:val="75A57275"/>
    <w:rsid w:val="76342701"/>
    <w:rsid w:val="76670E6D"/>
    <w:rsid w:val="76816FC9"/>
    <w:rsid w:val="76F622A7"/>
    <w:rsid w:val="782C2386"/>
    <w:rsid w:val="788A0834"/>
    <w:rsid w:val="78C451A2"/>
    <w:rsid w:val="7A387111"/>
    <w:rsid w:val="7ADD4242"/>
    <w:rsid w:val="7B6957E9"/>
    <w:rsid w:val="7BC1674E"/>
    <w:rsid w:val="7BF62D2A"/>
    <w:rsid w:val="7D9A72BB"/>
    <w:rsid w:val="7DEF5A7B"/>
    <w:rsid w:val="7F024C01"/>
    <w:rsid w:val="7F0D1D96"/>
    <w:rsid w:val="7F102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31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uiPriority="99" w:unhideWhenUsed="1" w:qFormat="1"/>
    <w:lsdException w:name="Hyperlink"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9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5"/>
    <w:qFormat/>
    <w:pPr>
      <w:spacing w:line="600" w:lineRule="exact"/>
    </w:pPr>
    <w:rPr>
      <w:rFonts w:eastAsia="等线" w:cs="Arial"/>
      <w:sz w:val="18"/>
      <w:szCs w:val="24"/>
    </w:rPr>
  </w:style>
  <w:style w:type="paragraph" w:styleId="TOC5">
    <w:name w:val="toc 5"/>
    <w:next w:val="a"/>
    <w:qFormat/>
    <w:pPr>
      <w:wordWrap w:val="0"/>
      <w:spacing w:after="200" w:line="276" w:lineRule="auto"/>
      <w:ind w:left="1275"/>
      <w:jc w:val="both"/>
    </w:pPr>
    <w:rPr>
      <w:rFonts w:ascii="宋体" w:eastAsia="Times New Roman" w:hAnsi="宋体"/>
    </w:rPr>
  </w:style>
  <w:style w:type="paragraph" w:styleId="a4">
    <w:name w:val="annotation text"/>
    <w:basedOn w:val="a"/>
    <w:link w:val="a5"/>
    <w:qFormat/>
    <w:pPr>
      <w:jc w:val="left"/>
    </w:pPr>
    <w:rPr>
      <w:szCs w:val="24"/>
    </w:rPr>
  </w:style>
  <w:style w:type="paragraph" w:styleId="a6">
    <w:name w:val="Plain Text"/>
    <w:basedOn w:val="a"/>
    <w:link w:val="1"/>
    <w:qFormat/>
    <w:rPr>
      <w:rFonts w:ascii="宋体" w:hAnsi="Courier New"/>
      <w:szCs w:val="21"/>
    </w:rPr>
  </w:style>
  <w:style w:type="paragraph" w:styleId="a7">
    <w:name w:val="Date"/>
    <w:basedOn w:val="a"/>
    <w:next w:val="a"/>
    <w:link w:val="a8"/>
    <w:uiPriority w:val="99"/>
    <w:unhideWhenUsed/>
    <w:qFormat/>
    <w:pPr>
      <w:ind w:leftChars="2500" w:left="100"/>
    </w:pPr>
    <w:rPr>
      <w:rFonts w:ascii="Calibri" w:hAnsi="Calibri"/>
    </w:rPr>
  </w:style>
  <w:style w:type="paragraph" w:styleId="a9">
    <w:name w:val="Balloon Text"/>
    <w:basedOn w:val="a"/>
    <w:link w:val="10"/>
    <w:uiPriority w:val="99"/>
    <w:qFormat/>
    <w:rPr>
      <w:sz w:val="18"/>
      <w:szCs w:val="18"/>
    </w:rPr>
  </w:style>
  <w:style w:type="paragraph" w:styleId="aa">
    <w:name w:val="footer"/>
    <w:basedOn w:val="a"/>
    <w:link w:val="11"/>
    <w:uiPriority w:val="99"/>
    <w:qFormat/>
    <w:pPr>
      <w:tabs>
        <w:tab w:val="center" w:pos="4153"/>
        <w:tab w:val="right" w:pos="8306"/>
      </w:tabs>
      <w:snapToGrid w:val="0"/>
      <w:jc w:val="left"/>
    </w:pPr>
    <w:rPr>
      <w:sz w:val="18"/>
    </w:rPr>
  </w:style>
  <w:style w:type="paragraph" w:styleId="ab">
    <w:name w:val="header"/>
    <w:basedOn w:val="a"/>
    <w:link w:val="1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Normal (Web)"/>
    <w:basedOn w:val="a"/>
    <w:link w:val="ad"/>
    <w:uiPriority w:val="99"/>
    <w:qFormat/>
    <w:pPr>
      <w:widowControl/>
      <w:spacing w:before="100" w:beforeAutospacing="1" w:after="100" w:afterAutospacing="1"/>
      <w:jc w:val="left"/>
    </w:pPr>
    <w:rPr>
      <w:rFonts w:ascii="宋体" w:hAnsi="宋体"/>
      <w:sz w:val="24"/>
      <w:szCs w:val="24"/>
    </w:rPr>
  </w:style>
  <w:style w:type="paragraph" w:styleId="ae">
    <w:name w:val="annotation subject"/>
    <w:basedOn w:val="a4"/>
    <w:next w:val="a4"/>
    <w:link w:val="af"/>
    <w:semiHidden/>
    <w:qFormat/>
    <w:rPr>
      <w:b/>
      <w:bCs/>
      <w:szCs w:val="22"/>
    </w:rPr>
  </w:style>
  <w:style w:type="table" w:styleId="af0">
    <w:name w:val="Table Grid"/>
    <w:basedOn w:val="a2"/>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page number"/>
    <w:qFormat/>
  </w:style>
  <w:style w:type="character" w:styleId="af3">
    <w:name w:val="Hyperlink"/>
    <w:uiPriority w:val="99"/>
    <w:qFormat/>
    <w:rPr>
      <w:color w:val="0000FF"/>
      <w:u w:val="single"/>
    </w:rPr>
  </w:style>
  <w:style w:type="character" w:styleId="af4">
    <w:name w:val="annotation reference"/>
    <w:qFormat/>
    <w:rPr>
      <w:sz w:val="21"/>
      <w:szCs w:val="21"/>
    </w:rPr>
  </w:style>
  <w:style w:type="paragraph" w:customStyle="1" w:styleId="Char3CharCharChar">
    <w:name w:val="Char3 Char Char Char"/>
    <w:basedOn w:val="a"/>
    <w:qFormat/>
    <w:pPr>
      <w:widowControl/>
      <w:spacing w:line="300" w:lineRule="auto"/>
      <w:ind w:firstLineChars="200" w:firstLine="200"/>
    </w:pPr>
    <w:rPr>
      <w:rFonts w:ascii="Calibri" w:hAnsi="Calibri"/>
    </w:rPr>
  </w:style>
  <w:style w:type="character" w:customStyle="1" w:styleId="30">
    <w:name w:val="标题 3 字符"/>
    <w:link w:val="3"/>
    <w:uiPriority w:val="9"/>
    <w:qFormat/>
    <w:rPr>
      <w:rFonts w:ascii="宋体" w:hAnsi="宋体" w:cs="宋体"/>
      <w:b/>
      <w:bCs/>
      <w:sz w:val="27"/>
      <w:szCs w:val="27"/>
    </w:rPr>
  </w:style>
  <w:style w:type="character" w:customStyle="1" w:styleId="a5">
    <w:name w:val="批注文字 字符"/>
    <w:link w:val="a4"/>
    <w:qFormat/>
    <w:rPr>
      <w:kern w:val="2"/>
      <w:sz w:val="21"/>
      <w:szCs w:val="24"/>
    </w:rPr>
  </w:style>
  <w:style w:type="character" w:customStyle="1" w:styleId="1">
    <w:name w:val="纯文本 字符1"/>
    <w:link w:val="a6"/>
    <w:qFormat/>
    <w:locked/>
    <w:rPr>
      <w:rFonts w:ascii="宋体" w:hAnsi="Courier New" w:cs="Courier New"/>
      <w:kern w:val="2"/>
      <w:sz w:val="21"/>
      <w:szCs w:val="21"/>
    </w:rPr>
  </w:style>
  <w:style w:type="character" w:customStyle="1" w:styleId="a8">
    <w:name w:val="日期 字符"/>
    <w:link w:val="a7"/>
    <w:uiPriority w:val="99"/>
    <w:qFormat/>
    <w:rPr>
      <w:rFonts w:ascii="Calibri" w:hAnsi="Calibri"/>
      <w:kern w:val="2"/>
      <w:sz w:val="21"/>
      <w:szCs w:val="22"/>
    </w:rPr>
  </w:style>
  <w:style w:type="character" w:customStyle="1" w:styleId="10">
    <w:name w:val="批注框文本 字符1"/>
    <w:link w:val="a9"/>
    <w:uiPriority w:val="99"/>
    <w:qFormat/>
    <w:rPr>
      <w:rFonts w:eastAsia="宋体"/>
      <w:kern w:val="2"/>
      <w:sz w:val="18"/>
      <w:szCs w:val="18"/>
      <w:lang w:val="en-US" w:eastAsia="zh-CN" w:bidi="ar-SA"/>
    </w:rPr>
  </w:style>
  <w:style w:type="character" w:customStyle="1" w:styleId="11">
    <w:name w:val="页脚 字符1"/>
    <w:link w:val="aa"/>
    <w:uiPriority w:val="99"/>
    <w:qFormat/>
    <w:rPr>
      <w:rFonts w:eastAsia="宋体"/>
      <w:kern w:val="2"/>
      <w:sz w:val="18"/>
      <w:szCs w:val="22"/>
      <w:lang w:val="en-US" w:eastAsia="zh-CN" w:bidi="ar-SA"/>
    </w:rPr>
  </w:style>
  <w:style w:type="character" w:customStyle="1" w:styleId="12">
    <w:name w:val="页眉 字符1"/>
    <w:link w:val="ab"/>
    <w:uiPriority w:val="99"/>
    <w:qFormat/>
    <w:rPr>
      <w:rFonts w:eastAsia="宋体"/>
      <w:kern w:val="2"/>
      <w:sz w:val="18"/>
      <w:szCs w:val="22"/>
      <w:lang w:val="en-US" w:eastAsia="zh-CN" w:bidi="ar-SA"/>
    </w:rPr>
  </w:style>
  <w:style w:type="character" w:customStyle="1" w:styleId="ad">
    <w:name w:val="普通(网站) 字符"/>
    <w:link w:val="ac"/>
    <w:uiPriority w:val="99"/>
    <w:qFormat/>
    <w:rPr>
      <w:rFonts w:ascii="宋体" w:hAnsi="宋体" w:cs="宋体"/>
      <w:kern w:val="2"/>
      <w:sz w:val="24"/>
      <w:szCs w:val="24"/>
    </w:rPr>
  </w:style>
  <w:style w:type="character" w:customStyle="1" w:styleId="af">
    <w:name w:val="批注主题 字符"/>
    <w:link w:val="ae"/>
    <w:semiHidden/>
    <w:qFormat/>
    <w:rPr>
      <w:b/>
      <w:bCs/>
      <w:kern w:val="2"/>
      <w:sz w:val="21"/>
      <w:szCs w:val="22"/>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style>
  <w:style w:type="character" w:customStyle="1" w:styleId="Char">
    <w:name w:val="无间隔 Char"/>
    <w:link w:val="NoSpacing1"/>
    <w:uiPriority w:val="1"/>
    <w:qFormat/>
    <w:rPr>
      <w:rFonts w:ascii="Calibri" w:hAnsi="Calibri"/>
      <w:sz w:val="22"/>
      <w:szCs w:val="22"/>
      <w:lang w:val="en-US" w:eastAsia="zh-CN" w:bidi="ar-SA"/>
    </w:rPr>
  </w:style>
  <w:style w:type="paragraph" w:customStyle="1" w:styleId="NoSpacing1">
    <w:name w:val="No Spacing1"/>
    <w:link w:val="Char"/>
    <w:uiPriority w:val="1"/>
    <w:qFormat/>
    <w:rPr>
      <w:rFonts w:ascii="Calibri" w:hAnsi="Calibri"/>
      <w:sz w:val="22"/>
      <w:szCs w:val="22"/>
    </w:rPr>
  </w:style>
  <w:style w:type="character" w:customStyle="1" w:styleId="13">
    <w:name w:val="页码1"/>
  </w:style>
  <w:style w:type="character" w:customStyle="1" w:styleId="subtitles0">
    <w:name w:val="sub_title s0"/>
    <w:qFormat/>
  </w:style>
  <w:style w:type="paragraph" w:styleId="af5">
    <w:name w:val="List Paragraph"/>
    <w:basedOn w:val="a"/>
    <w:uiPriority w:val="34"/>
    <w:qFormat/>
    <w:pPr>
      <w:ind w:firstLineChars="200" w:firstLine="420"/>
    </w:pPr>
    <w:rPr>
      <w:rFonts w:ascii="Calibri" w:hAnsi="Calibri"/>
    </w:rPr>
  </w:style>
  <w:style w:type="paragraph" w:styleId="af6">
    <w:name w:val="No Spacing"/>
    <w:link w:val="14"/>
    <w:uiPriority w:val="1"/>
    <w:qFormat/>
    <w:pPr>
      <w:widowControl w:val="0"/>
      <w:jc w:val="both"/>
    </w:pPr>
    <w:rPr>
      <w:rFonts w:ascii="Calibri" w:hAnsi="Calibri"/>
      <w:kern w:val="2"/>
      <w:sz w:val="21"/>
      <w:szCs w:val="22"/>
    </w:rPr>
  </w:style>
  <w:style w:type="character" w:customStyle="1" w:styleId="14">
    <w:name w:val="无间隔 字符1"/>
    <w:link w:val="af6"/>
    <w:uiPriority w:val="1"/>
    <w:qFormat/>
    <w:rPr>
      <w:rFonts w:ascii="Calibri" w:hAnsi="Calibri"/>
      <w:kern w:val="2"/>
      <w:sz w:val="21"/>
      <w:szCs w:val="22"/>
      <w:lang w:bidi="ar-SA"/>
    </w:rPr>
  </w:style>
  <w:style w:type="paragraph" w:customStyle="1" w:styleId="p0">
    <w:name w:val="p0"/>
    <w:basedOn w:val="a"/>
    <w:qFormat/>
    <w:pPr>
      <w:widowControl/>
    </w:pPr>
    <w:rPr>
      <w:rFonts w:ascii="Calibri" w:hAnsi="Calibri"/>
      <w:kern w:val="0"/>
      <w:szCs w:val="21"/>
    </w:rPr>
  </w:style>
  <w:style w:type="paragraph" w:customStyle="1" w:styleId="msonormalcxspmiddle">
    <w:name w:val="msonormalcxspmiddle"/>
    <w:basedOn w:val="a"/>
    <w:qFormat/>
    <w:pPr>
      <w:widowControl/>
      <w:spacing w:before="100" w:beforeAutospacing="1" w:after="100" w:afterAutospacing="1"/>
      <w:jc w:val="left"/>
    </w:pPr>
    <w:rPr>
      <w:rFonts w:ascii="Arial Unicode MS" w:eastAsia="Arial Unicode MS" w:hAnsi="Arial Unicode MS"/>
      <w:color w:val="000000"/>
      <w:kern w:val="0"/>
      <w:sz w:val="24"/>
      <w:szCs w:val="24"/>
    </w:rPr>
  </w:style>
  <w:style w:type="paragraph" w:customStyle="1" w:styleId="Char3Char">
    <w:name w:val="Char3 Char"/>
    <w:basedOn w:val="a"/>
    <w:qFormat/>
    <w:pPr>
      <w:widowControl/>
      <w:spacing w:line="300" w:lineRule="auto"/>
      <w:ind w:firstLineChars="200" w:firstLine="200"/>
    </w:pPr>
  </w:style>
  <w:style w:type="paragraph" w:customStyle="1" w:styleId="DefaultParagraph">
    <w:name w:val="DefaultParagraph"/>
    <w:link w:val="DefaultParagraphCharChar"/>
    <w:qFormat/>
    <w:rPr>
      <w:rFonts w:ascii="Calibri" w:hAnsi="Calibri"/>
      <w:kern w:val="2"/>
      <w:sz w:val="21"/>
      <w:szCs w:val="22"/>
    </w:rPr>
  </w:style>
  <w:style w:type="character" w:customStyle="1" w:styleId="DefaultParagraphCharChar">
    <w:name w:val="DefaultParagraph Char Char"/>
    <w:link w:val="DefaultParagraph"/>
    <w:qFormat/>
    <w:locked/>
    <w:rPr>
      <w:rFonts w:ascii="Calibri" w:hAnsi="Calibri"/>
      <w:kern w:val="2"/>
      <w:sz w:val="21"/>
      <w:szCs w:val="22"/>
      <w:lang w:bidi="ar-SA"/>
    </w:rPr>
  </w:style>
  <w:style w:type="paragraph" w:customStyle="1" w:styleId="CharCharCharCharCharCharCharCharChar">
    <w:name w:val="Char Char Char Char Char Char Char Char Char"/>
    <w:basedOn w:val="a"/>
    <w:qFormat/>
    <w:pPr>
      <w:widowControl/>
      <w:spacing w:line="300" w:lineRule="auto"/>
      <w:ind w:firstLineChars="200" w:firstLine="200"/>
    </w:pPr>
    <w:rPr>
      <w:kern w:val="0"/>
      <w:szCs w:val="20"/>
    </w:rPr>
  </w:style>
  <w:style w:type="paragraph" w:customStyle="1" w:styleId="Char3">
    <w:name w:val="Char3"/>
    <w:basedOn w:val="a"/>
    <w:qFormat/>
    <w:pPr>
      <w:widowControl/>
      <w:spacing w:line="300" w:lineRule="auto"/>
      <w:ind w:firstLineChars="200" w:firstLine="200"/>
    </w:pPr>
    <w:rPr>
      <w:szCs w:val="20"/>
    </w:rPr>
  </w:style>
  <w:style w:type="paragraph" w:customStyle="1" w:styleId="CharCharCharCharCharCharCharCharChar1">
    <w:name w:val="Char Char Char Char Char Char Char Char Char1"/>
    <w:basedOn w:val="a"/>
    <w:qFormat/>
    <w:pPr>
      <w:widowControl/>
      <w:spacing w:line="300" w:lineRule="auto"/>
      <w:ind w:firstLineChars="200" w:firstLine="200"/>
    </w:pPr>
    <w:rPr>
      <w:kern w:val="0"/>
      <w:szCs w:val="20"/>
    </w:rPr>
  </w:style>
  <w:style w:type="paragraph" w:customStyle="1" w:styleId="0">
    <w:name w:val="正文_0"/>
    <w:qFormat/>
    <w:pPr>
      <w:widowControl w:val="0"/>
      <w:jc w:val="both"/>
    </w:pPr>
    <w:rPr>
      <w:rFonts w:ascii="Calibri" w:hAnsi="Calibri"/>
      <w:kern w:val="2"/>
      <w:sz w:val="21"/>
      <w:szCs w:val="22"/>
    </w:rPr>
  </w:style>
  <w:style w:type="paragraph" w:customStyle="1" w:styleId="Normal0">
    <w:name w:val="Normal_0"/>
    <w:qFormat/>
    <w:rPr>
      <w:sz w:val="24"/>
      <w:szCs w:val="24"/>
    </w:rPr>
  </w:style>
  <w:style w:type="character" w:customStyle="1" w:styleId="af7">
    <w:name w:val="页眉 字符"/>
    <w:uiPriority w:val="99"/>
    <w:semiHidden/>
    <w:qFormat/>
    <w:rPr>
      <w:kern w:val="2"/>
      <w:sz w:val="18"/>
      <w:szCs w:val="18"/>
    </w:rPr>
  </w:style>
  <w:style w:type="character" w:customStyle="1" w:styleId="af8">
    <w:name w:val="批注框文本 字符"/>
    <w:uiPriority w:val="99"/>
    <w:semiHidden/>
    <w:qFormat/>
    <w:rPr>
      <w:kern w:val="2"/>
      <w:sz w:val="18"/>
      <w:szCs w:val="18"/>
    </w:rPr>
  </w:style>
  <w:style w:type="character" w:customStyle="1" w:styleId="af9">
    <w:name w:val="页脚 字符"/>
    <w:uiPriority w:val="99"/>
    <w:qFormat/>
    <w:rPr>
      <w:kern w:val="2"/>
      <w:sz w:val="18"/>
      <w:szCs w:val="18"/>
    </w:rPr>
  </w:style>
  <w:style w:type="paragraph" w:customStyle="1" w:styleId="Style54">
    <w:name w:val="_Style 54"/>
    <w:basedOn w:val="a"/>
    <w:next w:val="af5"/>
    <w:qFormat/>
    <w:pPr>
      <w:ind w:firstLineChars="200" w:firstLine="420"/>
    </w:pPr>
    <w:rPr>
      <w:rFonts w:ascii="Calibri" w:hAnsi="Calibri"/>
    </w:rPr>
  </w:style>
  <w:style w:type="character" w:customStyle="1" w:styleId="afa">
    <w:name w:val="纯文本 字符"/>
    <w:uiPriority w:val="99"/>
    <w:semiHidden/>
    <w:qFormat/>
    <w:rPr>
      <w:rFonts w:ascii="等线" w:eastAsia="等线" w:hAnsi="Courier New" w:cs="Courier New"/>
      <w:kern w:val="2"/>
      <w:sz w:val="21"/>
      <w:szCs w:val="22"/>
    </w:rPr>
  </w:style>
  <w:style w:type="character" w:customStyle="1" w:styleId="afb">
    <w:name w:val="无间隔 字符"/>
    <w:uiPriority w:val="1"/>
    <w:qFormat/>
    <w:rPr>
      <w:kern w:val="0"/>
      <w:sz w:val="22"/>
    </w:rPr>
  </w:style>
  <w:style w:type="paragraph" w:customStyle="1" w:styleId="Normal1">
    <w:name w:val="Normal_1"/>
    <w:qFormat/>
    <w:pPr>
      <w:widowControl w:val="0"/>
      <w:jc w:val="both"/>
    </w:pPr>
    <w:rPr>
      <w:rFonts w:ascii="Time New Romans" w:hAnsi="Time New Romans" w:cs="宋体"/>
      <w:kern w:val="2"/>
      <w:sz w:val="21"/>
      <w:szCs w:val="22"/>
    </w:rPr>
  </w:style>
  <w:style w:type="table" w:customStyle="1" w:styleId="15">
    <w:name w:val="网格型15"/>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917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8740</Words>
  <Characters>568</Characters>
  <Application>Microsoft Office Word</Application>
  <DocSecurity>0</DocSecurity>
  <Lines>4</Lines>
  <Paragraphs>18</Paragraphs>
  <ScaleCrop>false</ScaleCrop>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专题02 因动点产生的等腰三角形问题-2019版突破中考数学压轴之学霸秘笈大揭秘（解析版）.doc</dc:title>
  <dc:subject>专题02 因动点产生的等腰三角形问题-2019版突破中考数学压轴之学霸秘笈大揭秘（解析版）.doc</dc:subject>
  <cp:keywords>试卷、教案、课件、论文、素材</cp:keywords>
  <dc:description>学科网(www.zxxk.com)--教育资源门户，提供试卷、教案、课件、论文、素材及各类教学资源下载，还有大量而丰富的教学相关资讯！</dc:description>
  <cp:lastModifiedBy/>
  <cp:revision>1</cp:revision>
  <dcterms:created xsi:type="dcterms:W3CDTF">2021-08-13T11:48:00Z</dcterms:created>
  <dcterms:modified xsi:type="dcterms:W3CDTF">2022-12-10T15:15:00Z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213298F0CD1348769EF61EFECDCF44C2</vt:lpwstr>
  </property>
</Properties>
</file>