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t>章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空间向量与立体几何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>向量是具有大小和方向的量，这一概念既适用于平面，也适用于空间．空间向量的引入，为处理立体几何问题提供了新的视角，它是研究空间图形位置关系和度量问题的有力工具．本章我们在必修第二册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平面向量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的基础上，利用类比方法，学习空间向量的概念、运算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(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包括线性运算和数量积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)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、基本定理，并运用空间向量研究空间基本图形的平行、垂直等位置关系和距离、角度等度量问题．学习本章时应重视以下方面：第一，类比的方法．引导学生经历向量及其运算由平面向空间的推广过程．第二，直线的方向向量和平面的法向量的重要作用．第三，程序思想方法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(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即通性通法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)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．通过用向量法求空间角和距离的解决过程，体会程序思想方法的优越性．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>本章重点提升学生的直观想象、数学运算、逻辑推理素养．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课时　空间向量的线性运算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了解空间向量及其线性运算由平面向空间推广的过程，掌握空间向量的线性运算及其性质．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掌握空间向量共线的概念及定理．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类比平面向量及其线性运算，尝试研究空间向量及其线性运算，建构空间向量及其线性运算的知识结构，发现并归纳它们的异同点．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将平面向量向空间推广的过程中，提升逻辑推理素养．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在线性运算中提升数学运算素养．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教学重点：空间向量的概念、空间向量的线性运算及其运算律．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>教学难点：空间向量的线性运算及其运算律．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P5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7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什么是空间向量？如何表示空间向量？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空间向量线性运算的运算法则和运算律有哪些？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共线向量定理的内容是什么？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空间向量与前面所学的平面向量有什么共性内容？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下列等式中正确的是</w:t>
      </w:r>
      <w:r w:rsidRPr="0058366A">
        <w:rPr>
          <w:rFonts w:ascii="Times New Roman" w:hAnsi="Times New Roman" w:cs="Times New Roman"/>
          <w:sz w:val="24"/>
          <w:szCs w:val="24"/>
        </w:rPr>
        <w:t>(ABD)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给出下列命题：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①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的长度与向量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的长度相等；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②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若向量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平行，则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的方向相同或相反；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③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两个有共同起点并且长度相等的向量的终点必相同；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④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两个有共同终点的向量一定是共线向量；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⑤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若向量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是共线向量，则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三点必在同一条直线上；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⑥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有向线段就是向量，向量就是有向线段．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其中假命题有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__</w:t>
      </w:r>
      <w:r w:rsidRPr="0058366A">
        <w:rPr>
          <w:rFonts w:ascii="Times New Roman" w:hAnsi="Times New Roman" w:cs="Times New Roman"/>
          <w:sz w:val="24"/>
          <w:szCs w:val="24"/>
        </w:rPr>
        <w:t>个．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，湖面上有三个景点</w:t>
      </w:r>
      <w:r w:rsidRPr="0058366A">
        <w:rPr>
          <w:rFonts w:ascii="Times New Roman" w:hAnsi="Times New Roman" w:cs="Times New Roman"/>
          <w:i/>
          <w:sz w:val="24"/>
          <w:szCs w:val="24"/>
        </w:rPr>
        <w:t>O, A, B</w:t>
      </w:r>
      <w:r w:rsidRPr="0058366A">
        <w:rPr>
          <w:rFonts w:ascii="Times New Roman" w:hAnsi="Times New Roman" w:cs="Times New Roman"/>
          <w:sz w:val="24"/>
          <w:szCs w:val="24"/>
        </w:rPr>
        <w:t>，一游艇将游客从景点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送至景点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，半小时后，游艇再将游客送至景点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从景点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到景点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有一个位移，从景点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到景点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也有一个位移．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19250" cy="1438275"/>
            <wp:effectExtent l="19050" t="0" r="0" b="0"/>
            <wp:docPr id="5" name="图片 5" descr="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1)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游客的位移与路程是否相同？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从大小与方向两方面考虑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游客的实际位移是什么？可以用什么数学概念来表示？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是向量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495300"/>
            <wp:effectExtent l="19050" t="0" r="9525" b="0"/>
            <wp:docPr id="6" name="图片 6" descr="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6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504825"/>
            <wp:effectExtent l="19050" t="0" r="9525" b="0"/>
            <wp:docPr id="7" name="图片 7" descr="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7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eastAsia="黑体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</w:t>
      </w: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如果游客还要到景点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下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58366A">
          <w:rPr>
            <w:rFonts w:ascii="Times New Roman" w:hAnsi="Times New Roman" w:cs="Times New Roman"/>
            <w:sz w:val="24"/>
            <w:szCs w:val="24"/>
          </w:rPr>
          <w:t>100m</w:t>
        </w:r>
      </w:smartTag>
      <w:r w:rsidRPr="0058366A">
        <w:rPr>
          <w:rFonts w:ascii="Times New Roman" w:hAnsi="Times New Roman" w:cs="Times New Roman"/>
          <w:sz w:val="24"/>
          <w:szCs w:val="24"/>
        </w:rPr>
        <w:t>深处的海底世界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处游玩，游客实际发生的位移是什么？还是向量吗？它与上面的位移向量相同吗？为什么？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生：不同，因为</w:t>
      </w:r>
      <w:r w:rsidRPr="0058366A">
        <w:rPr>
          <w:rFonts w:ascii="Times New Roman" w:hAnsi="Times New Roman" w:cs="Times New Roman"/>
          <w:i/>
          <w:sz w:val="24"/>
          <w:szCs w:val="24"/>
        </w:rPr>
        <w:t>O, A, B, D</w:t>
      </w:r>
      <w:r w:rsidRPr="0058366A">
        <w:rPr>
          <w:rFonts w:ascii="Times New Roman" w:hAnsi="Times New Roman" w:cs="Times New Roman"/>
          <w:sz w:val="24"/>
          <w:szCs w:val="24"/>
        </w:rPr>
        <w:t>不在同一个平面内．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师：这就是我们今天要学习研究的内容</w:t>
      </w:r>
      <w:r w:rsidRPr="0058366A">
        <w:rPr>
          <w:rFonts w:ascii="Times New Roman" w:hAnsi="Times New Roman" w:cs="Times New Roman"/>
          <w:sz w:val="24"/>
          <w:szCs w:val="24"/>
        </w:rPr>
        <w:t>——</w:t>
      </w:r>
      <w:r w:rsidRPr="0058366A">
        <w:rPr>
          <w:rFonts w:ascii="Times New Roman" w:hAnsi="Times New Roman" w:cs="Times New Roman"/>
          <w:sz w:val="24"/>
          <w:szCs w:val="24"/>
        </w:rPr>
        <w:t>空间向量．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点题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师：回忆一下平面向量的相关知识点，告诉我空间向量应该学习那些内容？用什么方法？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二、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空间向量与平面向量的相同点与不同点有哪些？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[1]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概念梳理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  <w:gridCol w:w="5072"/>
        <w:gridCol w:w="1590"/>
      </w:tblGrid>
      <w:tr w:rsidR="00170276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平面向量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空间向量</w:t>
            </w:r>
          </w:p>
        </w:tc>
      </w:tr>
      <w:tr w:rsidR="00170276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定义</w:t>
            </w:r>
          </w:p>
        </w:tc>
        <w:tc>
          <w:tcPr>
            <w:tcW w:w="2976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既有大小又有方向的量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6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表示法</w:t>
            </w:r>
          </w:p>
        </w:tc>
        <w:tc>
          <w:tcPr>
            <w:tcW w:w="2976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几何表示：</w:t>
            </w:r>
            <w:r w:rsidRPr="0058366A">
              <w:rPr>
                <w:rFonts w:hAnsi="宋体" w:cs="Times New Roman"/>
                <w:spacing w:val="-25"/>
                <w:sz w:val="24"/>
                <w:szCs w:val="24"/>
              </w:rPr>
              <w:t>―</w:t>
            </w:r>
            <w:r w:rsidRPr="0058366A">
              <w:rPr>
                <w:rFonts w:hAnsi="宋体" w:cs="Times New Roman"/>
                <w:sz w:val="24"/>
                <w:szCs w:val="24"/>
              </w:rPr>
              <w:t>→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字母表示：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a, 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\o(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AB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,\s\up6(</w:instrText>
            </w:r>
            <w:r w:rsidRPr="0058366A">
              <w:rPr>
                <w:rFonts w:hAnsi="宋体" w:cs="Times New Roman"/>
                <w:sz w:val="24"/>
                <w:szCs w:val="24"/>
              </w:rPr>
              <w:instrText>→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6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向量的模</w:t>
            </w:r>
          </w:p>
        </w:tc>
        <w:tc>
          <w:tcPr>
            <w:tcW w:w="2976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向量的大小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6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相同的向量</w:t>
            </w:r>
          </w:p>
        </w:tc>
        <w:tc>
          <w:tcPr>
            <w:tcW w:w="2976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方向相同且大小相等的向量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6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相反向量</w:t>
            </w:r>
          </w:p>
        </w:tc>
        <w:tc>
          <w:tcPr>
            <w:tcW w:w="2976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方向相反且大小相等的向量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6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单位向量</w:t>
            </w:r>
          </w:p>
        </w:tc>
        <w:tc>
          <w:tcPr>
            <w:tcW w:w="2976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模长等于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的向量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70276" w:rsidRPr="0058366A" w:rsidRDefault="00170276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空间向量的线性运算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类比平面向量的线性运算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8375" cy="714375"/>
            <wp:effectExtent l="19050" t="0" r="9525" b="0"/>
            <wp:docPr id="8" name="图片 8" descr="BD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002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4)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加法：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减法：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数乘：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空间向量的运算律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类比平面向量的运算律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1057275"/>
            <wp:effectExtent l="19050" t="0" r="9525" b="0"/>
            <wp:docPr id="9" name="图片 9" descr="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8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　　　　　　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5)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加法交换律：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；　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加法结合律：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t>数乘分配律：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共线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平行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向量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定义：如果表示空间向量的有向线段所在的直线互相平行或重合，那么这些向量叫作共线向量或平行向量．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记作：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规定：零向量与任意向量共线．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共线向量定理：对空间任意两个向量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≠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共线的充要条件是存在实数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，使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三、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P6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如图，在三棱柱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的中点．化简下列各式，并在图中标出化简得到的向量．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7275" cy="790575"/>
            <wp:effectExtent l="19050" t="0" r="9525" b="0"/>
            <wp:docPr id="10" name="图片 10" descr="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9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1)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；</w:t>
      </w:r>
      <w:r w:rsidRPr="0058366A">
        <w:rPr>
          <w:rFonts w:ascii="Times New Roman" w:hAnsi="Times New Roman" w:cs="Times New Roman"/>
          <w:sz w:val="24"/>
          <w:szCs w:val="24"/>
        </w:rPr>
        <w:t xml:space="preserve"> (2)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[2]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运用向量加减法的三角形法则，若其中某个向量无法直接运用法则，则先将其化为适合法则的向量再运算．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，如图所示．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1" name="图片 11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10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hAnsi="宋体" w:cs="Times New Roman"/>
          <w:sz w:val="24"/>
          <w:szCs w:val="24"/>
        </w:rPr>
        <w:t>…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OA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instrText>n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,\s\up6(</w:instrText>
      </w:r>
      <w:r w:rsidRPr="0058366A">
        <w:rPr>
          <w:rFonts w:hAnsi="宋体" w:cs="Times New Roman"/>
          <w:sz w:val="24"/>
          <w:szCs w:val="24"/>
          <w:u w:val="single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hAnsi="宋体" w:cs="Times New Roman"/>
          <w:sz w:val="24"/>
          <w:szCs w:val="24"/>
        </w:rPr>
        <w:t>…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>注意：若有多个向量参与运算，按照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黑体" w:hAnsi="Times New Roman" w:cs="Times New Roman"/>
          <w:sz w:val="24"/>
          <w:szCs w:val="24"/>
        </w:rPr>
        <w:t>尾首相接，首尾相联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黑体" w:hAnsi="Times New Roman" w:cs="Times New Roman"/>
          <w:sz w:val="24"/>
          <w:szCs w:val="24"/>
        </w:rPr>
        <w:t>的原则进行运算</w:t>
      </w:r>
      <w:r w:rsidRPr="0058366A">
        <w:rPr>
          <w:rFonts w:ascii="Times New Roman" w:eastAsia="黑体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中，点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是上底面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的中心．若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，求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的值．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[3]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P2)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876300"/>
            <wp:effectExtent l="19050" t="0" r="0" b="0"/>
            <wp:docPr id="12" name="图片 12" descr="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1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eastAsia="黑体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lastRenderedPageBreak/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引导学生将问题转化为向量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如何用向量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表示，即可求得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的值．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因为点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是上底面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的中心，所以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3" name="图片 13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10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在平行六面体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中，若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CC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t>__.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在平行六面体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CC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CC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3.))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6.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>逆向思维及转化思想是解决数学问题常用的方法</w:t>
      </w:r>
      <w:r w:rsidRPr="0058366A">
        <w:rPr>
          <w:rFonts w:ascii="Times New Roman" w:eastAsia="黑体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例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3 </w:t>
      </w:r>
      <w:r w:rsidRPr="0058366A">
        <w:rPr>
          <w:rFonts w:ascii="Times New Roman" w:hAnsi="Times New Roman" w:cs="Times New Roman"/>
          <w:sz w:val="24"/>
          <w:szCs w:val="24"/>
        </w:rPr>
        <w:t>如图，在三棱锥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BCD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的中点，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BM</w:t>
      </w:r>
      <w:r w:rsidRPr="0058366A">
        <w:rPr>
          <w:rFonts w:ascii="Times New Roman" w:hAnsi="Times New Roman" w:cs="Times New Roman"/>
          <w:sz w:val="24"/>
          <w:szCs w:val="24"/>
        </w:rPr>
        <w:t>的中点，点</w:t>
      </w:r>
      <w:r w:rsidRPr="0058366A">
        <w:rPr>
          <w:rFonts w:ascii="Times New Roman" w:hAnsi="Times New Roman" w:cs="Times New Roman"/>
          <w:i/>
          <w:sz w:val="24"/>
          <w:szCs w:val="24"/>
        </w:rPr>
        <w:t>Q</w:t>
      </w:r>
      <w:r w:rsidRPr="0058366A">
        <w:rPr>
          <w:rFonts w:ascii="Times New Roman" w:hAnsi="Times New Roman" w:cs="Times New Roman"/>
          <w:sz w:val="24"/>
          <w:szCs w:val="24"/>
        </w:rPr>
        <w:t>在线段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</w:rPr>
        <w:t>上，且</w:t>
      </w:r>
      <w:r w:rsidRPr="0058366A">
        <w:rPr>
          <w:rFonts w:ascii="Times New Roman" w:hAnsi="Times New Roman" w:cs="Times New Roman"/>
          <w:i/>
          <w:sz w:val="24"/>
          <w:szCs w:val="24"/>
        </w:rPr>
        <w:t>AQ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>QC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PQ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BCD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[4]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P2)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33475"/>
            <wp:effectExtent l="19050" t="0" r="9525" b="0"/>
            <wp:docPr id="14" name="图片 14" descr="T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2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利用空间向量共线的定义，证明线线平行及线面平行问题．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过点</w:t>
      </w:r>
      <w:r w:rsidRPr="0058366A">
        <w:rPr>
          <w:rFonts w:ascii="Times New Roman" w:hAnsi="Times New Roman" w:cs="Times New Roman"/>
          <w:i/>
          <w:sz w:val="24"/>
          <w:szCs w:val="24"/>
        </w:rPr>
        <w:t>P, Q</w:t>
      </w:r>
      <w:r w:rsidRPr="0058366A">
        <w:rPr>
          <w:rFonts w:ascii="Times New Roman" w:hAnsi="Times New Roman" w:cs="Times New Roman"/>
          <w:sz w:val="24"/>
          <w:szCs w:val="24"/>
        </w:rPr>
        <w:t>分别作</w:t>
      </w:r>
      <w:r w:rsidRPr="0058366A">
        <w:rPr>
          <w:rFonts w:ascii="Times New Roman" w:hAnsi="Times New Roman" w:cs="Times New Roman"/>
          <w:i/>
          <w:sz w:val="24"/>
          <w:szCs w:val="24"/>
        </w:rPr>
        <w:t>PS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交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于点</w:t>
      </w:r>
      <w:r w:rsidRPr="0058366A">
        <w:rPr>
          <w:rFonts w:ascii="Times New Roman" w:hAnsi="Times New Roman" w:cs="Times New Roman"/>
          <w:i/>
          <w:sz w:val="24"/>
          <w:szCs w:val="24"/>
        </w:rPr>
        <w:t>S, QT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交</w:t>
      </w:r>
      <w:r w:rsidRPr="0058366A">
        <w:rPr>
          <w:rFonts w:ascii="Times New Roman" w:hAnsi="Times New Roman" w:cs="Times New Roman"/>
          <w:i/>
          <w:sz w:val="24"/>
          <w:szCs w:val="24"/>
        </w:rPr>
        <w:t>CD</w:t>
      </w:r>
      <w:r w:rsidRPr="0058366A">
        <w:rPr>
          <w:rFonts w:ascii="Times New Roman" w:hAnsi="Times New Roman" w:cs="Times New Roman"/>
          <w:sz w:val="24"/>
          <w:szCs w:val="24"/>
        </w:rPr>
        <w:t>于点</w:t>
      </w:r>
      <w:r w:rsidRPr="0058366A">
        <w:rPr>
          <w:rFonts w:ascii="Times New Roman" w:hAnsi="Times New Roman" w:cs="Times New Roman"/>
          <w:i/>
          <w:sz w:val="24"/>
          <w:szCs w:val="24"/>
        </w:rPr>
        <w:t>T</w:t>
      </w:r>
      <w:r w:rsidRPr="0058366A">
        <w:rPr>
          <w:rFonts w:ascii="Times New Roman" w:hAnsi="Times New Roman" w:cs="Times New Roman"/>
          <w:sz w:val="24"/>
          <w:szCs w:val="24"/>
        </w:rPr>
        <w:t>，连接</w:t>
      </w:r>
      <w:r w:rsidRPr="0058366A">
        <w:rPr>
          <w:rFonts w:ascii="Times New Roman" w:hAnsi="Times New Roman" w:cs="Times New Roman"/>
          <w:i/>
          <w:sz w:val="24"/>
          <w:szCs w:val="24"/>
        </w:rPr>
        <w:t>ST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PS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QT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PS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QT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，所以四边形</w:t>
      </w:r>
      <w:r w:rsidRPr="0058366A">
        <w:rPr>
          <w:rFonts w:ascii="Times New Roman" w:hAnsi="Times New Roman" w:cs="Times New Roman"/>
          <w:i/>
          <w:sz w:val="24"/>
          <w:szCs w:val="24"/>
        </w:rPr>
        <w:t>PQTS</w:t>
      </w:r>
      <w:r w:rsidRPr="0058366A">
        <w:rPr>
          <w:rFonts w:ascii="Times New Roman" w:hAnsi="Times New Roman" w:cs="Times New Roman"/>
          <w:sz w:val="24"/>
          <w:szCs w:val="24"/>
        </w:rPr>
        <w:t>是平行四边形，则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PQ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ST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PQ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ST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PQ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BCD, ST</w:t>
      </w:r>
      <w:r w:rsidRPr="0058366A">
        <w:rPr>
          <w:rFonts w:ascii="MS Mincho" w:eastAsia="MS Mincho" w:hAnsi="MS Mincho" w:cs="MS Mincho" w:hint="eastAsia"/>
          <w:sz w:val="24"/>
          <w:szCs w:val="24"/>
        </w:rPr>
        <w:lastRenderedPageBreak/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BCD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PQ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BCD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>将立体几何中的平行问题化归为向量共线问题，是解决立体几何中证明题的常用方法．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5" name="图片 15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10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</w:t>
      </w:r>
      <w:r w:rsidRPr="0058366A">
        <w:rPr>
          <w:rFonts w:ascii="Times New Roman" w:hAnsi="Times New Roman" w:cs="Times New Roman"/>
          <w:i/>
          <w:sz w:val="24"/>
          <w:szCs w:val="24"/>
        </w:rPr>
        <w:t>E, F, G, H</w:t>
      </w:r>
      <w:r w:rsidRPr="0058366A">
        <w:rPr>
          <w:rFonts w:ascii="Times New Roman" w:hAnsi="Times New Roman" w:cs="Times New Roman"/>
          <w:sz w:val="24"/>
          <w:szCs w:val="24"/>
        </w:rPr>
        <w:t>分别为四面体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的棱</w:t>
      </w:r>
      <w:r w:rsidRPr="0058366A">
        <w:rPr>
          <w:rFonts w:ascii="Times New Roman" w:hAnsi="Times New Roman" w:cs="Times New Roman"/>
          <w:i/>
          <w:sz w:val="24"/>
          <w:szCs w:val="24"/>
        </w:rPr>
        <w:t>AB, BC, CD, DA</w:t>
      </w:r>
      <w:r w:rsidRPr="0058366A">
        <w:rPr>
          <w:rFonts w:ascii="Times New Roman" w:hAnsi="Times New Roman" w:cs="Times New Roman"/>
          <w:sz w:val="24"/>
          <w:szCs w:val="24"/>
        </w:rPr>
        <w:t>的中点，且</w:t>
      </w:r>
      <w:r w:rsidRPr="0058366A">
        <w:rPr>
          <w:rFonts w:ascii="Times New Roman" w:hAnsi="Times New Roman" w:cs="Times New Roman"/>
          <w:i/>
          <w:sz w:val="24"/>
          <w:szCs w:val="24"/>
        </w:rPr>
        <w:t>E, F, G, H</w:t>
      </w:r>
      <w:r w:rsidRPr="0058366A">
        <w:rPr>
          <w:rFonts w:ascii="Times New Roman" w:hAnsi="Times New Roman" w:cs="Times New Roman"/>
          <w:sz w:val="24"/>
          <w:szCs w:val="24"/>
        </w:rPr>
        <w:t>四点共面，求证：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EFGH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1181100"/>
            <wp:effectExtent l="19050" t="0" r="0" b="0"/>
            <wp:docPr id="16" name="图片 16" descr="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3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EH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AH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EH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EH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EFGH, BD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EFGH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EFGH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 xml:space="preserve">4 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是空间两个不共线的非零向量，已知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i/>
          <w:sz w:val="24"/>
          <w:szCs w:val="24"/>
        </w:rPr>
        <w:t>A, B, D</w:t>
      </w:r>
      <w:r w:rsidRPr="0058366A">
        <w:rPr>
          <w:rFonts w:ascii="Times New Roman" w:hAnsi="Times New Roman" w:cs="Times New Roman"/>
          <w:sz w:val="24"/>
          <w:szCs w:val="24"/>
        </w:rPr>
        <w:t>三点共线，求实数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的值．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[5]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A, B, D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三点共线即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λ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，转化为向量共线问题进而求得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的值．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 xml:space="preserve">解　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，故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.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A, B, D</w:t>
      </w:r>
      <w:r w:rsidRPr="0058366A">
        <w:rPr>
          <w:rFonts w:ascii="Times New Roman" w:hAnsi="Times New Roman" w:cs="Times New Roman"/>
          <w:sz w:val="24"/>
          <w:szCs w:val="24"/>
        </w:rPr>
        <w:t>三点共线，所以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).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是不共线的向量，所以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(\a\vs4\al\co1(2</w:instrText>
      </w:r>
      <w:r w:rsidRPr="0058366A">
        <w:rPr>
          <w:rFonts w:ascii="Times New Roman" w:hAnsi="Times New Roman" w:cs="Times New Roman"/>
          <w:sz w:val="24"/>
          <w:szCs w:val="24"/>
        </w:rPr>
        <w:instrText>＝－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k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得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8.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>点共线问题可转化为向量共线问题来求解，再充分运用向量共线的充要条件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eastAsia="黑体" w:hAnsi="Times New Roman" w:cs="Times New Roman"/>
          <w:sz w:val="24"/>
          <w:szCs w:val="24"/>
        </w:rPr>
        <w:t>＝</w:t>
      </w:r>
      <w:r w:rsidRPr="0058366A">
        <w:rPr>
          <w:rFonts w:ascii="Times New Roman" w:eastAsia="黑体" w:hAnsi="Times New Roman" w:cs="Times New Roman"/>
          <w:i/>
          <w:sz w:val="24"/>
          <w:szCs w:val="24"/>
        </w:rPr>
        <w:t>λ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b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黑体" w:hAnsi="Times New Roman" w:cs="Times New Roman"/>
          <w:sz w:val="24"/>
          <w:szCs w:val="24"/>
        </w:rPr>
        <w:t>和向量运算法则来解题．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7" name="图片 17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10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是空间两个不共线的非零向量，且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，若</w:t>
      </w:r>
      <w:r w:rsidRPr="0058366A">
        <w:rPr>
          <w:rFonts w:ascii="Times New Roman" w:hAnsi="Times New Roman" w:cs="Times New Roman"/>
          <w:i/>
          <w:sz w:val="24"/>
          <w:szCs w:val="24"/>
        </w:rPr>
        <w:t>A, B, D</w:t>
      </w:r>
      <w:r w:rsidRPr="0058366A">
        <w:rPr>
          <w:rFonts w:ascii="Times New Roman" w:hAnsi="Times New Roman" w:cs="Times New Roman"/>
          <w:sz w:val="24"/>
          <w:szCs w:val="24"/>
        </w:rPr>
        <w:t>三点共线，则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四、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课堂练习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化简：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中，下面化简后为零向量的是</w:t>
      </w:r>
      <w:r w:rsidRPr="0058366A">
        <w:rPr>
          <w:rFonts w:ascii="Times New Roman" w:hAnsi="Times New Roman" w:cs="Times New Roman"/>
          <w:sz w:val="24"/>
          <w:szCs w:val="24"/>
        </w:rPr>
        <w:t>(A)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已知正方体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的中心为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，则下列结论正确的有</w:t>
      </w:r>
      <w:r w:rsidRPr="0058366A">
        <w:rPr>
          <w:rFonts w:ascii="Times New Roman" w:hAnsi="Times New Roman" w:cs="Times New Roman"/>
          <w:sz w:val="24"/>
          <w:szCs w:val="24"/>
        </w:rPr>
        <w:t>(ACD)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是一对相反向量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是一对相反向量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是一对相反向量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是一对相反向量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如图，在平行六面体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G</w:t>
      </w:r>
      <w:r w:rsidRPr="0058366A">
        <w:rPr>
          <w:rFonts w:ascii="Times New Roman" w:hAnsi="Times New Roman" w:cs="Times New Roman"/>
          <w:sz w:val="24"/>
          <w:szCs w:val="24"/>
        </w:rPr>
        <w:t>为</w:t>
      </w:r>
      <w:r w:rsidRPr="0058366A">
        <w:rPr>
          <w:rFonts w:hAnsi="宋体" w:cs="宋体" w:hint="eastAsia"/>
          <w:sz w:val="24"/>
          <w:szCs w:val="24"/>
        </w:rPr>
        <w:t>△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的重心．设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AG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＋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＋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.(</w:t>
      </w:r>
      <w:r w:rsidRPr="0058366A">
        <w:rPr>
          <w:rFonts w:ascii="Times New Roman" w:hAnsi="Times New Roman" w:cs="Times New Roman"/>
          <w:sz w:val="24"/>
          <w:szCs w:val="24"/>
        </w:rPr>
        <w:t>用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表示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923925"/>
            <wp:effectExtent l="19050" t="0" r="0" b="0"/>
            <wp:docPr id="18" name="图片 18" descr="B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T1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　　</w:t>
      </w: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第</w:t>
      </w:r>
      <w:r w:rsidRPr="0058366A">
        <w:rPr>
          <w:rFonts w:ascii="Times New Roman" w:eastAsia="黑体" w:hAnsi="Times New Roman" w:cs="Times New Roman"/>
          <w:sz w:val="24"/>
          <w:szCs w:val="24"/>
        </w:rPr>
        <w:t>4</w:t>
      </w:r>
      <w:r w:rsidRPr="0058366A">
        <w:rPr>
          <w:rFonts w:ascii="Times New Roman" w:eastAsia="黑体" w:hAnsi="Times New Roman" w:cs="Times New Roman"/>
          <w:sz w:val="24"/>
          <w:szCs w:val="24"/>
        </w:rPr>
        <w:t>题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AG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G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5. </w:t>
      </w:r>
      <w:r w:rsidRPr="0058366A">
        <w:rPr>
          <w:rFonts w:ascii="Times New Roman" w:hAnsi="Times New Roman" w:cs="Times New Roman"/>
          <w:sz w:val="24"/>
          <w:szCs w:val="24"/>
        </w:rPr>
        <w:t>如图，已知四边形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ABEF</w:t>
      </w:r>
      <w:r w:rsidRPr="0058366A">
        <w:rPr>
          <w:rFonts w:ascii="Times New Roman" w:hAnsi="Times New Roman" w:cs="Times New Roman"/>
          <w:sz w:val="24"/>
          <w:szCs w:val="24"/>
        </w:rPr>
        <w:t>都是平行四边形且不共面，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AC, BF</w:t>
      </w:r>
      <w:r w:rsidRPr="0058366A">
        <w:rPr>
          <w:rFonts w:ascii="Times New Roman" w:hAnsi="Times New Roman" w:cs="Times New Roman"/>
          <w:sz w:val="24"/>
          <w:szCs w:val="24"/>
        </w:rPr>
        <w:t>的中点，判断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是否共线．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4950" cy="933450"/>
            <wp:effectExtent l="19050" t="0" r="0" b="0"/>
            <wp:docPr id="19" name="图片 19" descr="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2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lastRenderedPageBreak/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第</w:t>
      </w:r>
      <w:r w:rsidRPr="0058366A">
        <w:rPr>
          <w:rFonts w:ascii="Times New Roman" w:eastAsia="黑体" w:hAnsi="Times New Roman" w:cs="Times New Roman"/>
          <w:sz w:val="24"/>
          <w:szCs w:val="24"/>
        </w:rPr>
        <w:t>5</w:t>
      </w:r>
      <w:r w:rsidRPr="0058366A">
        <w:rPr>
          <w:rFonts w:ascii="Times New Roman" w:eastAsia="黑体" w:hAnsi="Times New Roman" w:cs="Times New Roman"/>
          <w:sz w:val="24"/>
          <w:szCs w:val="24"/>
        </w:rPr>
        <w:t>题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由题意知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，两式相加得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共线．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五、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空间向量的基本概念、线性运算及其运算律．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运用类比的思想，掌握平面向量与空间向量的异同点．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[1] </w:t>
      </w:r>
      <w:r w:rsidRPr="0058366A">
        <w:rPr>
          <w:rFonts w:ascii="Times New Roman" w:hAnsi="Times New Roman" w:cs="Times New Roman"/>
          <w:sz w:val="24"/>
          <w:szCs w:val="24"/>
        </w:rPr>
        <w:t>阅读教材</w:t>
      </w:r>
      <w:r w:rsidRPr="0058366A">
        <w:rPr>
          <w:rFonts w:ascii="Times New Roman" w:hAnsi="Times New Roman" w:cs="Times New Roman"/>
          <w:sz w:val="24"/>
          <w:szCs w:val="24"/>
        </w:rPr>
        <w:t>P5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t>，要求学生通读一遍，精读一遍，复读一遍，然后完成下表．</w:t>
      </w:r>
    </w:p>
    <w:p w:rsidR="00170276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hAnsi="Times New Roman" w:cs="Times New Roman"/>
          <w:sz w:val="24"/>
          <w:szCs w:val="24"/>
        </w:rPr>
        <w:t>此题主要是帮助学生熟悉空间向量的线性运算，熟练掌握运算法则，为后续学习奠定扎实的基础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[3]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此题注重培养学生的转化思维方式，进一步巩固空间向量的加法法则．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通过本题深化对共线向量定理的理解，并能够运用共线向量定理证明．</w:t>
      </w:r>
    </w:p>
    <w:p w:rsidR="00170276" w:rsidRPr="0058366A" w:rsidRDefault="00170276" w:rsidP="001702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[5]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此题深化向量共线定理，将其与端点共线建立关联，引导学生举一反三，加深理解，提高学生数学运算素养．</w:t>
      </w:r>
    </w:p>
    <w:p w:rsidR="00E716E7" w:rsidRPr="00170276" w:rsidRDefault="00E716E7"/>
    <w:sectPr w:rsidR="00E716E7" w:rsidRPr="00170276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ed53f82ddb944ecd"/>
      <w:headerReference w:type="even" r:id="Re9d340c6e28244ca"/>
      <w:headerReference w:type="first" r:id="Rf9d6b939912e4c8e"/>
      <w:footerReference w:type="default" r:id="Rc6e8e5ff47074e56"/>
      <w:footerReference w:type="even" r:id="R4847d7bafc284f8e"/>
      <w:footerReference w:type="first" r:id="R70e6dcc2f94c4b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E7" w:rsidRDefault="00E716E7" w:rsidP="00170276">
      <w:r>
        <w:separator/>
      </w:r>
    </w:p>
  </w:endnote>
  <w:endnote w:type="continuationSeparator" w:id="1">
    <w:p w:rsidR="00E716E7" w:rsidRDefault="00E716E7" w:rsidP="0017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E7" w:rsidRDefault="00E716E7" w:rsidP="00170276">
      <w:r>
        <w:separator/>
      </w:r>
    </w:p>
  </w:footnote>
  <w:footnote w:type="continuationSeparator" w:id="1">
    <w:p w:rsidR="00E716E7" w:rsidRDefault="00E716E7" w:rsidP="0017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76"/>
    <w:rsid w:val="00170276"/>
    <w:rsid w:val="00E7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702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7027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702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7027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7027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17027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17027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17027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170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276"/>
    <w:rPr>
      <w:sz w:val="18"/>
      <w:szCs w:val="18"/>
    </w:rPr>
  </w:style>
  <w:style w:type="paragraph" w:styleId="a4">
    <w:name w:val="footer"/>
    <w:basedOn w:val="a"/>
    <w:link w:val="Char0"/>
    <w:unhideWhenUsed/>
    <w:rsid w:val="00170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276"/>
    <w:rPr>
      <w:sz w:val="18"/>
      <w:szCs w:val="18"/>
    </w:rPr>
  </w:style>
  <w:style w:type="character" w:customStyle="1" w:styleId="1Char">
    <w:name w:val="标题 1 Char"/>
    <w:basedOn w:val="a0"/>
    <w:link w:val="1"/>
    <w:rsid w:val="001702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7027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7027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7027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17027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17027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17027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170276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17027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027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7027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02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7.tif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fontTable" Target="fontTable.xml" Id="rId39" /><Relationship Type="http://schemas.openxmlformats.org/officeDocument/2006/relationships/webSettings" Target="webSettings.xml" Id="rId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BD002.TIF" TargetMode="External" Id="rId21" /><Relationship Type="http://schemas.openxmlformats.org/officeDocument/2006/relationships/image" Target="media/image15.png" Id="rId3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06.TIF" TargetMode="External" Id="rId17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09.TIF" TargetMode="External" Id="rId2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3.TIF" TargetMode="External" Id="rId33" /><Relationship Type="http://schemas.openxmlformats.org/officeDocument/2006/relationships/image" Target="media/image17.png" Id="rId38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11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6.tif" TargetMode="External" Id="rId11" /><Relationship Type="http://schemas.openxmlformats.org/officeDocument/2006/relationships/image" Target="media/image10.png" Id="rId24" /><Relationship Type="http://schemas.openxmlformats.org/officeDocument/2006/relationships/image" Target="media/image14.png" Id="rId3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S2.TIF" TargetMode="External" Id="rId37" /><Relationship Type="http://schemas.openxmlformats.org/officeDocument/2006/relationships/theme" Target="theme/theme1.xml" Id="rId40" /><Relationship Type="http://schemas.openxmlformats.org/officeDocument/2006/relationships/endnotes" Target="endnotes.xml" Id="rId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1.TIF" TargetMode="External" Id="rId1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08.TIF" TargetMode="External" Id="rId23" /><Relationship Type="http://schemas.openxmlformats.org/officeDocument/2006/relationships/image" Target="media/image12.png" Id="rId28" /><Relationship Type="http://schemas.openxmlformats.org/officeDocument/2006/relationships/image" Target="media/image16.png" Id="rId36" /><Relationship Type="http://schemas.openxmlformats.org/officeDocument/2006/relationships/image" Target="media/image3.png" Id="rId1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07.TIF" TargetMode="External" Id="rId19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2.TIF" TargetMode="External" Id="rId31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4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.tif" TargetMode="External" Id="rId27" /><Relationship Type="http://schemas.openxmlformats.org/officeDocument/2006/relationships/image" Target="media/image13.png" Id="rId3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BT1.TIF" TargetMode="External" Id="rId35" /><Relationship Type="http://schemas.openxmlformats.org/officeDocument/2006/relationships/header" Target="/word/header1.xml" Id="Red53f82ddb944ecd" /><Relationship Type="http://schemas.openxmlformats.org/officeDocument/2006/relationships/header" Target="/word/header2.xml" Id="Re9d340c6e28244ca" /><Relationship Type="http://schemas.openxmlformats.org/officeDocument/2006/relationships/header" Target="/word/header3.xml" Id="Rf9d6b939912e4c8e" /><Relationship Type="http://schemas.openxmlformats.org/officeDocument/2006/relationships/footer" Target="/word/footer1.xml" Id="Rc6e8e5ff47074e56" /><Relationship Type="http://schemas.openxmlformats.org/officeDocument/2006/relationships/footer" Target="/word/footer2.xml" Id="R4847d7bafc284f8e" /><Relationship Type="http://schemas.openxmlformats.org/officeDocument/2006/relationships/footer" Target="/word/footer3.xml" Id="R70e6dcc2f94c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2021-12-11T11:30:00Z</dcterms:created>
  <dcterms:modified xsi:type="dcterms:W3CDTF">2021-12-11T11:31:00Z</dcterms:modified>
</cp:coreProperties>
</file>