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ind w:firstLine="689" w:firstLineChars="245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5.3.3 最大值与最小值（2）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</w:t>
      </w:r>
      <w:bookmarkEnd w:id="0"/>
      <w:r>
        <w:rPr>
          <w:rFonts w:hint="eastAsia" w:eastAsia="黑体"/>
          <w:bCs/>
          <w:color w:val="000000"/>
          <w:sz w:val="28"/>
          <w:szCs w:val="28"/>
        </w:rPr>
        <w:t xml:space="preserve">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 审核人：邓迎春</w:t>
      </w:r>
    </w:p>
    <w:p>
      <w:pPr>
        <w:keepNext/>
        <w:keepLines/>
        <w:spacing w:line="0" w:lineRule="atLeast"/>
        <w:outlineLvl w:val="1"/>
        <w:rPr>
          <w:rFonts w:hint="eastAsia"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</w:t>
      </w:r>
    </w:p>
    <w:p>
      <w:pPr>
        <w:keepNext/>
        <w:keepLines/>
        <w:spacing w:line="0" w:lineRule="atLeast"/>
        <w:outlineLvl w:val="1"/>
        <w:rPr>
          <w:rFonts w:hint="eastAsia"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ascii="宋体" w:hAnsi="宋体"/>
          <w:szCs w:val="21"/>
        </w:rPr>
        <w:t>能利用导数求某些函数</w:t>
      </w:r>
      <w:r>
        <w:rPr>
          <w:rFonts w:hint="eastAsia" w:ascii="宋体" w:hAnsi="宋体"/>
          <w:szCs w:val="21"/>
        </w:rPr>
        <w:t>的最值体会导数研究问题的一般性和有效性，以及在实际生活中解决优化问题的作用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楷体_GB2312" w:eastAsia="楷体_GB2312"/>
          <w:sz w:val="24"/>
        </w:rPr>
        <w:t>1．使学生掌握用导数求函数的极值及最值的方法和步骤；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2．解决含参问题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重点难点：利用导数求函数的最大值和最小值的方法以及含参问题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回顾：利用导数求函数的最值步骤</w:t>
      </w:r>
      <w:r>
        <w:rPr>
          <w:rFonts w:ascii="宋体" w:hAnsi="宋体"/>
          <w:szCs w:val="21"/>
        </w:rPr>
        <w:t>: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tabs>
          <w:tab w:val="left" w:pos="1380"/>
        </w:tabs>
        <w:spacing w:line="0" w:lineRule="atLeast"/>
        <w:rPr>
          <w:rFonts w:ascii="宋体" w:hAnsi="宋体"/>
          <w:spacing w:val="12"/>
          <w:szCs w:val="21"/>
        </w:rPr>
      </w:pPr>
      <w:r>
        <w:rPr>
          <w:rFonts w:hint="eastAsia"/>
        </w:rPr>
        <w:t xml:space="preserve">例1  </w:t>
      </w:r>
      <w:r>
        <w:rPr>
          <w:rFonts w:hint="eastAsia"/>
          <w:bCs/>
        </w:rPr>
        <w:t>已知函数</w:t>
      </w:r>
      <w:r>
        <w:rPr>
          <w:rFonts w:ascii="宋体" w:hAnsi="宋体"/>
          <w:spacing w:val="12"/>
          <w:position w:val="-10"/>
          <w:szCs w:val="21"/>
        </w:rPr>
        <w:object>
          <v:shape id="_x0000_i1025" o:spt="75" type="#_x0000_t75" style="height:18.45pt;width:119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在</w:t>
      </w:r>
      <w:r>
        <w:rPr>
          <w:rFonts w:ascii="宋体" w:hAnsi="宋体"/>
          <w:spacing w:val="12"/>
          <w:position w:val="-24"/>
          <w:szCs w:val="21"/>
        </w:rPr>
        <w:object>
          <v:shape id="_x0000_i1026" o:spt="75" type="#_x0000_t75" style="height:31.1pt;width:39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与</w:t>
      </w:r>
      <w:r>
        <w:rPr>
          <w:rFonts w:ascii="宋体" w:hAnsi="宋体"/>
          <w:spacing w:val="12"/>
          <w:position w:val="-6"/>
          <w:szCs w:val="21"/>
        </w:rPr>
        <w:object>
          <v:shape id="_x0000_i1027" o:spt="75" type="#_x0000_t75" style="height:13.8pt;width:25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时都取得极值</w:t>
      </w:r>
    </w:p>
    <w:p>
      <w:pPr>
        <w:tabs>
          <w:tab w:val="left" w:pos="1380"/>
        </w:tabs>
        <w:spacing w:line="0" w:lineRule="atLeast"/>
        <w:rPr>
          <w:rFonts w:ascii="宋体" w:hAnsi="宋体"/>
          <w:spacing w:val="12"/>
          <w:szCs w:val="21"/>
        </w:rPr>
      </w:pPr>
      <w:r>
        <w:rPr>
          <w:rFonts w:hint="eastAsia" w:ascii="宋体" w:hAnsi="宋体"/>
          <w:spacing w:val="12"/>
          <w:szCs w:val="21"/>
        </w:rPr>
        <w:t>（1）求</w:t>
      </w:r>
      <w:r>
        <w:rPr>
          <w:rFonts w:ascii="宋体" w:hAnsi="宋体"/>
          <w:spacing w:val="12"/>
          <w:position w:val="-10"/>
          <w:szCs w:val="21"/>
        </w:rPr>
        <w:object>
          <v:shape id="_x0000_i1028" o:spt="75" type="#_x0000_t75" style="height:16.15pt;width:20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的值与</w:t>
      </w:r>
      <w:r>
        <w:rPr>
          <w:rFonts w:ascii="宋体" w:hAnsi="宋体"/>
          <w:spacing w:val="12"/>
          <w:position w:val="-10"/>
          <w:szCs w:val="21"/>
        </w:rPr>
        <w:object>
          <v:shape id="_x0000_i1029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的单调区间；</w:t>
      </w:r>
    </w:p>
    <w:p>
      <w:pPr>
        <w:rPr>
          <w:b/>
        </w:rPr>
      </w:pPr>
      <w:r>
        <w:rPr>
          <w:rFonts w:hint="eastAsia" w:ascii="宋体" w:hAnsi="宋体"/>
          <w:spacing w:val="12"/>
          <w:szCs w:val="21"/>
        </w:rPr>
        <w:t>（2）若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7.3pt;width:48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，不等式</w:t>
      </w:r>
      <w:r>
        <w:rPr>
          <w:rFonts w:ascii="宋体" w:hAnsi="宋体"/>
          <w:spacing w:val="12"/>
          <w:position w:val="-10"/>
          <w:szCs w:val="21"/>
        </w:rPr>
        <w:object>
          <v:shape id="_x0000_i1031" o:spt="75" type="#_x0000_t75" style="height:18.45pt;width:46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恒成立，求实数</w:t>
      </w:r>
      <w:r>
        <w:rPr>
          <w:rFonts w:ascii="宋体" w:hAnsi="宋体"/>
          <w:spacing w:val="12"/>
          <w:position w:val="-6"/>
          <w:szCs w:val="21"/>
        </w:rPr>
        <w:object>
          <v:shape id="_x0000_i1032" o:spt="75" type="#_x0000_t75" style="height:10.95pt;width:9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的取值范围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/>
    <w:p>
      <w:r>
        <w:rPr>
          <w:rFonts w:hint="eastAsia"/>
        </w:rPr>
        <w:t>例2 设</w:t>
      </w:r>
      <w:r>
        <w:rPr>
          <w:position w:val="-24"/>
        </w:rPr>
        <w:object>
          <v:shape id="_x0000_i1033" o:spt="75" type="#_x0000_t75" style="height:31.1pt;width:46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，函数</w:t>
      </w:r>
      <w:r>
        <w:rPr>
          <w:position w:val="-24"/>
        </w:rPr>
        <w:object>
          <v:shape id="_x0000_i1034" o:spt="75" type="#_x0000_t75" style="height:30.55pt;width:146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4"/>
        </w:rPr>
        <w:object>
          <v:shape id="_x0000_i1035" o:spt="75" type="#_x0000_t75" style="height:12.65pt;width:6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，最小</w:t>
      </w:r>
    </w:p>
    <w:p>
      <w:pPr>
        <w:rPr>
          <w:b/>
        </w:rPr>
      </w:pPr>
      <w:r>
        <w:rPr>
          <w:rFonts w:hint="eastAsia"/>
        </w:rPr>
        <w:t>值为</w:t>
      </w:r>
      <w:r>
        <w:rPr>
          <w:position w:val="-24"/>
        </w:rPr>
        <w:object>
          <v:shape id="_x0000_i1036" o:spt="75" type="#_x0000_t75" style="height:34pt;width:29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/>
        </w:rPr>
        <w:t>，求常数</w:t>
      </w:r>
      <w:r>
        <w:rPr>
          <w:position w:val="-6"/>
        </w:rPr>
        <w:object>
          <v:shape id="_x0000_i103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/>
        </w:rPr>
        <w:t>的值。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widowControl/>
        <w:spacing w:line="0" w:lineRule="atLeast"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例3 </w:t>
      </w:r>
      <w:r>
        <w:rPr>
          <w:rFonts w:hint="eastAsia"/>
          <w:b/>
        </w:rPr>
        <w:t xml:space="preserve"> </w:t>
      </w:r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position w:val="-24"/>
          <w:szCs w:val="21"/>
        </w:rPr>
        <w:object>
          <v:shape id="_x0000_i1038" o:spt="75" type="#_x0000_t75" style="height:32.85pt;width:116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39" o:spt="75" type="#_x0000_t75" style="height:16.15pt;width:54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，是否存在实数</w:t>
      </w:r>
      <w:r>
        <w:rPr>
          <w:position w:val="-6"/>
        </w:rPr>
        <w:object>
          <v:shape id="_x0000_i104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使</w:t>
      </w:r>
    </w:p>
    <w:p>
      <w:pPr>
        <w:widowControl/>
        <w:spacing w:line="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position w:val="-10"/>
          <w:szCs w:val="21"/>
        </w:rPr>
        <w:object>
          <v:shape id="_x0000_i1041" o:spt="75" type="#_x0000_t75" style="height:15.55pt;width:27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/>
          <w:szCs w:val="21"/>
        </w:rPr>
        <w:t>同时满足下列两个条件：（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position w:val="-10"/>
          <w:szCs w:val="21"/>
        </w:rPr>
        <w:object>
          <v:shape id="_x0000_i1042" o:spt="75" type="#_x0000_t75" style="height:15.55pt;width:27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043" o:spt="75" type="#_x0000_t75" style="height:16.15pt;width:2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8">
            <o:LockedField>false</o:LockedField>
          </o:OLEObject>
        </w:object>
      </w:r>
      <w:r>
        <w:rPr>
          <w:rFonts w:hint="eastAsia" w:ascii="宋体" w:hAnsi="宋体"/>
          <w:szCs w:val="21"/>
        </w:rPr>
        <w:t>上是减函数，在</w:t>
      </w:r>
      <w:r>
        <w:rPr>
          <w:rFonts w:ascii="宋体" w:hAnsi="宋体"/>
          <w:position w:val="-10"/>
          <w:szCs w:val="21"/>
        </w:rPr>
        <w:object>
          <v:shape id="_x0000_i1044" o:spt="75" type="#_x0000_t75" style="height:17.3pt;width:31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上是</w:t>
      </w:r>
    </w:p>
    <w:p>
      <w:pPr>
        <w:widowControl/>
        <w:spacing w:line="0" w:lineRule="atLeas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增函数；（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position w:val="-10"/>
          <w:szCs w:val="21"/>
        </w:rPr>
        <w:object>
          <v:shape id="_x0000_i1045" o:spt="75" type="#_x0000_t75" style="height:15.55pt;width:27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的最小值是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。若存在，求出</w:t>
      </w:r>
      <w:r>
        <w:rPr>
          <w:position w:val="-6"/>
        </w:rPr>
        <w:object>
          <v:shape id="_x0000_i104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3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/>
          <w:szCs w:val="21"/>
        </w:rPr>
        <w:t>若不存在，说明理由</w:t>
      </w:r>
      <w:r>
        <w:rPr>
          <w:rFonts w:hint="eastAsia" w:ascii="宋体"/>
          <w:szCs w:val="21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rFonts w:hint="eastAsia"/>
        </w:rPr>
        <w:t>例4.求函数</w:t>
      </w:r>
      <w:r>
        <w:rPr>
          <w:rFonts w:hint="eastAsia"/>
          <w:position w:val="-10"/>
        </w:rPr>
        <w:object>
          <v:shape id="_x0000_i1047" o:spt="75" type="#_x0000_t75" style="height:16.15pt;width:89.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4">
            <o:LockedField>false</o:LockedField>
          </o:OLEObject>
        </w:object>
      </w:r>
      <w:r>
        <w:rPr>
          <w:rFonts w:hint="eastAsia"/>
        </w:rPr>
        <w:t>为正常数）在</w:t>
      </w:r>
      <w:r>
        <w:rPr>
          <w:rFonts w:hint="eastAsia"/>
          <w:position w:val="-10"/>
        </w:rPr>
        <w:object>
          <v:shape id="_x0000_i1048" o:spt="75" type="#_x0000_t75" style="height:16.15pt;width:23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6">
            <o:LockedField>false</o:LockedField>
          </o:OLEObject>
        </w:object>
      </w:r>
      <w:r>
        <w:rPr>
          <w:rFonts w:hint="eastAsia"/>
        </w:rPr>
        <w:t>上的最小值。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tabs>
          <w:tab w:val="left" w:pos="2610"/>
        </w:tabs>
        <w:spacing w:line="0" w:lineRule="atLeast"/>
        <w:rPr>
          <w:rFonts w:hint="eastAsia"/>
        </w:rPr>
      </w:pPr>
      <w:r>
        <w:rPr>
          <w:rFonts w:eastAsia="黑体"/>
          <w:sz w:val="24"/>
        </w:rPr>
        <w:t>四、反馈</w:t>
      </w:r>
      <w:r>
        <w:rPr>
          <w:rFonts w:hint="eastAsia" w:eastAsia="黑体"/>
          <w:sz w:val="24"/>
        </w:rPr>
        <w:t xml:space="preserve">  </w:t>
      </w:r>
      <w:r>
        <w:rPr>
          <w:rFonts w:hint="eastAsia"/>
        </w:rPr>
        <w:t>练习：课本P218   4,5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rFonts w:hint="eastAsia" w:eastAsia="黑体"/>
          <w:sz w:val="24"/>
        </w:rPr>
        <w:t>五、</w:t>
      </w:r>
      <w:r>
        <w:rPr>
          <w:rFonts w:eastAsia="黑体"/>
          <w:sz w:val="24"/>
        </w:rPr>
        <w:t>小结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4C945759"/>
    <w:rsid w:val="4C9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8" Type="http://schemas.openxmlformats.org/officeDocument/2006/relationships/fontTable" Target="fontTable.xml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2024-01-04T01:06:00Z</dcterms:created>
  <dc:creator>26417</dc:creator>
  <cp:lastModifiedBy>26417</cp:lastModifiedBy>
  <dcterms:modified xsi:type="dcterms:W3CDTF">2024-01-04T01:07:29Z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0C571179A2C94C45B4325C6DC6A386EF_11</vt:lpwstr>
  </property>
</Properties>
</file>