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3.1  常见的天气系统   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5"/>
        <w:tblW w:w="959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运用示意图,分析锋、低压（气旋）、高压（反气旋）等天气系统,并运用简易天气图,解释常见天气现象的成因。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1.结合锋的示意图,了解冷气团、暖气团和冷锋、暖锋、准静止锋概念。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2.结合实例,分析锋面系统、高压和低压系统的形成及其对天气的影响。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3.结合天气系统图,分析主要天气现象的特点、成因及其带来的影响。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4.运用简易天气图及所学知识,判断天气系统,并能解释现实生活中天气变化的原因。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【任务一】</w:t>
      </w:r>
      <w:r>
        <w:rPr>
          <w:rFonts w:hint="eastAsia" w:ascii="宋体" w:hAnsi="宋体" w:eastAsia="宋体" w:cs="宋体"/>
          <w:sz w:val="21"/>
          <w:szCs w:val="21"/>
        </w:rPr>
        <w:t>低压（气旋）与高压（反气旋）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14:textFill>
            <w14:noFill/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1575435</wp:posOffset>
                </wp:positionV>
                <wp:extent cx="400050" cy="273050"/>
                <wp:effectExtent l="0" t="0" r="0" b="0"/>
                <wp:wrapNone/>
                <wp:docPr id="32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75pt;margin-top:124.05pt;height:21.5pt;width:31.5pt;z-index:251795456;mso-width-relative:page;mso-height-relative:page;" filled="f" stroked="f" coordsize="21600,21600" o:gfxdata="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4ug&#10;49wAAAALAQAADwAAAAAAAAABACAAAAAiAAAAZHJzL2Rvd25yZXYueG1sUEsBAhQAFAAAAAgAh07i&#10;QBHbffweAgAAGw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1551940</wp:posOffset>
                </wp:positionV>
                <wp:extent cx="400050" cy="273050"/>
                <wp:effectExtent l="0" t="0" r="0" b="0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9735" y="5076825"/>
                          <a:ext cx="400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5pt;margin-top:122.2pt;height:21.5pt;width:31.5pt;z-index:251794432;mso-width-relative:page;mso-height-relative:page;" filled="f" stroked="f" coordsize="21600,21600" o:gfxdata="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L6cwtsAAAALAQAADwAAAAAAAAABACAAAAAiAAAAZHJzL2Rvd25yZXYueG1sUEsB&#10;AhQAFAAAAAgAh07iQMq9wxUrAgAAJ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u w:val="none"/>
        </w:rPr>
        <w:drawing>
          <wp:inline distT="0" distB="0" distL="114300" distR="114300">
            <wp:extent cx="1517650" cy="1517650"/>
            <wp:effectExtent l="0" t="0" r="6350" b="635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14:textFill>
            <w14:noFill/>
          </w14:textFill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65405</wp:posOffset>
            </wp:positionV>
            <wp:extent cx="1570990" cy="1570990"/>
            <wp:effectExtent l="0" t="0" r="10160" b="10160"/>
            <wp:wrapTight wrapText="bothSides">
              <wp:wrapPolygon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1.绘图：以北半球为例，在图中绘制不同部位的水平气压梯度力（虚线箭头）和风向（实线箭头），并描述气流运动的方向。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（1）近地面气流在水平方向的运动：气旋由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；反气旋由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（2）垂直方向上气流运动：气旋中心气流_</w:t>
      </w:r>
      <w:r>
        <w:rPr>
          <w:rFonts w:hint="eastAsia" w:ascii="宋体" w:hAnsi="宋体" w:eastAsia="宋体" w:cs="宋体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z w:val="21"/>
          <w:szCs w:val="21"/>
        </w:rPr>
        <w:t>__；反气旋中心气流_</w:t>
      </w:r>
      <w:r>
        <w:rPr>
          <w:rFonts w:hint="eastAsia" w:ascii="宋体" w:hAnsi="宋体" w:eastAsia="宋体" w:cs="宋体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z w:val="21"/>
          <w:szCs w:val="21"/>
        </w:rPr>
        <w:t>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（3）天气状况：气旋过境时，常出现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天气；反气旋控制地区，多为__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__天气。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概念解读：</w:t>
      </w:r>
      <w:r>
        <w:rPr>
          <w:rFonts w:hint="eastAsia" w:ascii="宋体" w:hAnsi="宋体" w:eastAsia="宋体" w:cs="宋体"/>
          <w:sz w:val="21"/>
          <w:szCs w:val="21"/>
        </w:rPr>
        <w:t>从气压状况方面分析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A表示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B表示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从气流状况方面分析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A表示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B表示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从图中可以看出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A的东部吹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B的南部吹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4.绘制南半球的气旋和反气旋：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textFill>
            <w14:noFill/>
          </w14:textFill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86360</wp:posOffset>
            </wp:positionV>
            <wp:extent cx="1722120" cy="1722120"/>
            <wp:effectExtent l="0" t="0" r="11430" b="11430"/>
            <wp:wrapTight wrapText="bothSides">
              <wp:wrapPolygon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91440</wp:posOffset>
            </wp:positionV>
            <wp:extent cx="1634490" cy="1634490"/>
            <wp:effectExtent l="0" t="0" r="3810" b="3810"/>
            <wp:wrapTight wrapText="bothSides">
              <wp:wrapPolygon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常见的天气举例：气旋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，反气旋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【任务二】锋面气旋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判读图示天气系统的气压状况，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在图中绘制A-H部位的水平气压梯度力（虚线箭头）和风向（实线箭头）.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739775</wp:posOffset>
                </wp:positionV>
                <wp:extent cx="433070" cy="413385"/>
                <wp:effectExtent l="0" t="0" r="0" b="0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pt;margin-top:58.25pt;height:32.55pt;width:34.1pt;z-index:251801600;mso-width-relative:page;mso-height-relative:page;" filled="f" stroked="f" coordsize="21600,21600" o:gfxdata="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Yl&#10;mq3bAAAACwEAAA8AAAAAAAAAAQAgAAAAIgAAAGRycy9kb3ducmV2LnhtbFBLAQIUABQAAAAIAIdO&#10;4kAGSsoHIAIAABs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62860" cy="1134110"/>
            <wp:effectExtent l="0" t="0" r="8890" b="8890"/>
            <wp:docPr id="3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318135</wp:posOffset>
                </wp:positionV>
                <wp:extent cx="537210" cy="552450"/>
                <wp:effectExtent l="0" t="0" r="0" b="0"/>
                <wp:wrapNone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335" y="1353820"/>
                          <a:ext cx="53721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95pt;margin-top:25.05pt;height:43.5pt;width:42.3pt;z-index:251798528;mso-width-relative:page;mso-height-relative:page;" filled="f" stroked="f" coordsize="21600,21600" o:gfxdata="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SG88doAAAAJAQAADwAAAAAAAAABACAAAAAiAAAAZHJzL2Rvd25yZXYueG1sUEsBAhQA&#10;FAAAAAgAh07iQHPQN0kpAgAAJg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310515</wp:posOffset>
                </wp:positionV>
                <wp:extent cx="433705" cy="430530"/>
                <wp:effectExtent l="0" t="0" r="0" b="0"/>
                <wp:wrapNone/>
                <wp:docPr id="336" name="文本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6pt;margin-top:24.45pt;height:33.9pt;width:34.15pt;z-index:251802624;mso-width-relative:page;mso-height-relative:page;" filled="f" stroked="f" coordsize="21600,21600" o:gfxdata="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Cf1pNwAAAAKAQAADwAAAAAAAAABACAAAAAiAAAAZHJzL2Rvd25yZXYueG1sUEsBAhQAFAAAAAgA&#10;h07iQEgJYIkhAgAAGw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651510</wp:posOffset>
                </wp:positionV>
                <wp:extent cx="456565" cy="414020"/>
                <wp:effectExtent l="0" t="0" r="0" b="0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3pt;margin-top:51.3pt;height:32.6pt;width:35.95pt;z-index:251799552;mso-width-relative:page;mso-height-relative:page;" filled="f" stroked="f" coordsize="21600,21600" o:gfxdata="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/UHJ&#10;2QAAAAoBAAAPAAAAAAAAAAEAIAAAACIAAABkcnMvZG93bnJldi54bWxQSwECFAAUAAAACACHTuJA&#10;rt/6sCACAAAb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370840</wp:posOffset>
                </wp:positionV>
                <wp:extent cx="589280" cy="471170"/>
                <wp:effectExtent l="0" t="0" r="0" b="0"/>
                <wp:wrapNone/>
                <wp:docPr id="338" name="文本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05pt;margin-top:29.2pt;height:37.1pt;width:46.4pt;z-index:251800576;mso-width-relative:page;mso-height-relative:page;" filled="f" stroked="f" coordsize="21600,21600" o:gfxdata="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DA&#10;HdDaAAAACgEAAA8AAAAAAAAAAQAgAAAAIgAAAGRycy9kb3ducmV2LnhtbFBLAQIUABQAAAAIAIdO&#10;4kDYIOP9IQIAABs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773430</wp:posOffset>
                </wp:positionV>
                <wp:extent cx="519430" cy="425450"/>
                <wp:effectExtent l="0" t="0" r="0" b="0"/>
                <wp:wrapNone/>
                <wp:docPr id="339" name="文本框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6pt;margin-top:60.9pt;height:33.5pt;width:40.9pt;z-index:251805696;mso-width-relative:page;mso-height-relative:page;" filled="f" stroked="f" coordsize="21600,21600" o:gfxdata="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W01&#10;3NoAAAALAQAADwAAAAAAAAABACAAAAAiAAAAZHJzL2Rvd25yZXYueG1sUEsBAhQAFAAAAAgAh07i&#10;QC4gaGggAgAAGw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775970</wp:posOffset>
                </wp:positionV>
                <wp:extent cx="462280" cy="477520"/>
                <wp:effectExtent l="0" t="0" r="0" b="0"/>
                <wp:wrapNone/>
                <wp:docPr id="340" name="文本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4pt;margin-top:61.1pt;height:37.6pt;width:36.4pt;z-index:251804672;mso-width-relative:page;mso-height-relative:page;" filled="f" stroked="f" coordsize="21600,21600" o:gfxdata="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L6vO2wAAAAsBAAAPAAAAAAAAAAEAIAAAACIAAABkcnMvZG93bnJldi54bWxQSwECFAAUAAAACACH&#10;TuJAAS0VGi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473710</wp:posOffset>
                </wp:positionV>
                <wp:extent cx="370205" cy="420370"/>
                <wp:effectExtent l="0" t="0" r="0" b="0"/>
                <wp:wrapNone/>
                <wp:docPr id="341" name="文本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9pt;margin-top:37.3pt;height:33.1pt;width:29.15pt;z-index:251803648;mso-width-relative:page;mso-height-relative:page;" filled="f" stroked="f" coordsize="21600,21600" o:gfxdata="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e982&#10;2wAAAAoBAAAPAAAAAAAAAAEAIAAAACIAAABkcnMvZG93bnJldi54bWxQSwECFAAUAAAACACHTuJA&#10;a03/5R4CAAAb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86995</wp:posOffset>
            </wp:positionV>
            <wp:extent cx="2572385" cy="1073785"/>
            <wp:effectExtent l="0" t="0" r="18415" b="12065"/>
            <wp:wrapTight wrapText="bothSides">
              <wp:wrapPolygon>
                <wp:start x="0" y="0"/>
                <wp:lineTo x="0" y="21076"/>
                <wp:lineTo x="21435" y="21076"/>
                <wp:lineTo x="21435" y="0"/>
                <wp:lineTo x="0" y="0"/>
              </wp:wrapPolygon>
            </wp:wrapTight>
            <wp:docPr id="3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5080</wp:posOffset>
                </wp:positionV>
                <wp:extent cx="5491480" cy="3281045"/>
                <wp:effectExtent l="4445" t="4445" r="9525" b="1016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80" cy="32810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1. 概念解读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近地面气旋一般与锋面联系在一起，形成锋面气旋。它主要活动在中高纬度，更多见于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</w:rPr>
                              <w:t>地区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，因而也称温带气旋。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2. 要点解析—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如何绘制锋面气旋和判读天气。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（1）锋面位置：锋面总是出现在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中，锋线往往与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重合。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em w:val="dot"/>
                              </w:rPr>
                              <w:t>高压脊线不可能发育有锋面。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（2）锋面类型：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  <w:t>①先定半球，再定冷、暖气团：一般而言，来自较高纬的是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  <w:t>气团，来自较低纬的为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  <w:t>气团。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根据气旋近地面气流运动（北半球逆时针、南半球顺时针）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1"/>
                                <w:szCs w:val="21"/>
                              </w:rPr>
                              <w:t>确定锋面类型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：一般而言，左侧是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锋，右侧是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锋。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（3）锋面移动：锋面气旋中，锋面移动方向与近地面气流的运动方向一致。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960"/>
                              </w:tabs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（4）判读天气：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320"/>
                              </w:tabs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①低压中心和低压槽控制区多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天气（高压中心和高压脊控制区多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天气）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320"/>
                              </w:tabs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②锋面附近天气判断——关键是区分过境时、过境前、过境后；注意锋面降水都是主要集中在冷气团一侧，冷锋为锋后雨、暖锋为锋前雨。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960"/>
                              </w:tabs>
                              <w:snapToGrid w:val="0"/>
                              <w:rPr>
                                <w:rFonts w:ascii="Times New Roman" w:hAnsi="Times New Roman" w:eastAsia="楷体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2pt;margin-top:0.4pt;height:258.35pt;width:432.4pt;z-index:251806720;mso-width-relative:page;mso-height-relative:page;" filled="f" stroked="t" coordsize="21600,21600" o:gfxdata="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iysV1gAAAAcBAAAPAAAAAAAAAAEAIAAAACIAAABkcnMvZG93bnJldi54bWxQSwECFAAUAAAACACH&#10;TuJA+RDyru0BAADDAwAADgAAAAAAAAABACAAAAAlAQAAZHJzL2Uyb0RvYy54bWxQSwUGAAAAAAYA&#10;BgBZAQAAhAUAAAAA&#10;">
                <v:fill on="f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1. 概念解读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近地面气旋一般与锋面联系在一起，形成锋面气旋。它主要活动在中高纬度，更多见于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</w:rPr>
                        <w:t>地区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，因而也称温带气旋。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2. 要点解析—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</w:rPr>
                        <w:t>如何绘制锋面气旋和判读天气。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（1）锋面位置：锋面总是出现在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中，锋线往往与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重合。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em w:val="dot"/>
                        </w:rPr>
                        <w:t>高压脊线不可能发育有锋面。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（2）锋面类型：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  <w:t>①先定半球，再定冷、暖气团：一般而言，来自较高纬的是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  <w:t>气团，来自较低纬的为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  <w:t>气团。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  <w:t>②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根据气旋近地面气流运动（北半球逆时针、南半球顺时针）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 w:val="21"/>
                          <w:szCs w:val="21"/>
                        </w:rPr>
                        <w:t>确定锋面类型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：一般而言，左侧是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锋，右侧是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锋。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（3）锋面移动：锋面气旋中，锋面移动方向与近地面气流的运动方向一致。</w:t>
                      </w:r>
                    </w:p>
                    <w:p>
                      <w:pPr>
                        <w:pStyle w:val="2"/>
                        <w:tabs>
                          <w:tab w:val="left" w:pos="3960"/>
                        </w:tabs>
                        <w:snapToGrid w:val="0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（4）判读天气：</w:t>
                      </w:r>
                    </w:p>
                    <w:p>
                      <w:pPr>
                        <w:pStyle w:val="2"/>
                        <w:tabs>
                          <w:tab w:val="left" w:pos="4320"/>
                        </w:tabs>
                        <w:snapToGrid w:val="0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①低压中心和低压槽控制区多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天气（高压中心和高压脊控制区多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天气）</w:t>
                      </w:r>
                    </w:p>
                    <w:p>
                      <w:pPr>
                        <w:pStyle w:val="2"/>
                        <w:tabs>
                          <w:tab w:val="left" w:pos="4320"/>
                        </w:tabs>
                        <w:snapToGrid w:val="0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②锋面附近天气判断——关键是区分过境时、过境前、过境后；注意锋面降水都是主要集中在冷气团一侧，冷锋为锋后雨、暖锋为锋前雨。</w:t>
                      </w:r>
                    </w:p>
                    <w:p>
                      <w:pPr>
                        <w:pStyle w:val="2"/>
                        <w:tabs>
                          <w:tab w:val="left" w:pos="3960"/>
                        </w:tabs>
                        <w:snapToGrid w:val="0"/>
                        <w:rPr>
                          <w:rFonts w:ascii="Times New Roman" w:hAnsi="Times New Roman" w:eastAsia="楷体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hint="eastAsia" w:ascii="楷体" w:hAnsi="楷体" w:eastAsia="楷体" w:cs="楷体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  <w14:textOutline w14:w="28575" w14:cmpd="dbl">
            <w14:solidFill>
              <w14:schemeClr w14:val="accent1">
                <w14:alpha w14:val="0"/>
              </w14:schemeClr>
            </w14:solidFill>
            <w14:prstDash w14:val="sysDot"/>
            <w14:round/>
          </w14:textOutline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205105</wp:posOffset>
            </wp:positionV>
            <wp:extent cx="4181475" cy="2218055"/>
            <wp:effectExtent l="0" t="0" r="9525" b="10795"/>
            <wp:wrapTight wrapText="bothSides">
              <wp:wrapPolygon>
                <wp:start x="0" y="0"/>
                <wp:lineTo x="0" y="21334"/>
                <wp:lineTo x="21551" y="21334"/>
                <wp:lineTo x="21551" y="0"/>
                <wp:lineTo x="0" y="0"/>
              </wp:wrapPolygon>
            </wp:wrapTight>
            <wp:docPr id="344" name="图片 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2128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2017年5月5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～</w:t>
      </w:r>
      <w:r>
        <w:rPr>
          <w:rFonts w:hint="eastAsia" w:ascii="宋体" w:hAnsi="宋体" w:eastAsia="宋体" w:cs="宋体"/>
          <w:sz w:val="21"/>
          <w:szCs w:val="21"/>
        </w:rPr>
        <w:t>6日，我国东北部分地区在立夏之后罕降暴雪。图为5月6日0时亚洲部分地区海平面气压形势图。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37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此时，我国南方戊地的风向为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，天气状况为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，若这种天气持续时间偏长，当地最可能出现的自然灾害是_</w:t>
      </w:r>
      <w:r>
        <w:rPr>
          <w:rFonts w:hint="eastAsia" w:ascii="宋体" w:hAnsi="宋体" w:eastAsia="宋体" w:cs="宋体"/>
          <w:sz w:val="21"/>
          <w:szCs w:val="21"/>
          <w:u w:val="none"/>
        </w:rPr>
        <w:t>_____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_________________________</w:t>
      </w:r>
      <w:r>
        <w:rPr>
          <w:rFonts w:hint="eastAsia" w:ascii="宋体" w:hAnsi="宋体" w:eastAsia="宋体" w:cs="宋体"/>
          <w:sz w:val="21"/>
          <w:szCs w:val="21"/>
          <w:u w:val="none"/>
        </w:rPr>
        <w:t>_</w:t>
      </w:r>
      <w:r>
        <w:rPr>
          <w:rFonts w:hint="eastAsia" w:ascii="宋体" w:hAnsi="宋体" w:eastAsia="宋体" w:cs="宋体"/>
          <w:sz w:val="21"/>
          <w:szCs w:val="21"/>
        </w:rPr>
        <w:t>_____。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此时，甲、乙、丙、丁四地中最可能出现暴雪天气的是_____________，判断理由主要有___________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______________________________________________________________________________________________________________________</w:t>
      </w:r>
      <w:r>
        <w:rPr>
          <w:rFonts w:hint="eastAsia" w:ascii="宋体" w:hAnsi="宋体" w:eastAsia="宋体" w:cs="宋体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</w:t>
      </w:r>
      <w:r>
        <w:rPr>
          <w:rFonts w:hint="eastAsia" w:ascii="宋体" w:hAnsi="宋体" w:eastAsia="宋体" w:cs="宋体"/>
          <w:sz w:val="21"/>
          <w:szCs w:val="21"/>
        </w:rPr>
        <w:t>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暴雪天气对当地农业产生的危害可能有_______________________________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</w:t>
      </w:r>
      <w:r>
        <w:rPr>
          <w:rFonts w:hint="eastAsia" w:ascii="宋体" w:hAnsi="宋体" w:eastAsia="宋体" w:cs="宋体"/>
          <w:sz w:val="21"/>
          <w:szCs w:val="21"/>
        </w:rPr>
        <w:t>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下图为某时赤道南北天气状况示意图（单位：百帕）。读图回答下面两题。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0979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198755</wp:posOffset>
            </wp:positionV>
            <wp:extent cx="2957830" cy="1229360"/>
            <wp:effectExtent l="0" t="0" r="13970" b="8890"/>
            <wp:wrapTight wrapText="bothSides">
              <wp:wrapPolygon>
                <wp:start x="0" y="0"/>
                <wp:lineTo x="0" y="21421"/>
                <wp:lineTo x="21424" y="21421"/>
                <wp:lineTo x="21424" y="0"/>
                <wp:lineTo x="0" y="0"/>
              </wp:wrapPolygon>
            </wp:wrapTight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7620</wp:posOffset>
            </wp:positionV>
            <wp:extent cx="2072640" cy="1802765"/>
            <wp:effectExtent l="0" t="0" r="3810" b="6985"/>
            <wp:wrapTight wrapText="bothSides">
              <wp:wrapPolygon>
                <wp:start x="0" y="0"/>
                <wp:lineTo x="0" y="21455"/>
                <wp:lineTo x="21441" y="21455"/>
                <wp:lineTo x="21441" y="0"/>
                <wp:lineTo x="0" y="0"/>
              </wp:wrapPolygon>
            </wp:wrapTight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1.下列说法正确的是(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A.甲天气系统东侧盛行偏北风,形成暖锋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B.乙天气系统中心气流旋转下沉,东侧为暖锋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C.①和②锋面分别向东南和西北方向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移动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D.m地阴雨连绵,n地天气晴朗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图中正确反映①锋面过境期间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g地气温变化过程的曲线是(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A.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图为2019年9月8日17时某区域海平面气压分布示意图，图中虚线示意台风“玲玲”的移动路径，其于9月7日登陆后演变为温带气旋。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635</wp:posOffset>
            </wp:positionV>
            <wp:extent cx="3739515" cy="1763395"/>
            <wp:effectExtent l="0" t="0" r="13335" b="8255"/>
            <wp:wrapSquare wrapText="bothSides"/>
            <wp:docPr id="3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．当台风中心位于P、Q位置时，受台风影响，泰州的风向分别为（  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A．偏北风、西北风    B．偏东风、东南风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C．偏北风、东南风    D．东南风、偏西风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．9月8日17时（  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A．我国大部分地区风雨交加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B．乙线为低压槽，形成暖锋锋面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C．泰州地区无明显降水　　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D．甲处为台风眼所在地，天气晴朗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247015</wp:posOffset>
            </wp:positionV>
            <wp:extent cx="3397250" cy="1297940"/>
            <wp:effectExtent l="0" t="0" r="12700" b="16510"/>
            <wp:wrapSquare wrapText="bothSides"/>
            <wp:docPr id="348" name="图片 7" descr="9、10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7" descr="9、10图"/>
                    <pic:cNvPicPr>
                      <a:picLocks noChangeAspect="1"/>
                    </pic:cNvPicPr>
                  </pic:nvPicPr>
                  <pic:blipFill>
                    <a:blip r:embed="rId13"/>
                    <a:srcRect t="3979" r="5084" b="21732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图为某时某区域海平面等压线分布示意图。读图完成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．图中甲地天气系统及气流运动分别是（   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A．气旋，顺时针辐散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B．反气旋，顺时针辐合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C．高压系统，逆时针辐散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D．低压系统，逆时针辐合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．四地中天气状况可能是（   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A．甲地电闪雷鸣         B．乙地北风劲吹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C．丙地风雨交加         D．丁地阴雨连绵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洗车指数是根据过去12小时和未来48小时有无雨雪天气,路面是否有积雪和泥水,是否容易使汽车溅上泥水,是否有沙尘等天气条件,给爱车族提供是否适宜洗车的气象指数。洗车指数共分为4级,级数越高,就越不适宜洗车。读2017年3月16日17时某区域地面天气图,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40005</wp:posOffset>
            </wp:positionV>
            <wp:extent cx="1694815" cy="1184910"/>
            <wp:effectExtent l="0" t="0" r="635" b="15240"/>
            <wp:wrapTight wrapText="bothSides">
              <wp:wrapPolygon>
                <wp:start x="0" y="0"/>
                <wp:lineTo x="0" y="21183"/>
                <wp:lineTo x="21365" y="21183"/>
                <wp:lineTo x="21365" y="0"/>
                <wp:lineTo x="0" y="0"/>
              </wp:wrapPolygon>
            </wp:wrapTight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856865" cy="1271905"/>
            <wp:effectExtent l="0" t="0" r="635" b="4445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894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.图中①②③④四地,洗车指数数值最低的是(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B.②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C.③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D.④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右图是某摄影爱好者</w:t>
      </w:r>
      <w:r>
        <w:rPr>
          <w:rFonts w:hint="eastAsia" w:ascii="宋体" w:hAnsi="宋体" w:eastAsia="宋体" w:cs="宋体"/>
          <w:sz w:val="21"/>
          <w:szCs w:val="21"/>
        </w:rPr>
        <w:t>在河北张家口拍摄的“雪压桃花”照片。3.图中可见“雪压桃花”的景象,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说明当地(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A.前期气温已经回暖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B.冷气团有较充足水汽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C.冷锋过境伴有沙尘天气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D.之后气温将持续下降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下表是某气象观测点测到的一次天气变化过程资料。回答下面两题。</w:t>
      </w:r>
    </w:p>
    <w:tbl>
      <w:tblPr>
        <w:tblStyle w:val="4"/>
        <w:tblW w:w="965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2241"/>
        <w:gridCol w:w="2548"/>
        <w:gridCol w:w="2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1月1日</w:t>
            </w:r>
          </w:p>
        </w:tc>
        <w:tc>
          <w:tcPr>
            <w:tcW w:w="254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1月2日</w:t>
            </w:r>
          </w:p>
        </w:tc>
        <w:tc>
          <w:tcPr>
            <w:tcW w:w="28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1月3日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平均气温(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C）</w:t>
            </w:r>
          </w:p>
        </w:tc>
        <w:tc>
          <w:tcPr>
            <w:tcW w:w="224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54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8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气压（百帕）</w:t>
            </w:r>
          </w:p>
        </w:tc>
        <w:tc>
          <w:tcPr>
            <w:tcW w:w="224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1002.5</w:t>
            </w:r>
          </w:p>
        </w:tc>
        <w:tc>
          <w:tcPr>
            <w:tcW w:w="254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1005.0</w:t>
            </w:r>
          </w:p>
        </w:tc>
        <w:tc>
          <w:tcPr>
            <w:tcW w:w="28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1007.5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天气现象</w:t>
            </w:r>
          </w:p>
        </w:tc>
        <w:tc>
          <w:tcPr>
            <w:tcW w:w="224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晴,1~2级偏北风</w:t>
            </w:r>
          </w:p>
        </w:tc>
        <w:tc>
          <w:tcPr>
            <w:tcW w:w="254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中雪,6~8级偏北风</w:t>
            </w:r>
          </w:p>
        </w:tc>
        <w:tc>
          <w:tcPr>
            <w:tcW w:w="28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阴转晴,2~3级偏北风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195580</wp:posOffset>
            </wp:positionV>
            <wp:extent cx="1065530" cy="591185"/>
            <wp:effectExtent l="0" t="0" r="1270" b="18415"/>
            <wp:wrapTight wrapText="bothSides">
              <wp:wrapPolygon>
                <wp:start x="0" y="0"/>
                <wp:lineTo x="0" y="20881"/>
                <wp:lineTo x="21240" y="20881"/>
                <wp:lineTo x="21240" y="0"/>
                <wp:lineTo x="0" y="0"/>
              </wp:wrapPolygon>
            </wp:wrapTight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.下列示意图能正确反映气象观测点在1月1日时的天气形势的是(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19008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66040</wp:posOffset>
            </wp:positionV>
            <wp:extent cx="1703705" cy="494030"/>
            <wp:effectExtent l="0" t="0" r="10795" b="1270"/>
            <wp:wrapTight wrapText="bothSides">
              <wp:wrapPolygon>
                <wp:start x="0" y="0"/>
                <wp:lineTo x="0" y="20823"/>
                <wp:lineTo x="21254" y="20823"/>
                <wp:lineTo x="21254" y="0"/>
                <wp:lineTo x="0" y="0"/>
              </wp:wrapPolygon>
            </wp:wrapTight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2540</wp:posOffset>
            </wp:positionV>
            <wp:extent cx="969645" cy="594360"/>
            <wp:effectExtent l="0" t="0" r="1905" b="15240"/>
            <wp:wrapTight wrapText="bothSides">
              <wp:wrapPolygon>
                <wp:start x="0" y="0"/>
                <wp:lineTo x="0" y="20769"/>
                <wp:lineTo x="21218" y="20769"/>
                <wp:lineTo x="21218" y="0"/>
                <wp:lineTo x="0" y="0"/>
              </wp:wrapPolygon>
            </wp:wrapTight>
            <wp:docPr id="35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8255</wp:posOffset>
            </wp:positionV>
            <wp:extent cx="1250315" cy="521970"/>
            <wp:effectExtent l="0" t="0" r="6985" b="11430"/>
            <wp:wrapTight wrapText="bothSides">
              <wp:wrapPolygon>
                <wp:start x="0" y="0"/>
                <wp:lineTo x="0" y="20496"/>
                <wp:lineTo x="21392" y="20496"/>
                <wp:lineTo x="21392" y="0"/>
                <wp:lineTo x="0" y="0"/>
              </wp:wrapPolygon>
            </wp:wrapTight>
            <wp:docPr id="354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0" r="0" b="0"/>
                <wp:wrapSquare wrapText="bothSides"/>
                <wp:docPr id="355" name="文本框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7.35pt;height:144pt;width:144pt;mso-wrap-distance-bottom:0pt;mso-wrap-distance-left:9pt;mso-wrap-distance-right:9pt;mso-wrap-distance-top:0pt;mso-wrap-style:none;z-index:251821056;mso-width-relative:page;mso-height-relative:page;" filled="f" stroked="f" coordsize="21600,21600" o:gfxdata="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E4fkPXAAAACgEA&#10;AA8AAAAAAAAAAQAgAAAAIgAAAGRycy9kb3ducmV2LnhtbFBLAQIUABQAAAAIAIdO4kATNqreGwIA&#10;ABsEAAAOAAAAAAAAAAEAIAAAACY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123190</wp:posOffset>
                </wp:positionV>
                <wp:extent cx="1828800" cy="255270"/>
                <wp:effectExtent l="0" t="0" r="0" b="0"/>
                <wp:wrapSquare wrapText="bothSides"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05pt;margin-top:9.7pt;height:20.1pt;width:144pt;mso-wrap-distance-bottom:0pt;mso-wrap-distance-left:9pt;mso-wrap-distance-right:9pt;mso-wrap-distance-top:0pt;mso-wrap-style:none;z-index:251820032;mso-width-relative:page;mso-height-relative:page;" filled="f" stroked="f" coordsize="21600,21600" o:gfxdata="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Wjkzva&#10;AAAACQEAAA8AAAAAAAAAAQAgAAAAIgAAAGRycy9kb3ducmV2LnhtbFBLAQIUABQAAAAIAIdO4kA3&#10;m0rM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Square wrapText="bothSides"/>
                <wp:docPr id="357" name="文本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6pt;margin-top:8.8pt;height:144pt;width:144pt;mso-wrap-distance-bottom:0pt;mso-wrap-distance-left:9pt;mso-wrap-distance-right:9pt;mso-wrap-distance-top:0pt;mso-wrap-style:none;z-index:251823104;mso-width-relative:page;mso-height-relative:page;" filled="f" stroked="f" coordsize="21600,21600" o:gfxdata="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coOndkAAAAL&#10;AQAADwAAAAAAAAABACAAAAAiAAAAZHJzL2Rvd25yZXYueG1sUEsBAhQAFAAAAAgAh07iQAkpmrIb&#10;AgAAGwQAAA4AAAAAAAAAAQAgAAAAKA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128270</wp:posOffset>
                </wp:positionV>
                <wp:extent cx="1828800" cy="1828800"/>
                <wp:effectExtent l="0" t="0" r="0" b="0"/>
                <wp:wrapSquare wrapText="bothSides"/>
                <wp:docPr id="358" name="文本框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pt;margin-top:10.1pt;height:144pt;width:144pt;mso-wrap-distance-bottom:0pt;mso-wrap-distance-left:9pt;mso-wrap-distance-right:9pt;mso-wrap-distance-top:0pt;mso-wrap-style:none;z-index:251822080;mso-width-relative:page;mso-height-relative:page;" filled="f" stroked="f" coordsize="21600,21600" o:gfxdata="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rg/x2QAAAAoB&#10;AAAPAAAAAAAAAAEAIAAAACIAAABkcnMvZG93bnJldi54bWxQSwECFAAUAAAACACHTuJAg31jWxoC&#10;AAAbBAAADgAAAAAAAAABACAAAAAo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.这次天气系统可能带来的灾害是(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A.沙尘暴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B.干旱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C.泥石流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D.寒潮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200025</wp:posOffset>
            </wp:positionV>
            <wp:extent cx="3058160" cy="1258570"/>
            <wp:effectExtent l="0" t="0" r="8890" b="17780"/>
            <wp:wrapTight wrapText="bothSides">
              <wp:wrapPolygon>
                <wp:start x="0" y="0"/>
                <wp:lineTo x="0" y="21251"/>
                <wp:lineTo x="21528" y="21251"/>
                <wp:lineTo x="21528" y="0"/>
                <wp:lineTo x="0" y="0"/>
              </wp:wrapPolygon>
            </wp:wrapTight>
            <wp:docPr id="359" name="图片 103" descr="2-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103" descr="2-146.TIF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读我国部分地区某时地面天气形势图，回答下列问题。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（1）从气流状况看，A处于________控制下，该天气系统水平方向上气流运动特点是_______________________________,垂直方向上气流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；此时，A地天气状况是_________________。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a、b、c虚线附近易形成冷锋的是________，原因是____________________________________________；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b系统过境后的天气是_______________________。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（3）①、②、③、④四地中，风速最大的是________，原因是_________________________________。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（4）该天气形势可能出现在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季，该季节华北地区可能出现的灾害性天气有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。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（5）甲地风能资源丰富的原因主要有_________________________________________________。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6063615" cy="462915"/>
                <wp:effectExtent l="13970" t="13970" r="18415" b="18415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6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.8pt;height:36.45pt;width:477.45pt;z-index:251792384;mso-width-relative:page;mso-height-relative:page;" fillcolor="#FFFFFF [3201]" filled="t" stroked="t" coordsize="21600,21600" o:gfxdata="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PeD71AAAAAYBAAAPAAAAAAAAAAEAIAAAACIAAABkcnMvZG93bnJldi54bWxQSwECFAAUAAAACACH&#10;TuJA35S8AGECAAC1BAAADgAAAAAAAAABACAAAAAjAQAAZHJzL2Uyb0RvYy54bWxQSwUGAAAAAAYA&#10;BgBZAQAA9gUAAAAA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0A63A"/>
    <w:multiLevelType w:val="multi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2AC4322"/>
    <w:multiLevelType w:val="singleLevel"/>
    <w:tmpl w:val="02AC432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96628B"/>
    <w:multiLevelType w:val="singleLevel"/>
    <w:tmpl w:val="4996628B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3">
    <w:nsid w:val="61E54DA1"/>
    <w:multiLevelType w:val="singleLevel"/>
    <w:tmpl w:val="61E54DA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7C9D"/>
    <w:rsid w:val="0A6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2-146.TIF" TargetMode="Externa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TZDL4.TIF" TargetMode="Externa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2024-11-14T08:34:00Z</dcterms:created>
  <dc:creator>Administrator</dc:creator>
  <cp:lastModifiedBy>Administrator</cp:lastModifiedBy>
  <dcterms:modified xsi:type="dcterms:W3CDTF">2024-11-14T08:36:32Z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