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eastAsia" w:ascii="楷体" w:hAnsi="楷体" w:eastAsia="楷体" w:cs="楷体"/>
          <w:bCs/>
          <w:sz w:val="24"/>
          <w:szCs w:val="24"/>
          <w:lang w:val="en-US" w:eastAsia="zh-CN"/>
        </w:rPr>
      </w:pPr>
      <w:r>
        <w:rPr>
          <w:rFonts w:hint="eastAsia" w:ascii="黑体" w:hAnsi="宋体" w:eastAsia="黑体"/>
          <w:b/>
          <w:sz w:val="28"/>
          <w:szCs w:val="28"/>
        </w:rPr>
        <w:t>江苏省仪征中学202</w:t>
      </w:r>
      <w:r>
        <w:rPr>
          <w:rFonts w:hint="eastAsia" w:ascii="黑体" w:hAnsi="宋体" w:eastAsia="黑体"/>
          <w:b/>
          <w:sz w:val="28"/>
          <w:szCs w:val="28"/>
          <w:lang w:val="en-US" w:eastAsia="zh-CN"/>
        </w:rPr>
        <w:t>4</w:t>
      </w:r>
      <w:r>
        <w:rPr>
          <w:rFonts w:hint="eastAsia" w:ascii="黑体" w:hAnsi="宋体" w:eastAsia="黑体"/>
          <w:b/>
          <w:sz w:val="28"/>
          <w:szCs w:val="28"/>
        </w:rPr>
        <w:t>—20</w:t>
      </w:r>
      <w:r>
        <w:rPr>
          <w:rFonts w:hint="eastAsia" w:ascii="黑体" w:hAnsi="宋体" w:eastAsia="黑体"/>
          <w:b/>
          <w:sz w:val="28"/>
          <w:szCs w:val="28"/>
          <w:lang w:val="en-US" w:eastAsia="zh-CN"/>
        </w:rPr>
        <w:t>25</w:t>
      </w:r>
      <w:r>
        <w:rPr>
          <w:rFonts w:hint="eastAsia" w:ascii="黑体" w:hAnsi="宋体" w:eastAsia="黑体"/>
          <w:b/>
          <w:sz w:val="28"/>
          <w:szCs w:val="28"/>
        </w:rPr>
        <w:t>学年度第</w:t>
      </w:r>
      <w:r>
        <w:rPr>
          <w:rFonts w:hint="eastAsia" w:ascii="黑体" w:hAnsi="宋体" w:eastAsia="黑体"/>
          <w:b/>
          <w:sz w:val="28"/>
          <w:szCs w:val="28"/>
          <w:lang w:val="en-US" w:eastAsia="zh-CN"/>
        </w:rPr>
        <w:t>一</w:t>
      </w:r>
      <w:r>
        <w:rPr>
          <w:rFonts w:hint="eastAsia" w:ascii="黑体" w:hAnsi="宋体" w:eastAsia="黑体"/>
          <w:b/>
          <w:sz w:val="28"/>
          <w:szCs w:val="28"/>
        </w:rPr>
        <w:t>学期高</w:t>
      </w:r>
      <w:r>
        <w:rPr>
          <w:rFonts w:hint="eastAsia" w:ascii="黑体" w:hAnsi="宋体" w:eastAsia="黑体"/>
          <w:b/>
          <w:sz w:val="28"/>
          <w:szCs w:val="28"/>
          <w:lang w:val="en-US" w:eastAsia="zh-CN"/>
        </w:rPr>
        <w:t>二</w:t>
      </w:r>
      <w:r>
        <w:rPr>
          <w:rFonts w:hint="eastAsia" w:ascii="黑体" w:hAnsi="宋体" w:eastAsia="黑体"/>
          <w:b/>
          <w:sz w:val="28"/>
          <w:szCs w:val="28"/>
          <w:lang w:eastAsia="zh-CN"/>
        </w:rPr>
        <w:t>地理</w:t>
      </w:r>
      <w:r>
        <w:rPr>
          <w:rFonts w:hint="eastAsia" w:ascii="黑体" w:hAnsi="宋体" w:eastAsia="黑体"/>
          <w:b/>
          <w:sz w:val="28"/>
          <w:szCs w:val="28"/>
        </w:rPr>
        <w:t>学科作业</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黑体" w:hAnsi="黑体" w:eastAsia="黑体" w:cs="黑体"/>
          <w:b/>
          <w:bCs/>
          <w:sz w:val="28"/>
          <w:szCs w:val="28"/>
          <w:u w:val="none"/>
          <w:lang w:val="en-US" w:eastAsia="zh-CN"/>
        </w:rPr>
      </w:pPr>
      <w:bookmarkStart w:id="0" w:name="_GoBack"/>
      <w:r>
        <w:rPr>
          <w:rFonts w:hint="eastAsia" w:ascii="黑体" w:hAnsi="黑体" w:eastAsia="黑体" w:cs="黑体"/>
          <w:b/>
          <w:bCs/>
          <w:sz w:val="28"/>
          <w:szCs w:val="36"/>
          <w:lang w:val="en-US" w:eastAsia="zh-CN"/>
        </w:rPr>
        <w:t xml:space="preserve">3.1  常见的天气系统 </w:t>
      </w:r>
      <w:r>
        <w:rPr>
          <w:rFonts w:hint="eastAsia" w:ascii="黑体" w:hAnsi="黑体" w:eastAsia="黑体" w:cs="黑体"/>
          <w:b/>
          <w:bCs/>
          <w:sz w:val="28"/>
          <w:szCs w:val="28"/>
          <w:u w:val="none"/>
          <w:lang w:val="en-US" w:eastAsia="zh-CN"/>
        </w:rPr>
        <w:t xml:space="preserve">   2</w:t>
      </w:r>
    </w:p>
    <w:bookmarkEnd w:id="0"/>
    <w:p>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eastAsia" w:ascii="楷体" w:hAnsi="楷体" w:eastAsia="楷体" w:cs="楷体"/>
          <w:bCs/>
          <w:sz w:val="24"/>
          <w:szCs w:val="24"/>
        </w:rPr>
      </w:pPr>
      <w:r>
        <w:rPr>
          <w:rFonts w:hint="eastAsia" w:ascii="楷体" w:hAnsi="楷体" w:eastAsia="楷体" w:cs="楷体"/>
          <w:bCs/>
          <w:sz w:val="24"/>
          <w:szCs w:val="24"/>
        </w:rPr>
        <w:t>研制</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szCs w:val="24"/>
          <w:lang w:val="en-US" w:eastAsia="zh-CN"/>
        </w:rPr>
        <w:t>秦文俊</w:t>
      </w:r>
      <w:r>
        <w:rPr>
          <w:rFonts w:hint="eastAsia" w:ascii="楷体" w:hAnsi="楷体" w:eastAsia="楷体" w:cs="楷体"/>
          <w:bCs/>
          <w:sz w:val="24"/>
          <w:szCs w:val="24"/>
        </w:rPr>
        <w:t xml:space="preserve">         审核</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szCs w:val="24"/>
          <w:lang w:eastAsia="zh-CN"/>
        </w:rPr>
        <w:t>刘永飞</w:t>
      </w:r>
      <w:r>
        <w:rPr>
          <w:rFonts w:hint="eastAsia" w:ascii="楷体" w:hAnsi="楷体" w:eastAsia="楷体" w:cs="楷体"/>
          <w:bCs/>
          <w:sz w:val="24"/>
          <w:szCs w:val="24"/>
        </w:rPr>
        <w:t xml:space="preserve"> </w:t>
      </w:r>
    </w:p>
    <w:p>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eastAsia" w:ascii="楷体" w:hAnsi="楷体" w:eastAsia="楷体"/>
          <w:sz w:val="24"/>
          <w:szCs w:val="24"/>
        </w:rPr>
      </w:pPr>
      <w:r>
        <w:rPr>
          <w:rFonts w:hint="eastAsia" w:ascii="楷体" w:hAnsi="楷体" w:eastAsia="楷体" w:cs="楷体"/>
          <w:bCs/>
          <w:sz w:val="24"/>
          <w:szCs w:val="24"/>
        </w:rPr>
        <w:t>班级：_</w:t>
      </w:r>
      <w:r>
        <w:rPr>
          <w:rFonts w:hint="eastAsia" w:ascii="楷体" w:hAnsi="楷体" w:eastAsia="楷体" w:cs="楷体"/>
          <w:bCs/>
          <w:sz w:val="24"/>
          <w:szCs w:val="24"/>
          <w:lang w:val="en-US" w:eastAsia="zh-CN"/>
        </w:rPr>
        <w:t>_______</w:t>
      </w:r>
      <w:r>
        <w:rPr>
          <w:rFonts w:hint="eastAsia" w:ascii="楷体" w:hAnsi="楷体" w:eastAsia="楷体" w:cs="楷体"/>
          <w:bCs/>
          <w:sz w:val="24"/>
          <w:szCs w:val="24"/>
        </w:rPr>
        <w:t>_</w:t>
      </w: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姓名：__</w:t>
      </w:r>
      <w:r>
        <w:rPr>
          <w:rFonts w:hint="eastAsia" w:ascii="楷体" w:hAnsi="楷体" w:eastAsia="楷体" w:cs="楷体"/>
          <w:bCs/>
          <w:sz w:val="24"/>
          <w:szCs w:val="24"/>
          <w:lang w:val="en-US" w:eastAsia="zh-CN"/>
        </w:rPr>
        <w:t>______</w:t>
      </w:r>
      <w:r>
        <w:rPr>
          <w:rFonts w:hint="eastAsia" w:ascii="楷体" w:hAnsi="楷体" w:eastAsia="楷体" w:cs="楷体"/>
          <w:bCs/>
          <w:sz w:val="24"/>
          <w:szCs w:val="24"/>
        </w:rPr>
        <w:t>__学号：__</w:t>
      </w:r>
      <w:r>
        <w:rPr>
          <w:rFonts w:hint="eastAsia" w:ascii="楷体" w:hAnsi="楷体" w:eastAsia="楷体" w:cs="楷体"/>
          <w:bCs/>
          <w:sz w:val="24"/>
          <w:szCs w:val="24"/>
          <w:lang w:val="en-US" w:eastAsia="zh-CN"/>
        </w:rPr>
        <w:t>__</w:t>
      </w:r>
      <w:r>
        <w:rPr>
          <w:rFonts w:hint="eastAsia" w:ascii="楷体" w:hAnsi="楷体" w:eastAsia="楷体" w:cs="楷体"/>
          <w:bCs/>
          <w:sz w:val="24"/>
          <w:szCs w:val="24"/>
        </w:rPr>
        <w:t>_</w:t>
      </w: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授课</w:t>
      </w:r>
      <w:r>
        <w:rPr>
          <w:rFonts w:hint="eastAsia" w:ascii="楷体" w:hAnsi="楷体" w:eastAsia="楷体" w:cs="楷体"/>
          <w:bCs/>
          <w:sz w:val="24"/>
          <w:szCs w:val="24"/>
          <w:lang w:val="en-US" w:eastAsia="zh-CN"/>
        </w:rPr>
        <w:t>时间</w:t>
      </w:r>
      <w:r>
        <w:rPr>
          <w:rFonts w:hint="eastAsia" w:ascii="楷体" w:hAnsi="楷体" w:eastAsia="楷体" w:cs="楷体"/>
          <w:bCs/>
          <w:sz w:val="24"/>
          <w:szCs w:val="24"/>
        </w:rPr>
        <w:t>：</w:t>
      </w:r>
      <w:r>
        <w:rPr>
          <w:rFonts w:hint="eastAsia" w:ascii="楷体" w:hAnsi="楷体" w:eastAsia="楷体" w:cs="楷体"/>
          <w:bCs/>
          <w:sz w:val="24"/>
          <w:szCs w:val="24"/>
          <w:lang w:val="en-US" w:eastAsia="zh-CN"/>
        </w:rPr>
        <w:t>______</w:t>
      </w:r>
      <w:r>
        <w:rPr>
          <w:rFonts w:hint="eastAsia" w:ascii="楷体" w:hAnsi="楷体" w:eastAsia="楷体" w:cs="楷体"/>
          <w:bCs/>
          <w:sz w:val="24"/>
        </w:rPr>
        <w:t>作业时长：</w:t>
      </w:r>
      <w:r>
        <w:rPr>
          <w:rFonts w:hint="eastAsia" w:ascii="楷体" w:hAnsi="楷体" w:eastAsia="楷体" w:cs="楷体"/>
          <w:bCs/>
          <w:sz w:val="24"/>
          <w:u w:val="single"/>
          <w:lang w:val="en-US" w:eastAsia="zh-CN"/>
        </w:rPr>
        <w:t>30分钟</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lang w:eastAsia="zh-CN"/>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lang w:eastAsia="zh-CN"/>
          <w14:textFill>
            <w14:solidFill>
              <w14:schemeClr w14:val="tx1"/>
            </w14:solidFill>
          </w14:textFill>
        </w:rPr>
        <w:t>基础过关】</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824128" behindDoc="1" locked="0" layoutInCell="1" allowOverlap="1">
            <wp:simplePos x="0" y="0"/>
            <wp:positionH relativeFrom="column">
              <wp:posOffset>1252220</wp:posOffset>
            </wp:positionH>
            <wp:positionV relativeFrom="paragraph">
              <wp:posOffset>254000</wp:posOffset>
            </wp:positionV>
            <wp:extent cx="3157855" cy="1146175"/>
            <wp:effectExtent l="0" t="0" r="4445" b="15875"/>
            <wp:wrapTight wrapText="bothSides">
              <wp:wrapPolygon>
                <wp:start x="0" y="0"/>
                <wp:lineTo x="0" y="21181"/>
                <wp:lineTo x="21500" y="21181"/>
                <wp:lineTo x="21500" y="0"/>
                <wp:lineTo x="0" y="0"/>
              </wp:wrapPolygon>
            </wp:wrapTight>
            <wp:docPr id="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1"/>
                    <pic:cNvPicPr>
                      <a:picLocks noChangeAspect="1"/>
                    </pic:cNvPicPr>
                  </pic:nvPicPr>
                  <pic:blipFill>
                    <a:blip r:embed="rId4" r:link="rId5"/>
                    <a:stretch>
                      <a:fillRect/>
                    </a:stretch>
                  </pic:blipFill>
                  <pic:spPr>
                    <a:xfrm>
                      <a:off x="0" y="0"/>
                      <a:ext cx="3157855" cy="1146175"/>
                    </a:xfrm>
                    <a:prstGeom prst="rect">
                      <a:avLst/>
                    </a:prstGeom>
                    <a:noFill/>
                    <a:ln>
                      <a:noFill/>
                    </a:ln>
                  </pic:spPr>
                </pic:pic>
              </a:graphicData>
            </a:graphic>
          </wp:anchor>
        </w:drawing>
      </w:r>
      <w:r>
        <w:rPr>
          <w:rFonts w:hint="eastAsia" w:ascii="宋体" w:hAnsi="宋体" w:eastAsia="宋体" w:cs="宋体"/>
        </w:rPr>
        <w:t>下图为“某地气温和气压日变化过程图”。读图完成1～2题。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1．当日经过该地的天气系统为(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A．冷锋 </w:t>
      </w:r>
      <w:r>
        <w:rPr>
          <w:rFonts w:hint="eastAsia" w:ascii="宋体" w:hAnsi="宋体" w:eastAsia="宋体" w:cs="宋体"/>
          <w:lang w:val="en-US" w:eastAsia="zh-CN"/>
        </w:rPr>
        <w:t xml:space="preserve">                   </w:t>
      </w:r>
      <w:r>
        <w:rPr>
          <w:rFonts w:hint="eastAsia" w:ascii="宋体" w:hAnsi="宋体" w:eastAsia="宋体" w:cs="宋体"/>
        </w:rPr>
        <w:t xml:space="preserve"> B．暖锋</w:t>
      </w:r>
      <w:r>
        <w:rPr>
          <w:rFonts w:hint="eastAsia" w:ascii="宋体" w:hAnsi="宋体" w:eastAsia="宋体" w:cs="宋体"/>
          <w:lang w:val="en-US" w:eastAsia="zh-CN"/>
        </w:rPr>
        <w:t xml:space="preserve">               </w:t>
      </w:r>
      <w:r>
        <w:rPr>
          <w:rFonts w:hint="eastAsia" w:ascii="宋体" w:hAnsi="宋体" w:eastAsia="宋体" w:cs="宋体"/>
        </w:rPr>
        <w:t xml:space="preserve">C．台风  </w:t>
      </w:r>
      <w:r>
        <w:rPr>
          <w:rFonts w:hint="eastAsia" w:ascii="宋体" w:hAnsi="宋体" w:eastAsia="宋体" w:cs="宋体"/>
          <w:lang w:val="en-US" w:eastAsia="zh-CN"/>
        </w:rPr>
        <w:t xml:space="preserve">           </w:t>
      </w:r>
      <w:r>
        <w:rPr>
          <w:rFonts w:hint="eastAsia" w:ascii="宋体" w:hAnsi="宋体" w:eastAsia="宋体" w:cs="宋体"/>
        </w:rPr>
        <w:t>D．反气旋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2．该天气系统(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A．多发于湿热的赤道地区</w:t>
      </w:r>
      <w:r>
        <w:rPr>
          <w:rFonts w:hint="eastAsia" w:ascii="宋体" w:hAnsi="宋体" w:eastAsia="宋体" w:cs="宋体"/>
          <w:lang w:val="en-US" w:eastAsia="zh-CN"/>
        </w:rPr>
        <w:t xml:space="preserve">                           </w:t>
      </w:r>
      <w:r>
        <w:rPr>
          <w:rFonts w:hint="eastAsia" w:ascii="宋体" w:hAnsi="宋体" w:eastAsia="宋体" w:cs="宋体"/>
        </w:rPr>
        <w:t>B．会带来严重的洪涝灾害</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C．形成后向低纬地区移动</w:t>
      </w:r>
      <w:r>
        <w:rPr>
          <w:rFonts w:hint="eastAsia" w:ascii="宋体" w:hAnsi="宋体" w:eastAsia="宋体" w:cs="宋体"/>
          <w:lang w:val="en-US" w:eastAsia="zh-CN"/>
        </w:rPr>
        <w:t xml:space="preserve">                           </w:t>
      </w:r>
      <w:r>
        <w:rPr>
          <w:rFonts w:hint="eastAsia" w:ascii="宋体" w:hAnsi="宋体" w:eastAsia="宋体" w:cs="宋体"/>
        </w:rPr>
        <w:t>D．气压最低处风力最大</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读“我国某地地面气压分布状况示意图”，完成3～4题。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825152" behindDoc="1" locked="0" layoutInCell="1" allowOverlap="1">
            <wp:simplePos x="0" y="0"/>
            <wp:positionH relativeFrom="column">
              <wp:posOffset>952500</wp:posOffset>
            </wp:positionH>
            <wp:positionV relativeFrom="paragraph">
              <wp:posOffset>53975</wp:posOffset>
            </wp:positionV>
            <wp:extent cx="4046220" cy="1868805"/>
            <wp:effectExtent l="0" t="0" r="11430" b="17145"/>
            <wp:wrapTight wrapText="bothSides">
              <wp:wrapPolygon>
                <wp:start x="0" y="0"/>
                <wp:lineTo x="0" y="21358"/>
                <wp:lineTo x="21458" y="21358"/>
                <wp:lineTo x="21458" y="0"/>
                <wp:lineTo x="0" y="0"/>
              </wp:wrapPolygon>
            </wp:wrapTight>
            <wp:docPr id="3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2"/>
                    <pic:cNvPicPr>
                      <a:picLocks noChangeAspect="1"/>
                    </pic:cNvPicPr>
                  </pic:nvPicPr>
                  <pic:blipFill>
                    <a:blip r:embed="rId6" r:link="rId7"/>
                    <a:stretch>
                      <a:fillRect/>
                    </a:stretch>
                  </pic:blipFill>
                  <pic:spPr>
                    <a:xfrm>
                      <a:off x="0" y="0"/>
                      <a:ext cx="4046220" cy="1868805"/>
                    </a:xfrm>
                    <a:prstGeom prst="rect">
                      <a:avLst/>
                    </a:prstGeom>
                    <a:noFill/>
                    <a:ln>
                      <a:noFill/>
                    </a:ln>
                  </pic:spPr>
                </pic:pic>
              </a:graphicData>
            </a:graphic>
          </wp:anchor>
        </w:drawing>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3．图示的天气系统及运动方向可能是(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A．高压　顺时针  </w:t>
      </w:r>
      <w:r>
        <w:rPr>
          <w:rFonts w:hint="eastAsia" w:ascii="宋体" w:hAnsi="宋体" w:eastAsia="宋体" w:cs="宋体"/>
          <w:lang w:val="en-US" w:eastAsia="zh-CN"/>
        </w:rPr>
        <w:t xml:space="preserve">     </w:t>
      </w:r>
      <w:r>
        <w:rPr>
          <w:rFonts w:hint="eastAsia" w:ascii="宋体" w:hAnsi="宋体" w:eastAsia="宋体" w:cs="宋体"/>
        </w:rPr>
        <w:t>B．气旋　逆时针</w:t>
      </w:r>
      <w:r>
        <w:rPr>
          <w:rFonts w:hint="eastAsia" w:ascii="宋体" w:hAnsi="宋体" w:eastAsia="宋体" w:cs="宋体"/>
          <w:lang w:val="en-US" w:eastAsia="zh-CN"/>
        </w:rPr>
        <w:t xml:space="preserve">      </w:t>
      </w:r>
      <w:r>
        <w:rPr>
          <w:rFonts w:hint="eastAsia" w:ascii="宋体" w:hAnsi="宋体" w:eastAsia="宋体" w:cs="宋体"/>
        </w:rPr>
        <w:t xml:space="preserve">C．低压　顺时针 </w:t>
      </w:r>
      <w:r>
        <w:rPr>
          <w:rFonts w:hint="eastAsia" w:ascii="宋体" w:hAnsi="宋体" w:eastAsia="宋体" w:cs="宋体"/>
          <w:lang w:val="en-US" w:eastAsia="zh-CN"/>
        </w:rPr>
        <w:t xml:space="preserve"> </w:t>
      </w: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D．反气旋　逆时针</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4．在图中(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①a地的气压比b地低　②c地附近有暖锋活动　③d地的风力比e地大　④e地的风向为偏北风</w:t>
      </w:r>
    </w:p>
    <w:p>
      <w:pPr>
        <w:pStyle w:val="2"/>
        <w:keepNext w:val="0"/>
        <w:keepLines w:val="0"/>
        <w:pageBreakBefore w:val="0"/>
        <w:widowControl w:val="0"/>
        <w:numPr>
          <w:ilvl w:val="0"/>
          <w:numId w:val="1"/>
        </w:numPr>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①② </w:t>
      </w:r>
      <w:r>
        <w:rPr>
          <w:rFonts w:hint="eastAsia" w:ascii="宋体" w:hAnsi="宋体" w:eastAsia="宋体" w:cs="宋体"/>
          <w:lang w:val="en-US" w:eastAsia="zh-CN"/>
        </w:rPr>
        <w:t xml:space="preserve">             </w:t>
      </w:r>
      <w:r>
        <w:rPr>
          <w:rFonts w:hint="eastAsia" w:ascii="宋体" w:hAnsi="宋体" w:eastAsia="宋体" w:cs="宋体"/>
        </w:rPr>
        <w:t xml:space="preserve"> B．①③ </w:t>
      </w:r>
      <w:r>
        <w:rPr>
          <w:rFonts w:hint="eastAsia" w:ascii="宋体" w:hAnsi="宋体" w:eastAsia="宋体" w:cs="宋体"/>
          <w:lang w:val="en-US" w:eastAsia="zh-CN"/>
        </w:rPr>
        <w:t xml:space="preserve">             </w:t>
      </w:r>
      <w:r>
        <w:rPr>
          <w:rFonts w:hint="eastAsia" w:ascii="宋体" w:hAnsi="宋体" w:eastAsia="宋体" w:cs="宋体"/>
        </w:rPr>
        <w:t xml:space="preserve">C．②④  </w:t>
      </w:r>
      <w:r>
        <w:rPr>
          <w:rFonts w:hint="eastAsia" w:ascii="宋体" w:hAnsi="宋体" w:eastAsia="宋体" w:cs="宋体"/>
          <w:lang w:val="en-US" w:eastAsia="zh-CN"/>
        </w:rPr>
        <w:t xml:space="preserve">            </w:t>
      </w:r>
      <w:r>
        <w:rPr>
          <w:rFonts w:hint="eastAsia" w:ascii="宋体" w:hAnsi="宋体" w:eastAsia="宋体" w:cs="宋体"/>
        </w:rPr>
        <w:t>D．③④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826176" behindDoc="1" locked="0" layoutInCell="1" allowOverlap="1">
            <wp:simplePos x="0" y="0"/>
            <wp:positionH relativeFrom="column">
              <wp:posOffset>3940175</wp:posOffset>
            </wp:positionH>
            <wp:positionV relativeFrom="paragraph">
              <wp:posOffset>216535</wp:posOffset>
            </wp:positionV>
            <wp:extent cx="1765935" cy="1824355"/>
            <wp:effectExtent l="0" t="0" r="5715" b="4445"/>
            <wp:wrapTight wrapText="bothSides">
              <wp:wrapPolygon>
                <wp:start x="0" y="0"/>
                <wp:lineTo x="0" y="21427"/>
                <wp:lineTo x="21437" y="21427"/>
                <wp:lineTo x="21437" y="0"/>
                <wp:lineTo x="0" y="0"/>
              </wp:wrapPolygon>
            </wp:wrapTight>
            <wp:docPr id="3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
                    <pic:cNvPicPr>
                      <a:picLocks noChangeAspect="1"/>
                    </pic:cNvPicPr>
                  </pic:nvPicPr>
                  <pic:blipFill>
                    <a:blip r:embed="rId8" r:link="rId9"/>
                    <a:stretch>
                      <a:fillRect/>
                    </a:stretch>
                  </pic:blipFill>
                  <pic:spPr>
                    <a:xfrm>
                      <a:off x="0" y="0"/>
                      <a:ext cx="1765935" cy="1824355"/>
                    </a:xfrm>
                    <a:prstGeom prst="rect">
                      <a:avLst/>
                    </a:prstGeom>
                    <a:noFill/>
                    <a:ln>
                      <a:noFill/>
                    </a:ln>
                  </pic:spPr>
                </pic:pic>
              </a:graphicData>
            </a:graphic>
          </wp:anchor>
        </w:drawing>
      </w:r>
      <w:r>
        <w:rPr>
          <w:rFonts w:hint="eastAsia" w:ascii="宋体" w:hAnsi="宋体" w:eastAsia="宋体" w:cs="宋体"/>
        </w:rPr>
        <w:t>某年10月19日，北京、天津、河北中南部等地出现大雾。下图为“该日8时亚洲局部地区海平面等压线分布图(单位：百帕)”。读图回答5～6题。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5．北京出现大雾的原因有(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①受低压控制，盛行上升气流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lang w:val="en-US" w:eastAsia="zh-CN"/>
        </w:rPr>
      </w:pPr>
      <w:r>
        <w:rPr>
          <w:rFonts w:hint="eastAsia" w:ascii="宋体" w:hAnsi="宋体" w:eastAsia="宋体" w:cs="宋体"/>
        </w:rPr>
        <w:t>②等压线分布稀疏，风力较小　</w:t>
      </w:r>
      <w:r>
        <w:rPr>
          <w:rFonts w:hint="eastAsia" w:ascii="宋体" w:hAnsi="宋体" w:eastAsia="宋体" w:cs="宋体"/>
          <w:lang w:val="en-US" w:eastAsia="zh-CN"/>
        </w:rPr>
        <w:t xml:space="preserve">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③水汽和凝结核多，易形成雾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④受冷锋过境影响，污染加重</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A．①②</w:t>
      </w:r>
      <w:r>
        <w:rPr>
          <w:rFonts w:hint="eastAsia" w:ascii="宋体" w:hAnsi="宋体" w:eastAsia="宋体" w:cs="宋体"/>
          <w:lang w:val="en-US" w:eastAsia="zh-CN"/>
        </w:rPr>
        <w:t xml:space="preserve">    </w:t>
      </w:r>
      <w:r>
        <w:rPr>
          <w:rFonts w:hint="eastAsia" w:ascii="宋体" w:hAnsi="宋体" w:eastAsia="宋体" w:cs="宋体"/>
        </w:rPr>
        <w:t xml:space="preserve">  B．①④  </w:t>
      </w:r>
      <w:r>
        <w:rPr>
          <w:rFonts w:hint="eastAsia" w:ascii="宋体" w:hAnsi="宋体" w:eastAsia="宋体" w:cs="宋体"/>
          <w:lang w:val="en-US" w:eastAsia="zh-CN"/>
        </w:rPr>
        <w:t xml:space="preserve">    </w:t>
      </w:r>
      <w:r>
        <w:rPr>
          <w:rFonts w:hint="eastAsia" w:ascii="宋体" w:hAnsi="宋体" w:eastAsia="宋体" w:cs="宋体"/>
        </w:rPr>
        <w:t xml:space="preserve">C．②③  </w:t>
      </w:r>
      <w:r>
        <w:rPr>
          <w:rFonts w:hint="eastAsia" w:ascii="宋体" w:hAnsi="宋体" w:eastAsia="宋体" w:cs="宋体"/>
          <w:lang w:val="en-US" w:eastAsia="zh-CN"/>
        </w:rPr>
        <w:t xml:space="preserve">   </w:t>
      </w:r>
      <w:r>
        <w:rPr>
          <w:rFonts w:hint="eastAsia" w:ascii="宋体" w:hAnsi="宋体" w:eastAsia="宋体" w:cs="宋体"/>
        </w:rPr>
        <w:t>D．③④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6．如果甲天气系统向西北移动，台湾岛将可能出现(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A．持续大雾</w:t>
      </w:r>
      <w:r>
        <w:rPr>
          <w:rFonts w:hint="eastAsia" w:ascii="宋体" w:hAnsi="宋体" w:eastAsia="宋体" w:cs="宋体"/>
          <w:lang w:val="en-US" w:eastAsia="zh-CN"/>
        </w:rPr>
        <w:t xml:space="preserve">    </w:t>
      </w:r>
      <w:r>
        <w:rPr>
          <w:rFonts w:hint="eastAsia" w:ascii="宋体" w:hAnsi="宋体" w:eastAsia="宋体" w:cs="宋体"/>
        </w:rPr>
        <w:t xml:space="preserve">  B．狂风暴雨</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C．晴空万里  </w:t>
      </w:r>
      <w:r>
        <w:rPr>
          <w:rFonts w:hint="eastAsia" w:ascii="宋体" w:hAnsi="宋体" w:eastAsia="宋体" w:cs="宋体"/>
          <w:lang w:val="en-US" w:eastAsia="zh-CN"/>
        </w:rPr>
        <w:t xml:space="preserve">   </w:t>
      </w:r>
      <w:r>
        <w:rPr>
          <w:rFonts w:hint="eastAsia" w:ascii="宋体" w:hAnsi="宋体" w:eastAsia="宋体" w:cs="宋体"/>
        </w:rPr>
        <w:t>D．大风降温</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04" w:firstLineChars="200"/>
        <w:textAlignment w:val="auto"/>
        <w:rPr>
          <w:rFonts w:hint="eastAsia" w:ascii="宋体" w:hAnsi="宋体" w:eastAsia="宋体" w:cs="宋体"/>
          <w:spacing w:val="-4"/>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04" w:firstLineChars="200"/>
        <w:textAlignment w:val="auto"/>
        <w:rPr>
          <w:rFonts w:hint="eastAsia" w:ascii="宋体" w:hAnsi="宋体" w:eastAsia="宋体" w:cs="宋体"/>
          <w:spacing w:val="-4"/>
        </w:rPr>
      </w:pPr>
      <w:r>
        <w:rPr>
          <w:rFonts w:hint="eastAsia" w:ascii="宋体" w:hAnsi="宋体" w:eastAsia="宋体" w:cs="宋体"/>
          <w:spacing w:val="-4"/>
        </w:rPr>
        <w:t>下图为“亚欧大陆某时刻海平面等压线分布示意图”。读图回答7～8题。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827200" behindDoc="1" locked="0" layoutInCell="1" allowOverlap="1">
            <wp:simplePos x="0" y="0"/>
            <wp:positionH relativeFrom="column">
              <wp:posOffset>631190</wp:posOffset>
            </wp:positionH>
            <wp:positionV relativeFrom="paragraph">
              <wp:posOffset>38735</wp:posOffset>
            </wp:positionV>
            <wp:extent cx="4538345" cy="2129790"/>
            <wp:effectExtent l="0" t="0" r="14605" b="3810"/>
            <wp:wrapTight wrapText="bothSides">
              <wp:wrapPolygon>
                <wp:start x="0" y="0"/>
                <wp:lineTo x="0" y="21445"/>
                <wp:lineTo x="21488" y="21445"/>
                <wp:lineTo x="21488" y="0"/>
                <wp:lineTo x="0" y="0"/>
              </wp:wrapPolygon>
            </wp:wrapTight>
            <wp:docPr id="3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4"/>
                    <pic:cNvPicPr>
                      <a:picLocks noChangeAspect="1"/>
                    </pic:cNvPicPr>
                  </pic:nvPicPr>
                  <pic:blipFill>
                    <a:blip r:embed="rId10" r:link="rId11"/>
                    <a:stretch>
                      <a:fillRect/>
                    </a:stretch>
                  </pic:blipFill>
                  <pic:spPr>
                    <a:xfrm>
                      <a:off x="0" y="0"/>
                      <a:ext cx="4538345" cy="2129790"/>
                    </a:xfrm>
                    <a:prstGeom prst="rect">
                      <a:avLst/>
                    </a:prstGeom>
                    <a:noFill/>
                    <a:ln>
                      <a:noFill/>
                    </a:ln>
                  </pic:spPr>
                </pic:pic>
              </a:graphicData>
            </a:graphic>
          </wp:anchor>
        </w:drawing>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7．下列四地中，吹偏南风的是(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 </w:t>
      </w:r>
      <w:r>
        <w:rPr>
          <w:rFonts w:hint="eastAsia" w:ascii="宋体" w:hAnsi="宋体" w:eastAsia="宋体" w:cs="宋体"/>
          <w:lang w:val="en-US" w:eastAsia="zh-CN"/>
        </w:rPr>
        <w:t xml:space="preserve">                 </w:t>
      </w:r>
      <w:r>
        <w:rPr>
          <w:rFonts w:hint="eastAsia" w:ascii="宋体" w:hAnsi="宋体" w:eastAsia="宋体" w:cs="宋体"/>
        </w:rPr>
        <w:t xml:space="preserve"> B．②</w:t>
      </w:r>
      <w:r>
        <w:rPr>
          <w:rFonts w:hint="eastAsia" w:ascii="宋体" w:hAnsi="宋体" w:eastAsia="宋体" w:cs="宋体"/>
          <w:lang w:val="en-US" w:eastAsia="zh-CN"/>
        </w:rPr>
        <w:t xml:space="preserve">         </w:t>
      </w: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 xml:space="preserve">C．③ </w:t>
      </w:r>
      <w:r>
        <w:rPr>
          <w:rFonts w:hint="eastAsia" w:ascii="宋体" w:hAnsi="宋体" w:eastAsia="宋体" w:cs="宋体"/>
          <w:lang w:val="en-US" w:eastAsia="zh-CN"/>
        </w:rPr>
        <w:t xml:space="preserve">                </w:t>
      </w:r>
      <w:r>
        <w:rPr>
          <w:rFonts w:hint="eastAsia" w:ascii="宋体" w:hAnsi="宋体" w:eastAsia="宋体" w:cs="宋体"/>
        </w:rPr>
        <w:t xml:space="preserve"> D．④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8．此时①地最可能(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A．暴雨倾盆水难排  </w:t>
      </w:r>
      <w:r>
        <w:rPr>
          <w:rFonts w:hint="eastAsia" w:ascii="宋体" w:hAnsi="宋体" w:eastAsia="宋体" w:cs="宋体"/>
          <w:lang w:val="en-US" w:eastAsia="zh-CN"/>
        </w:rPr>
        <w:t xml:space="preserve">     </w:t>
      </w:r>
      <w:r>
        <w:rPr>
          <w:rFonts w:hint="eastAsia" w:ascii="宋体" w:hAnsi="宋体" w:eastAsia="宋体" w:cs="宋体"/>
        </w:rPr>
        <w:t>B．细雨蒙蒙衣难干</w:t>
      </w:r>
      <w:r>
        <w:rPr>
          <w:rFonts w:hint="eastAsia" w:ascii="宋体" w:hAnsi="宋体" w:eastAsia="宋体" w:cs="宋体"/>
          <w:lang w:val="en-US" w:eastAsia="zh-CN"/>
        </w:rPr>
        <w:t xml:space="preserve">      </w:t>
      </w:r>
      <w:r>
        <w:rPr>
          <w:rFonts w:hint="eastAsia" w:ascii="宋体" w:hAnsi="宋体" w:eastAsia="宋体" w:cs="宋体"/>
        </w:rPr>
        <w:t xml:space="preserve">C．烈日炎炎似火烧 </w:t>
      </w:r>
      <w:r>
        <w:rPr>
          <w:rFonts w:hint="eastAsia" w:ascii="宋体" w:hAnsi="宋体" w:eastAsia="宋体" w:cs="宋体"/>
          <w:lang w:val="en-US" w:eastAsia="zh-CN"/>
        </w:rPr>
        <w:t xml:space="preserve"> </w:t>
      </w:r>
      <w:r>
        <w:rPr>
          <w:rFonts w:hint="eastAsia" w:ascii="宋体" w:hAnsi="宋体" w:eastAsia="宋体" w:cs="宋体"/>
        </w:rPr>
        <w:t xml:space="preserve"> </w:t>
      </w:r>
      <w:r>
        <w:rPr>
          <w:rFonts w:hint="eastAsia" w:ascii="宋体" w:hAnsi="宋体" w:eastAsia="宋体" w:cs="宋体"/>
        </w:rPr>
        <w:tab/>
      </w:r>
      <w:r>
        <w:rPr>
          <w:rFonts w:hint="eastAsia" w:ascii="宋体" w:hAnsi="宋体" w:eastAsia="宋体" w:cs="宋体"/>
        </w:rPr>
        <w:t>D．黄沙满天车难行</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cs="宋体"/>
          <w:b/>
          <w:bCs/>
          <w:sz w:val="21"/>
          <w:szCs w:val="21"/>
          <w:lang w:eastAsia="zh-CN"/>
        </w:rPr>
        <w:t>【能力提升】</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Theme="majorEastAsia" w:hAnsiTheme="majorEastAsia" w:eastAsiaTheme="majorEastAsia" w:cstheme="majorEastAsia"/>
          <w:sz w:val="21"/>
          <w:szCs w:val="21"/>
          <w:lang w:val="en-US" w:eastAsia="zh-CN"/>
        </w:rPr>
        <w:t>（★）</w:t>
      </w:r>
      <w:r>
        <w:rPr>
          <w:rFonts w:hint="eastAsia" w:ascii="宋体" w:hAnsi="宋体" w:eastAsia="宋体" w:cs="宋体"/>
        </w:rPr>
        <w:t>下面左图中实线为等压线，虚线M、N为脊线或槽线。右图为“风矢杆示意图”，风矢杆由风杆和风尾组成，风杆指示风的方向(如图中风向均指向A) ，风尾横线表示风力大小，</w:t>
      </w:r>
      <w:r>
        <w:rPr>
          <w:rFonts w:hint="eastAsia" w:ascii="宋体" w:hAnsi="宋体" w:eastAsia="宋体" w:cs="宋体"/>
          <w:spacing w:val="-4"/>
        </w:rPr>
        <w:t>一道短线代表1级风、一道长线代表2 级风、一面三角旗帜代表8 级风。读图回答9～11题。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选择性必修1\\word\\L357.TIF"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选择性必修1\\word\\L357.TIF"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选择性必修1\\word\\L357.TIF"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选择性必修1\\word\\L357.TIF"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选择性必修1\\word\\L357.TIF"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选择性必修1\\word\\L357.TIF"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617720" cy="2136140"/>
            <wp:effectExtent l="0" t="0" r="11430" b="16510"/>
            <wp:docPr id="3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6"/>
                    <pic:cNvPicPr>
                      <a:picLocks noChangeAspect="1"/>
                    </pic:cNvPicPr>
                  </pic:nvPicPr>
                  <pic:blipFill>
                    <a:blip r:embed="rId12" r:link="rId13"/>
                    <a:stretch>
                      <a:fillRect/>
                    </a:stretch>
                  </pic:blipFill>
                  <pic:spPr>
                    <a:xfrm>
                      <a:off x="0" y="0"/>
                      <a:ext cx="4617720" cy="213614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9．根据M、N两侧气流的运动方向可以判断(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A．虚线M为槽线，虚线N为脊线</w:t>
      </w:r>
      <w:r>
        <w:rPr>
          <w:rFonts w:hint="eastAsia" w:ascii="宋体" w:hAnsi="宋体" w:eastAsia="宋体" w:cs="宋体"/>
        </w:rPr>
        <w:tab/>
      </w:r>
      <w:r>
        <w:rPr>
          <w:rFonts w:hint="eastAsia" w:ascii="宋体" w:hAnsi="宋体" w:eastAsia="宋体" w:cs="宋体"/>
        </w:rPr>
        <w:tab/>
      </w:r>
      <w:r>
        <w:rPr>
          <w:rFonts w:hint="eastAsia" w:ascii="宋体" w:hAnsi="宋体" w:eastAsia="宋体" w:cs="宋体"/>
          <w:lang w:val="en-US" w:eastAsia="zh-CN"/>
        </w:rPr>
        <w:t xml:space="preserve">             </w:t>
      </w:r>
      <w:r>
        <w:rPr>
          <w:rFonts w:hint="eastAsia" w:ascii="宋体" w:hAnsi="宋体" w:eastAsia="宋体" w:cs="宋体"/>
        </w:rPr>
        <w:t>B．虚线M、N均为槽线</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C．虚线M为脊线，虚线N为槽线</w:t>
      </w:r>
      <w:r>
        <w:rPr>
          <w:rFonts w:hint="eastAsia" w:ascii="宋体" w:hAnsi="宋体" w:eastAsia="宋体" w:cs="宋体"/>
        </w:rPr>
        <w:tab/>
      </w:r>
      <w:r>
        <w:rPr>
          <w:rFonts w:hint="eastAsia" w:ascii="宋体" w:hAnsi="宋体" w:eastAsia="宋体" w:cs="宋体"/>
        </w:rPr>
        <w:tab/>
      </w:r>
      <w:r>
        <w:rPr>
          <w:rFonts w:hint="eastAsia" w:ascii="宋体" w:hAnsi="宋体" w:eastAsia="宋体" w:cs="宋体"/>
          <w:lang w:val="en-US" w:eastAsia="zh-CN"/>
        </w:rPr>
        <w:t xml:space="preserve">             </w:t>
      </w:r>
      <w:r>
        <w:rPr>
          <w:rFonts w:hint="eastAsia" w:ascii="宋体" w:hAnsi="宋体" w:eastAsia="宋体" w:cs="宋体"/>
        </w:rPr>
        <w:t>D．虚线M、N均为脊线</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10．图中出现阴雨天气的是(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A．①②③  </w:t>
      </w:r>
      <w:r>
        <w:rPr>
          <w:rFonts w:hint="eastAsia" w:ascii="宋体" w:hAnsi="宋体" w:eastAsia="宋体" w:cs="宋体"/>
          <w:lang w:val="en-US" w:eastAsia="zh-CN"/>
        </w:rPr>
        <w:t xml:space="preserve">             </w:t>
      </w:r>
      <w:r>
        <w:rPr>
          <w:rFonts w:hint="eastAsia" w:ascii="宋体" w:hAnsi="宋体" w:eastAsia="宋体" w:cs="宋体"/>
        </w:rPr>
        <w:t>B．③④⑤</w:t>
      </w:r>
      <w:r>
        <w:rPr>
          <w:rFonts w:hint="eastAsia" w:ascii="宋体" w:hAnsi="宋体" w:eastAsia="宋体" w:cs="宋体"/>
          <w:lang w:val="en-US" w:eastAsia="zh-CN"/>
        </w:rPr>
        <w:t xml:space="preserve">              </w:t>
      </w:r>
      <w:r>
        <w:rPr>
          <w:rFonts w:hint="eastAsia" w:ascii="宋体" w:hAnsi="宋体" w:eastAsia="宋体" w:cs="宋体"/>
        </w:rPr>
        <w:t xml:space="preserve">C．②③④  </w:t>
      </w:r>
      <w:r>
        <w:rPr>
          <w:rFonts w:hint="eastAsia" w:ascii="宋体" w:hAnsi="宋体" w:eastAsia="宋体" w:cs="宋体"/>
          <w:lang w:val="en-US" w:eastAsia="zh-CN"/>
        </w:rPr>
        <w:t xml:space="preserve">        </w:t>
      </w:r>
      <w:r>
        <w:rPr>
          <w:rFonts w:hint="eastAsia" w:ascii="宋体" w:hAnsi="宋体" w:eastAsia="宋体" w:cs="宋体"/>
        </w:rPr>
        <w:tab/>
      </w:r>
      <w:r>
        <w:rPr>
          <w:rFonts w:hint="eastAsia" w:ascii="宋体" w:hAnsi="宋体" w:eastAsia="宋体" w:cs="宋体"/>
        </w:rPr>
        <w:t>D．①④⑤</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11．⑤处附近的大气运动状况是(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选择性必修1\\word\\L358.TIF"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选择性必修1\\word\\L358.TIF"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选择性必修1\\word\\L358.TIF"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选择性必修1\\word\\L358.TIF"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选择性必修1\\word\\L358.TIF"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选择性必修1\\word\\L358.TIF"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719320" cy="1960245"/>
            <wp:effectExtent l="0" t="0" r="5080" b="1905"/>
            <wp:docPr id="3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7"/>
                    <pic:cNvPicPr>
                      <a:picLocks noChangeAspect="1"/>
                    </pic:cNvPicPr>
                  </pic:nvPicPr>
                  <pic:blipFill>
                    <a:blip r:embed="rId14" r:link="rId15"/>
                    <a:stretch>
                      <a:fillRect/>
                    </a:stretch>
                  </pic:blipFill>
                  <pic:spPr>
                    <a:xfrm>
                      <a:off x="0" y="0"/>
                      <a:ext cx="4719320" cy="196024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下图为“某年5月1日14时亚洲部分地区海平面气压形势图”。读图回答12～13题。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选择性必修1\\word\\L359.TIF"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选择性必修1\\word\\L359.TIF"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596765" cy="2567305"/>
            <wp:effectExtent l="0" t="0" r="13335" b="4445"/>
            <wp:docPr id="3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8"/>
                    <pic:cNvPicPr>
                      <a:picLocks noChangeAspect="1"/>
                    </pic:cNvPicPr>
                  </pic:nvPicPr>
                  <pic:blipFill>
                    <a:blip r:embed="rId16" r:link="rId17"/>
                    <a:stretch>
                      <a:fillRect/>
                    </a:stretch>
                  </pic:blipFill>
                  <pic:spPr>
                    <a:xfrm>
                      <a:off x="0" y="0"/>
                      <a:ext cx="4596765" cy="256730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12．该日，下列地区可能出现的自然灾害是(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A．江苏大部分地区遭受冻害</w:t>
      </w:r>
      <w:r>
        <w:rPr>
          <w:rFonts w:hint="eastAsia" w:ascii="宋体" w:hAnsi="宋体" w:eastAsia="宋体" w:cs="宋体"/>
        </w:rPr>
        <w:tab/>
      </w:r>
      <w:r>
        <w:rPr>
          <w:rFonts w:hint="eastAsia" w:ascii="宋体" w:hAnsi="宋体" w:eastAsia="宋体" w:cs="宋体"/>
          <w:lang w:val="en-US" w:eastAsia="zh-CN"/>
        </w:rPr>
        <w:t xml:space="preserve">                 </w:t>
      </w:r>
      <w:r>
        <w:rPr>
          <w:rFonts w:hint="eastAsia" w:ascii="宋体" w:hAnsi="宋体" w:eastAsia="宋体" w:cs="宋体"/>
        </w:rPr>
        <w:t>B．重庆发生滑坡、泥石流</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C．青海大部分地区普降暴雨</w:t>
      </w:r>
      <w:r>
        <w:rPr>
          <w:rFonts w:hint="eastAsia" w:ascii="宋体" w:hAnsi="宋体" w:eastAsia="宋体" w:cs="宋体"/>
        </w:rPr>
        <w:tab/>
      </w:r>
      <w:r>
        <w:rPr>
          <w:rFonts w:hint="eastAsia" w:ascii="宋体" w:hAnsi="宋体" w:eastAsia="宋体" w:cs="宋体"/>
          <w:lang w:val="en-US" w:eastAsia="zh-CN"/>
        </w:rPr>
        <w:t xml:space="preserve">                 </w:t>
      </w:r>
      <w:r>
        <w:rPr>
          <w:rFonts w:hint="eastAsia" w:ascii="宋体" w:hAnsi="宋体" w:eastAsia="宋体" w:cs="宋体"/>
        </w:rPr>
        <w:t>D．浙江沿海受台风袭击</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13．图中锋面系统过境前后，江苏天气变化与下列图示相符的是(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选择性必修1\\word\\L360.TIF"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102735" cy="1437640"/>
            <wp:effectExtent l="0" t="0" r="12065" b="10160"/>
            <wp:docPr id="3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9"/>
                    <pic:cNvPicPr>
                      <a:picLocks noChangeAspect="1"/>
                    </pic:cNvPicPr>
                  </pic:nvPicPr>
                  <pic:blipFill>
                    <a:blip r:embed="rId18" r:link="rId19"/>
                    <a:stretch>
                      <a:fillRect/>
                    </a:stretch>
                  </pic:blipFill>
                  <pic:spPr>
                    <a:xfrm>
                      <a:off x="0" y="0"/>
                      <a:ext cx="4102735" cy="1437640"/>
                    </a:xfrm>
                    <a:prstGeom prst="rect">
                      <a:avLst/>
                    </a:prstGeom>
                    <a:noFill/>
                    <a:ln>
                      <a:noFill/>
                    </a:ln>
                  </pic:spPr>
                </pic:pic>
              </a:graphicData>
            </a:graphic>
          </wp:inline>
        </w:drawing>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选择性必修1\\word\\L361.TIF"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选择性必修1\\word\\L361.TIF"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973830" cy="1477010"/>
            <wp:effectExtent l="0" t="0" r="7620" b="8890"/>
            <wp:docPr id="3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10"/>
                    <pic:cNvPicPr>
                      <a:picLocks noChangeAspect="1"/>
                    </pic:cNvPicPr>
                  </pic:nvPicPr>
                  <pic:blipFill>
                    <a:blip r:embed="rId20" r:link="rId21"/>
                    <a:stretch>
                      <a:fillRect/>
                    </a:stretch>
                  </pic:blipFill>
                  <pic:spPr>
                    <a:xfrm>
                      <a:off x="0" y="0"/>
                      <a:ext cx="3973830" cy="147701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14．阅读图文资料，完成下列要求。(12分)</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空气质量指数用于定量描述空气质量状况，指数越高则大气污染越严重。下图示意北京时间2020年5月14日14时亚洲局部地区海平面气压分布。</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选择性必修1\\word\\+64.TIF"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734560" cy="2358390"/>
            <wp:effectExtent l="0" t="0" r="8890" b="3810"/>
            <wp:docPr id="3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11"/>
                    <pic:cNvPicPr>
                      <a:picLocks noChangeAspect="1"/>
                    </pic:cNvPicPr>
                  </pic:nvPicPr>
                  <pic:blipFill>
                    <a:blip r:embed="rId22" r:link="rId23"/>
                    <a:stretch>
                      <a:fillRect/>
                    </a:stretch>
                  </pic:blipFill>
                  <pic:spPr>
                    <a:xfrm>
                      <a:off x="0" y="0"/>
                      <a:ext cx="4734560" cy="2358390"/>
                    </a:xfrm>
                    <a:prstGeom prst="rect">
                      <a:avLst/>
                    </a:prstGeom>
                    <a:noFill/>
                    <a:ln>
                      <a:noFill/>
                    </a:ln>
                  </pic:spPr>
                </pic:pic>
              </a:graphicData>
            </a:graphic>
          </wp:inline>
        </w:drawing>
      </w:r>
      <w:r>
        <w:rPr>
          <w:rFonts w:hint="eastAsia" w:ascii="宋体" w:hAnsi="宋体" w:eastAsia="宋体" w:cs="宋体"/>
        </w:rPr>
        <w:fldChar w:fldCharType="end"/>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比较甲、乙两地风速的大小，并说明理由。(4分)</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指出丙地的天气特点，并在下面两幅图中分别用箭头标出影响天气系统的水平气流运动方向和垂直气流运动方向。(4分)</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选择性必修1\\word\\+65.TIF"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556125" cy="2051050"/>
            <wp:effectExtent l="0" t="0" r="15875" b="6350"/>
            <wp:docPr id="3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12"/>
                    <pic:cNvPicPr>
                      <a:picLocks noChangeAspect="1"/>
                    </pic:cNvPicPr>
                  </pic:nvPicPr>
                  <pic:blipFill>
                    <a:blip r:embed="rId24" r:link="rId25"/>
                    <a:stretch>
                      <a:fillRect/>
                    </a:stretch>
                  </pic:blipFill>
                  <pic:spPr>
                    <a:xfrm>
                      <a:off x="0" y="0"/>
                      <a:ext cx="4556125" cy="2051050"/>
                    </a:xfrm>
                    <a:prstGeom prst="rect">
                      <a:avLst/>
                    </a:prstGeom>
                    <a:noFill/>
                    <a:ln>
                      <a:noFill/>
                    </a:ln>
                  </pic:spPr>
                </pic:pic>
              </a:graphicData>
            </a:graphic>
          </wp:inline>
        </w:drawing>
      </w:r>
      <w:r>
        <w:rPr>
          <w:rFonts w:hint="eastAsia" w:ascii="宋体" w:hAnsi="宋体" w:eastAsia="宋体" w:cs="宋体"/>
        </w:rPr>
        <w:fldChar w:fldCharType="end"/>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受图中天气系统影响，某同学推测丁地未来几天空气质量指数比较高(指数越高，污染越重)，试说明理由。(4分)</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15．阅读图文资料，完成下列要求。(18分)</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下图为春季T时刻亚洲部分地区的海平面气压分布图。</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选择性必修1\\word\\L363.TIF"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5198110" cy="2453640"/>
            <wp:effectExtent l="0" t="0" r="2540" b="3810"/>
            <wp:docPr id="3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4"/>
                    <pic:cNvPicPr>
                      <a:picLocks noChangeAspect="1"/>
                    </pic:cNvPicPr>
                  </pic:nvPicPr>
                  <pic:blipFill>
                    <a:blip r:embed="rId26" r:link="rId27"/>
                    <a:stretch>
                      <a:fillRect/>
                    </a:stretch>
                  </pic:blipFill>
                  <pic:spPr>
                    <a:xfrm>
                      <a:off x="0" y="0"/>
                      <a:ext cx="5198110" cy="2453640"/>
                    </a:xfrm>
                    <a:prstGeom prst="rect">
                      <a:avLst/>
                    </a:prstGeom>
                    <a:noFill/>
                    <a:ln>
                      <a:noFill/>
                    </a:ln>
                  </pic:spPr>
                </pic:pic>
              </a:graphicData>
            </a:graphic>
          </wp:inline>
        </w:drawing>
      </w:r>
      <w:r>
        <w:rPr>
          <w:rFonts w:hint="eastAsia" w:ascii="宋体" w:hAnsi="宋体" w:eastAsia="宋体" w:cs="宋体"/>
        </w:rPr>
        <w:fldChar w:fldCharType="end"/>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指出控制图示区域的两个气压系统及位置关系。(4分)</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T时刻该区域的锋面数量发生了变化。推测T时刻前该区域锋面的数量，并分别说明锋面形成的原因。(8分)</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预测P点将要发生的天气变化。(6分)</w:t>
      </w:r>
    </w:p>
    <w:p>
      <w:pPr>
        <w:keepNext w:val="0"/>
        <w:keepLines w:val="0"/>
        <w:pageBreakBefore w:val="0"/>
        <w:widowControl w:val="0"/>
        <w:kinsoku/>
        <w:wordWrap/>
        <w:overflowPunct/>
        <w:topLinePunct w:val="0"/>
        <w:autoSpaceDE w:val="0"/>
        <w:autoSpaceDN w:val="0"/>
        <w:bidi w:val="0"/>
        <w:spacing w:line="240" w:lineRule="auto"/>
        <w:jc w:val="left"/>
        <w:textAlignment w:val="auto"/>
        <w:outlineLvl w:val="1"/>
        <w:rPr>
          <w:rFonts w:hint="eastAsia" w:ascii="宋体" w:hAnsi="宋体" w:eastAsia="宋体" w:cs="宋体"/>
          <w:sz w:val="21"/>
          <w:szCs w:val="21"/>
          <w:lang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F04FE8"/>
    <w:multiLevelType w:val="singleLevel"/>
    <w:tmpl w:val="CCF04FE8"/>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2F7EE5"/>
    <w:rsid w:val="1D2F7E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eastAsia="宋体" w:cs="Courier New"/>
      <w:szCs w:val="21"/>
    </w:rPr>
  </w:style>
  <w:style w:type="paragraph" w:styleId="3">
    <w:name w:val="Title"/>
    <w:basedOn w:val="1"/>
    <w:next w:val="1"/>
    <w:qFormat/>
    <w:uiPriority w:val="10"/>
    <w:pPr>
      <w:spacing w:before="240" w:after="60"/>
      <w:jc w:val="center"/>
      <w:outlineLvl w:val="0"/>
    </w:pPr>
    <w:rPr>
      <w:rFonts w:ascii="Cambria" w:hAnsi="Cambria"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L355.TIF" TargetMode="External"/><Relationship Id="rId8" Type="http://schemas.openxmlformats.org/officeDocument/2006/relationships/image" Target="media/image3.png"/><Relationship Id="rId7" Type="http://schemas.openxmlformats.org/officeDocument/2006/relationships/image" Target="L354.TIF" TargetMode="External"/><Relationship Id="rId6" Type="http://schemas.openxmlformats.org/officeDocument/2006/relationships/image" Target="media/image2.png"/><Relationship Id="rId5" Type="http://schemas.openxmlformats.org/officeDocument/2006/relationships/image" Target="L353.TIF" TargetMode="External"/><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L363.TIF" TargetMode="External"/><Relationship Id="rId26" Type="http://schemas.openxmlformats.org/officeDocument/2006/relationships/image" Target="media/image12.png"/><Relationship Id="rId25" Type="http://schemas.openxmlformats.org/officeDocument/2006/relationships/image" Target="+65.TIF" TargetMode="External"/><Relationship Id="rId24" Type="http://schemas.openxmlformats.org/officeDocument/2006/relationships/image" Target="media/image11.png"/><Relationship Id="rId23" Type="http://schemas.openxmlformats.org/officeDocument/2006/relationships/image" Target="+64.TIF" TargetMode="External"/><Relationship Id="rId22" Type="http://schemas.openxmlformats.org/officeDocument/2006/relationships/image" Target="media/image10.png"/><Relationship Id="rId21" Type="http://schemas.openxmlformats.org/officeDocument/2006/relationships/image" Target="L361.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L360.TIF" TargetMode="External"/><Relationship Id="rId18" Type="http://schemas.openxmlformats.org/officeDocument/2006/relationships/image" Target="media/image8.png"/><Relationship Id="rId17" Type="http://schemas.openxmlformats.org/officeDocument/2006/relationships/image" Target="L359.TIF" TargetMode="External"/><Relationship Id="rId16" Type="http://schemas.openxmlformats.org/officeDocument/2006/relationships/image" Target="media/image7.png"/><Relationship Id="rId15" Type="http://schemas.openxmlformats.org/officeDocument/2006/relationships/image" Target="L358.TIF" TargetMode="External"/><Relationship Id="rId14" Type="http://schemas.openxmlformats.org/officeDocument/2006/relationships/image" Target="media/image6.png"/><Relationship Id="rId13" Type="http://schemas.openxmlformats.org/officeDocument/2006/relationships/image" Target="L357.TIF" TargetMode="External"/><Relationship Id="rId12" Type="http://schemas.openxmlformats.org/officeDocument/2006/relationships/image" Target="media/image5.png"/><Relationship Id="rId11" Type="http://schemas.openxmlformats.org/officeDocument/2006/relationships/image" Target="L356.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2024-11-14T08:34:00Z</dcterms:created>
  <dc:creator>Administrator</dc:creator>
  <cp:lastModifiedBy>Administrator</cp:lastModifiedBy>
  <dcterms:modified xsi:type="dcterms:W3CDTF">2024-11-14T08:37:32Z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