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4B1EF" w14:textId="77777777" w:rsidR="001833E2" w:rsidRDefault="001833E2" w:rsidP="001833E2">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23CADA85" w14:textId="07F674D5" w:rsidR="001833E2" w:rsidRDefault="001833E2" w:rsidP="001833E2">
      <w:pPr>
        <w:snapToGrid w:val="0"/>
        <w:jc w:val="center"/>
        <w:rPr>
          <w:rFonts w:ascii="黑体" w:eastAsia="黑体" w:hAnsi="黑体" w:cs="黑体"/>
          <w:b/>
          <w:bCs/>
          <w:sz w:val="28"/>
          <w:szCs w:val="36"/>
        </w:rPr>
      </w:pPr>
      <w:r>
        <w:rPr>
          <w:rFonts w:ascii="黑体" w:eastAsia="黑体" w:hAnsi="黑体" w:cs="黑体" w:hint="eastAsia"/>
          <w:b/>
          <w:bCs/>
          <w:sz w:val="28"/>
          <w:szCs w:val="36"/>
        </w:rPr>
        <w:t>单元活动</w:t>
      </w:r>
      <w:r>
        <w:rPr>
          <w:rFonts w:ascii="黑体" w:eastAsia="黑体" w:hAnsi="黑体" w:cs="黑体" w:hint="eastAsia"/>
          <w:b/>
          <w:bCs/>
          <w:sz w:val="28"/>
          <w:szCs w:val="36"/>
        </w:rPr>
        <w:t xml:space="preserve"> 践行绿色发展</w:t>
      </w:r>
      <w:r>
        <w:rPr>
          <w:rFonts w:ascii="黑体" w:eastAsia="黑体" w:hAnsi="黑体" w:cs="黑体" w:hint="eastAsia"/>
          <w:b/>
          <w:bCs/>
          <w:sz w:val="28"/>
          <w:szCs w:val="36"/>
        </w:rPr>
        <w:t>1</w:t>
      </w:r>
    </w:p>
    <w:p w14:paraId="382DD8BD" w14:textId="77777777" w:rsidR="001833E2" w:rsidRDefault="001833E2" w:rsidP="001833E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51E09BE2" w14:textId="58445104" w:rsidR="001833E2" w:rsidRDefault="001833E2" w:rsidP="001833E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时间：4月</w:t>
      </w:r>
      <w:r>
        <w:rPr>
          <w:rFonts w:ascii="楷体" w:eastAsia="楷体" w:hAnsi="楷体" w:cs="楷体" w:hint="eastAsia"/>
          <w:bCs/>
          <w:sz w:val="24"/>
        </w:rPr>
        <w:t>29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hint="eastAsia"/>
          <w:bCs/>
          <w:sz w:val="24"/>
        </w:rPr>
        <w:t>1</w:t>
      </w:r>
      <w:r>
        <w:rPr>
          <w:rFonts w:ascii="楷体" w:eastAsia="楷体" w:hAnsi="楷体" w:cs="楷体" w:hint="eastAsia"/>
          <w:bCs/>
          <w:sz w:val="24"/>
        </w:rPr>
        <w:t>0分钟</w:t>
      </w:r>
    </w:p>
    <w:p w14:paraId="66CE9027" w14:textId="77777777" w:rsidR="001833E2" w:rsidRPr="001833E2" w:rsidRDefault="001833E2" w:rsidP="001833E2">
      <w:pPr>
        <w:pStyle w:val="a7"/>
        <w:tabs>
          <w:tab w:val="left" w:pos="3402"/>
        </w:tabs>
        <w:snapToGrid w:val="0"/>
        <w:rPr>
          <w:rFonts w:ascii="Times New Roman" w:hAnsi="Times New Roman" w:cs="Times New Roman" w:hint="eastAsia"/>
        </w:rPr>
      </w:pPr>
    </w:p>
    <w:p w14:paraId="2A86A3F3" w14:textId="1A85540F"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实行家庭绿色消费，参与创建绿色学校活动，协助创建绿色社会，关注环境安全是公众参与环境保护的重要方式。</w:t>
      </w:r>
      <w:r>
        <w:rPr>
          <w:rFonts w:ascii="Times New Roman" w:hAnsi="Times New Roman" w:cs="Times New Roman"/>
        </w:rPr>
        <w:t>据此回答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0A4C6AC9"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．下列行为中体现了家庭实行绿色消费的是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C323143" w14:textId="0AD13222"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．上班经常乘出租车</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．在家经常使用一次性茶杯</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．购买无氟冰箱和无磷洗衣粉</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．露天烧烤</w:t>
      </w:r>
    </w:p>
    <w:p w14:paraId="5C98C6FB"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．绿色学校是指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C167DE5"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．绿化率达到一定标准的学校</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．环境教育达到一定标准的学校</w:t>
      </w:r>
    </w:p>
    <w:p w14:paraId="35E8BDEB"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．打扫得很干净的学校</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．在各方面符合环境保护要求的学校</w:t>
      </w:r>
    </w:p>
    <w:p w14:paraId="3CCAA06F" w14:textId="77777777" w:rsidR="001833E2" w:rsidRDefault="001833E2" w:rsidP="001833E2">
      <w:pPr>
        <w:pStyle w:val="a7"/>
        <w:tabs>
          <w:tab w:val="left" w:pos="3402"/>
        </w:tabs>
        <w:snapToGrid w:val="0"/>
        <w:rPr>
          <w:rFonts w:ascii="Times New Roman" w:hAnsi="Times New Roman" w:cs="Times New Roman"/>
        </w:rPr>
      </w:pPr>
    </w:p>
    <w:p w14:paraId="4479A7C7" w14:textId="77777777"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我国</w:t>
      </w:r>
      <w:r>
        <w:rPr>
          <w:rFonts w:hAnsi="宋体" w:cs="Times New Roman"/>
        </w:rPr>
        <w:t>“</w:t>
      </w:r>
      <w:r>
        <w:rPr>
          <w:rFonts w:ascii="Times New Roman" w:eastAsia="楷体_GB2312" w:hAnsi="Times New Roman" w:cs="Times New Roman"/>
        </w:rPr>
        <w:t>十二五</w:t>
      </w:r>
      <w:r>
        <w:rPr>
          <w:rFonts w:hAnsi="宋体" w:cs="Times New Roman"/>
        </w:rPr>
        <w:t>”</w:t>
      </w:r>
      <w:r>
        <w:rPr>
          <w:rFonts w:ascii="Times New Roman" w:eastAsia="楷体_GB2312" w:hAnsi="Times New Roman" w:cs="Times New Roman"/>
        </w:rPr>
        <w:t>规划中明确指出：</w:t>
      </w:r>
      <w:r>
        <w:rPr>
          <w:rFonts w:hAnsi="宋体" w:cs="Times New Roman"/>
        </w:rPr>
        <w:t>“</w:t>
      </w:r>
      <w:r>
        <w:rPr>
          <w:rFonts w:ascii="Times New Roman" w:eastAsia="楷体_GB2312" w:hAnsi="Times New Roman" w:cs="Times New Roman"/>
        </w:rPr>
        <w:t>落实节约资源和保护环境基本国策，建设低投入、高产出、低消耗、少排放、能循环、可持续的国民经济体系和资源节约型、环境友好型社会。</w:t>
      </w:r>
      <w:r>
        <w:rPr>
          <w:rFonts w:hAnsi="宋体" w:cs="Times New Roman"/>
        </w:rPr>
        <w:t>”</w:t>
      </w:r>
      <w:r>
        <w:rPr>
          <w:rFonts w:ascii="Times New Roman" w:hAnsi="Times New Roman" w:cs="Times New Roman"/>
        </w:rPr>
        <w:t>据此回答</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0A2654E3"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．下列行为中符合</w:t>
      </w:r>
      <w:r>
        <w:rPr>
          <w:rFonts w:hAnsi="宋体" w:cs="Times New Roman"/>
        </w:rPr>
        <w:t>“</w:t>
      </w:r>
      <w:r>
        <w:rPr>
          <w:rFonts w:ascii="Times New Roman" w:hAnsi="Times New Roman" w:cs="Times New Roman"/>
        </w:rPr>
        <w:t>环境友好</w:t>
      </w:r>
      <w:r>
        <w:rPr>
          <w:rFonts w:hAnsi="宋体" w:cs="Times New Roman"/>
        </w:rPr>
        <w:t>”</w:t>
      </w:r>
      <w:r>
        <w:rPr>
          <w:rFonts w:ascii="Times New Roman" w:hAnsi="Times New Roman" w:cs="Times New Roman"/>
        </w:rPr>
        <w:t>理念的是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14:paraId="7B9348E6" w14:textId="5226FC6B" w:rsidR="001833E2" w:rsidRDefault="001833E2" w:rsidP="001833E2">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积极购买小汽车，以提高工作效率　</w:t>
      </w:r>
      <w:r>
        <w:rPr>
          <w:rFonts w:ascii="Times New Roman" w:hAnsi="Times New Roman" w:cs="Times New Roman" w:hint="eastAsia"/>
        </w:rPr>
        <w:t xml:space="preserve">  </w:t>
      </w:r>
      <w:r>
        <w:rPr>
          <w:rFonts w:hAnsi="宋体" w:cs="Times New Roman"/>
        </w:rPr>
        <w:t>②</w:t>
      </w:r>
      <w:r>
        <w:rPr>
          <w:rFonts w:ascii="Times New Roman" w:hAnsi="Times New Roman" w:cs="Times New Roman"/>
        </w:rPr>
        <w:t xml:space="preserve">实现废弃物的循环利用，大力倡导勤俭节约　</w:t>
      </w:r>
    </w:p>
    <w:p w14:paraId="5C60A7D9" w14:textId="3CAE7F0C" w:rsidR="001833E2" w:rsidRDefault="001833E2" w:rsidP="001833E2">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建造高层楼房和城市地铁，节约土地　</w:t>
      </w:r>
      <w:r>
        <w:rPr>
          <w:rFonts w:hAnsi="宋体" w:cs="Times New Roman"/>
        </w:rPr>
        <w:t>④</w:t>
      </w:r>
      <w:r>
        <w:rPr>
          <w:rFonts w:ascii="Times New Roman" w:hAnsi="Times New Roman" w:cs="Times New Roman"/>
        </w:rPr>
        <w:t>由工业末端治理变为污染源头控制</w:t>
      </w:r>
    </w:p>
    <w:p w14:paraId="03141943"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3519C242"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．节约型发展道路意味着</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14:paraId="43E50D23" w14:textId="5B25BA93"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．倡导循环经济，变废为宝</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．少投入、少产出</w:t>
      </w:r>
      <w:r>
        <w:rPr>
          <w:rFonts w:ascii="Times New Roman" w:hAnsi="Times New Roman" w:cs="Times New Roman"/>
        </w:rPr>
        <w:t>C</w:t>
      </w:r>
      <w:r>
        <w:rPr>
          <w:rFonts w:ascii="Times New Roman" w:hAnsi="Times New Roman" w:cs="Times New Roman"/>
        </w:rPr>
        <w:t>．高资源消耗，高经济增长</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．多投入、多产出</w:t>
      </w:r>
    </w:p>
    <w:p w14:paraId="4535DD2B"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．我国提出走节约型发展道路的直接原因是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14:paraId="3E729236" w14:textId="517381B4"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．自然资源种类多，总量大，类型齐全</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．资源利用率低，存在资源的相对短缺</w:t>
      </w:r>
    </w:p>
    <w:p w14:paraId="4C60086B" w14:textId="5743AA3C"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．人口自然增长率过高，人口增长速度快</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．以生物多样性减少为特征的生态破坏加剧</w:t>
      </w:r>
    </w:p>
    <w:p w14:paraId="1B2FD2CE" w14:textId="4814F6A0"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66A27FE" wp14:editId="0466C805">
            <wp:simplePos x="0" y="0"/>
            <wp:positionH relativeFrom="column">
              <wp:posOffset>3847465</wp:posOffset>
            </wp:positionH>
            <wp:positionV relativeFrom="paragraph">
              <wp:posOffset>82064</wp:posOffset>
            </wp:positionV>
            <wp:extent cx="2377440" cy="1549400"/>
            <wp:effectExtent l="0" t="0" r="3810" b="0"/>
            <wp:wrapSquare wrapText="bothSides"/>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8" r:link="rId9"/>
                    <a:stretch>
                      <a:fillRect/>
                    </a:stretch>
                  </pic:blipFill>
                  <pic:spPr>
                    <a:xfrm>
                      <a:off x="0" y="0"/>
                      <a:ext cx="237744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6EBD3" w14:textId="0FBC5BA8"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某农业循环经济模式图</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Pr>
          <w:rFonts w:ascii="Times New Roman" w:hAnsi="Times New Roman" w:cs="Times New Roman"/>
        </w:rPr>
        <w:t>6</w:t>
      </w:r>
      <w:r>
        <w:rPr>
          <w:rFonts w:ascii="Times New Roman" w:hAnsi="Times New Roman" w:cs="Times New Roman"/>
        </w:rPr>
        <w:t>～</w:t>
      </w:r>
      <w:r>
        <w:rPr>
          <w:rFonts w:ascii="Times New Roman" w:hAnsi="Times New Roman" w:cs="Times New Roman"/>
        </w:rPr>
        <w:t>7</w:t>
      </w:r>
      <w:r>
        <w:rPr>
          <w:rFonts w:ascii="Times New Roman" w:hAnsi="Times New Roman" w:cs="Times New Roman"/>
        </w:rPr>
        <w:t>题。</w:t>
      </w:r>
    </w:p>
    <w:p w14:paraId="4881BFF7"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．在</w:t>
      </w:r>
      <w:r>
        <w:rPr>
          <w:rFonts w:hAnsi="宋体" w:cs="Times New Roman"/>
        </w:rPr>
        <w:t>“</w:t>
      </w:r>
      <w:r>
        <w:rPr>
          <w:rFonts w:ascii="Times New Roman" w:hAnsi="Times New Roman" w:cs="Times New Roman"/>
        </w:rPr>
        <w:t>畜牧养殖</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农业生产</w:t>
      </w:r>
      <w:r>
        <w:rPr>
          <w:rFonts w:hAnsi="宋体" w:cs="Times New Roman"/>
        </w:rPr>
        <w:t>”</w:t>
      </w:r>
      <w:r>
        <w:rPr>
          <w:rFonts w:ascii="Times New Roman" w:hAnsi="Times New Roman" w:cs="Times New Roman"/>
        </w:rPr>
        <w:t>系统中能体现物质循环利用过程的是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4AE370E" w14:textId="7ECF90EA" w:rsidR="001833E2" w:rsidRP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③④⑤⑦⑧③</w:t>
      </w:r>
      <w:r>
        <w:rPr>
          <w:rFonts w:ascii="Times New Roman" w:hAnsi="Times New Roman" w:cs="Times New Roman"/>
        </w:rPr>
        <w:t xml:space="preserve">  B</w:t>
      </w:r>
      <w:r>
        <w:rPr>
          <w:rFonts w:ascii="Times New Roman" w:hAnsi="Times New Roman" w:cs="Times New Roman"/>
        </w:rPr>
        <w:t>．</w:t>
      </w:r>
      <w:r>
        <w:rPr>
          <w:rFonts w:hAnsi="宋体" w:cs="Times New Roman"/>
        </w:rPr>
        <w:t>④⑤⑥⑦⑧④</w:t>
      </w:r>
      <w:r>
        <w:rPr>
          <w:rFonts w:hAnsi="宋体" w:cs="Times New Roman" w:hint="eastAsia"/>
        </w:rPr>
        <w:t xml:space="preserve">  </w:t>
      </w:r>
    </w:p>
    <w:p w14:paraId="1A82E323" w14:textId="7359ABF6"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②③④⑥⑤①</w:t>
      </w:r>
      <w:r>
        <w:rPr>
          <w:rFonts w:ascii="Times New Roman" w:hAnsi="Times New Roman" w:cs="Times New Roman"/>
        </w:rPr>
        <w:t xml:space="preserve">  D</w:t>
      </w:r>
      <w:r>
        <w:rPr>
          <w:rFonts w:ascii="Times New Roman" w:hAnsi="Times New Roman" w:cs="Times New Roman"/>
        </w:rPr>
        <w:t>．</w:t>
      </w:r>
      <w:r>
        <w:rPr>
          <w:rFonts w:hAnsi="宋体" w:cs="Times New Roman"/>
        </w:rPr>
        <w:t>①②③④⑤①</w:t>
      </w:r>
    </w:p>
    <w:p w14:paraId="2A508165"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．该农业循环经济模式的好处是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006EC09" w14:textId="167CF94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．扩大了农业生产的规模</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．改变了农业生产的地域周期</w:t>
      </w:r>
    </w:p>
    <w:p w14:paraId="39DCA2E4" w14:textId="5373D1BD"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．实现了资源的循环利用</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．促进了矿物能源的开发利用</w:t>
      </w:r>
    </w:p>
    <w:p w14:paraId="47AFA5AA" w14:textId="77777777" w:rsidR="001833E2" w:rsidRDefault="001833E2" w:rsidP="001833E2">
      <w:pPr>
        <w:pStyle w:val="a7"/>
        <w:tabs>
          <w:tab w:val="left" w:pos="3402"/>
        </w:tabs>
        <w:snapToGrid w:val="0"/>
        <w:ind w:firstLineChars="200" w:firstLine="420"/>
        <w:rPr>
          <w:rFonts w:ascii="Times New Roman" w:eastAsia="楷体_GB2312" w:hAnsi="Times New Roman" w:cs="Times New Roman"/>
        </w:rPr>
      </w:pPr>
    </w:p>
    <w:p w14:paraId="79EE022C" w14:textId="6B236391"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某环保公益活动鼓励参与者通过步行、公交出行、在线缴费、在线购票等行为获得积分，利用积分可以在网络上兑换一颗虚拟树苗并维护其成长。虚拟树苗成材后，公益组织就会购买一棵相应的真实树苗捐献给政府，用于绿化。</w:t>
      </w:r>
      <w:r>
        <w:rPr>
          <w:rFonts w:ascii="Times New Roman" w:hAnsi="Times New Roman" w:cs="Times New Roman"/>
        </w:rPr>
        <w:t>据此完成</w:t>
      </w:r>
      <w:r>
        <w:rPr>
          <w:rFonts w:ascii="Times New Roman" w:hAnsi="Times New Roman" w:cs="Times New Roman"/>
        </w:rPr>
        <w:t>8</w:t>
      </w:r>
      <w:r>
        <w:rPr>
          <w:rFonts w:ascii="Times New Roman" w:hAnsi="Times New Roman" w:cs="Times New Roman"/>
        </w:rPr>
        <w:t>～</w:t>
      </w:r>
      <w:r>
        <w:rPr>
          <w:rFonts w:ascii="Times New Roman" w:hAnsi="Times New Roman" w:cs="Times New Roman"/>
        </w:rPr>
        <w:t>9</w:t>
      </w:r>
      <w:r>
        <w:rPr>
          <w:rFonts w:ascii="Times New Roman" w:hAnsi="Times New Roman" w:cs="Times New Roman"/>
        </w:rPr>
        <w:t>题。</w:t>
      </w:r>
    </w:p>
    <w:p w14:paraId="3AD63CC2"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．该环保公益活动重点倡导的可持续发展理念是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7E5B22C"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．区际公平</w:t>
      </w:r>
      <w:r>
        <w:rPr>
          <w:rFonts w:ascii="Times New Roman" w:hAnsi="Times New Roman" w:cs="Times New Roman"/>
        </w:rPr>
        <w:t xml:space="preserve">  B</w:t>
      </w:r>
      <w:r>
        <w:rPr>
          <w:rFonts w:ascii="Times New Roman" w:hAnsi="Times New Roman" w:cs="Times New Roman"/>
        </w:rPr>
        <w:t>．清洁生产</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．循环经济</w:t>
      </w:r>
      <w:r>
        <w:rPr>
          <w:rFonts w:ascii="Times New Roman" w:hAnsi="Times New Roman" w:cs="Times New Roman"/>
        </w:rPr>
        <w:t xml:space="preserve">  D</w:t>
      </w:r>
      <w:r>
        <w:rPr>
          <w:rFonts w:ascii="Times New Roman" w:hAnsi="Times New Roman" w:cs="Times New Roman"/>
        </w:rPr>
        <w:t>．公众参与</w:t>
      </w:r>
    </w:p>
    <w:p w14:paraId="51F117B4"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．鼓励参与者步行、乘坐公交、在线缴费、在线购票的根本意义是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272670" w14:textId="77777777" w:rsidR="001833E2" w:rsidRDefault="001833E2" w:rsidP="001833E2">
      <w:pPr>
        <w:pStyle w:val="a7"/>
        <w:tabs>
          <w:tab w:val="left" w:pos="3402"/>
        </w:tabs>
        <w:snapToGrid w:val="0"/>
        <w:rPr>
          <w:rFonts w:ascii="Times New Roman" w:hAnsi="Times New Roman" w:cs="Times New Roman" w:hint="eastAsia"/>
        </w:rPr>
      </w:pPr>
      <w:r>
        <w:rPr>
          <w:rFonts w:ascii="Times New Roman" w:hAnsi="Times New Roman" w:cs="Times New Roman"/>
        </w:rPr>
        <w:t>A</w:t>
      </w:r>
      <w:r>
        <w:rPr>
          <w:rFonts w:ascii="Times New Roman" w:hAnsi="Times New Roman" w:cs="Times New Roman"/>
        </w:rPr>
        <w:t>．降低碳排放量</w:t>
      </w:r>
      <w:r>
        <w:rPr>
          <w:rFonts w:ascii="Times New Roman" w:hAnsi="Times New Roman" w:cs="Times New Roman"/>
        </w:rPr>
        <w:t xml:space="preserve">  B</w:t>
      </w:r>
      <w:r>
        <w:rPr>
          <w:rFonts w:ascii="Times New Roman" w:hAnsi="Times New Roman" w:cs="Times New Roman"/>
        </w:rPr>
        <w:t>．提高能源利用率</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．缓解交通拥堵</w:t>
      </w:r>
      <w:r>
        <w:rPr>
          <w:rFonts w:ascii="Times New Roman" w:hAnsi="Times New Roman" w:cs="Times New Roman"/>
        </w:rPr>
        <w:t xml:space="preserve">  D</w:t>
      </w:r>
      <w:r>
        <w:rPr>
          <w:rFonts w:ascii="Times New Roman" w:hAnsi="Times New Roman" w:cs="Times New Roman"/>
        </w:rPr>
        <w:t>．保护森林资</w:t>
      </w:r>
    </w:p>
    <w:p w14:paraId="468799D7" w14:textId="77777777" w:rsidR="001833E2" w:rsidRDefault="001833E2" w:rsidP="001833E2">
      <w:pPr>
        <w:pStyle w:val="a7"/>
        <w:tabs>
          <w:tab w:val="left" w:pos="3402"/>
        </w:tabs>
        <w:snapToGrid w:val="0"/>
        <w:ind w:firstLineChars="200" w:firstLine="420"/>
        <w:rPr>
          <w:rFonts w:ascii="Times New Roman" w:eastAsia="楷体_GB2312" w:hAnsi="Times New Roman" w:cs="Times New Roman"/>
        </w:rPr>
      </w:pPr>
    </w:p>
    <w:p w14:paraId="6B702EE9" w14:textId="51FD960C"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5E96F8D1" wp14:editId="2A2DAF2C">
            <wp:simplePos x="0" y="0"/>
            <wp:positionH relativeFrom="column">
              <wp:posOffset>3967885</wp:posOffset>
            </wp:positionH>
            <wp:positionV relativeFrom="paragraph">
              <wp:posOffset>486410</wp:posOffset>
            </wp:positionV>
            <wp:extent cx="2252980" cy="1059815"/>
            <wp:effectExtent l="0" t="0" r="13970" b="6985"/>
            <wp:wrapSquare wrapText="bothSides"/>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10" r:link="rId11"/>
                    <a:stretch>
                      <a:fillRect/>
                    </a:stretch>
                  </pic:blipFill>
                  <pic:spPr>
                    <a:xfrm>
                      <a:off x="0" y="0"/>
                      <a:ext cx="2252980" cy="1059815"/>
                    </a:xfrm>
                    <a:prstGeom prst="rect">
                      <a:avLst/>
                    </a:prstGeom>
                    <a:noFill/>
                    <a:ln>
                      <a:noFill/>
                    </a:ln>
                  </pic:spPr>
                </pic:pic>
              </a:graphicData>
            </a:graphic>
          </wp:anchor>
        </w:drawing>
      </w:r>
      <w:r>
        <w:rPr>
          <w:rFonts w:ascii="Times New Roman" w:eastAsia="楷体_GB2312" w:hAnsi="Times New Roman" w:cs="Times New Roman"/>
        </w:rPr>
        <w:t>我国人口众多，生活垃圾产生量巨大，迫切需要对垃圾进行无害化、资源化处理。近些年，某企业开发了厨余垃圾自动处理系统，并在全国很多城市推广。下图示意该厨余垃圾自动处理系统的主要工艺流程。</w:t>
      </w:r>
      <w:r>
        <w:rPr>
          <w:rFonts w:ascii="Times New Roman" w:hAnsi="Times New Roman" w:cs="Times New Roman"/>
        </w:rPr>
        <w:t>据此完成</w:t>
      </w:r>
      <w:r>
        <w:rPr>
          <w:rFonts w:ascii="Times New Roman" w:hAnsi="Times New Roman" w:cs="Times New Roman" w:hint="eastAsia"/>
        </w:rPr>
        <w:t>10</w:t>
      </w:r>
      <w:r>
        <w:rPr>
          <w:rFonts w:ascii="Times New Roman" w:hAnsi="Times New Roman" w:cs="Times New Roman"/>
        </w:rPr>
        <w:t>～</w:t>
      </w:r>
      <w:r>
        <w:rPr>
          <w:rFonts w:ascii="Times New Roman" w:hAnsi="Times New Roman" w:cs="Times New Roman" w:hint="eastAsia"/>
        </w:rPr>
        <w:t>11</w:t>
      </w:r>
      <w:r>
        <w:rPr>
          <w:rFonts w:ascii="Times New Roman" w:hAnsi="Times New Roman" w:cs="Times New Roman"/>
        </w:rPr>
        <w:t>题。</w:t>
      </w:r>
    </w:p>
    <w:p w14:paraId="49C48EDD" w14:textId="0E6F6BF2"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．厨余垃圾是图示自动处理系统中的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A9959F"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．废料</w:t>
      </w:r>
      <w:r>
        <w:rPr>
          <w:rFonts w:ascii="Times New Roman" w:hAnsi="Times New Roman" w:cs="Times New Roman"/>
        </w:rPr>
        <w:t xml:space="preserve">  B</w:t>
      </w:r>
      <w:r>
        <w:rPr>
          <w:rFonts w:ascii="Times New Roman" w:hAnsi="Times New Roman" w:cs="Times New Roman"/>
        </w:rPr>
        <w:t>．原料</w:t>
      </w:r>
      <w:r>
        <w:rPr>
          <w:rFonts w:ascii="Times New Roman" w:hAnsi="Times New Roman" w:cs="Times New Roman"/>
        </w:rPr>
        <w:t xml:space="preserve">  C</w:t>
      </w:r>
      <w:r>
        <w:rPr>
          <w:rFonts w:ascii="Times New Roman" w:hAnsi="Times New Roman" w:cs="Times New Roman"/>
        </w:rPr>
        <w:t>．能源</w:t>
      </w:r>
      <w:r>
        <w:rPr>
          <w:rFonts w:ascii="Times New Roman" w:hAnsi="Times New Roman" w:cs="Times New Roman"/>
        </w:rPr>
        <w:t xml:space="preserve">  D</w:t>
      </w:r>
      <w:r>
        <w:rPr>
          <w:rFonts w:ascii="Times New Roman" w:hAnsi="Times New Roman" w:cs="Times New Roman"/>
        </w:rPr>
        <w:t>．产品</w:t>
      </w:r>
    </w:p>
    <w:p w14:paraId="48DDA65D" w14:textId="09F3C1A8"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．符合图示自动处理系统局部工艺流程的是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442110"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．废渣</w:t>
      </w:r>
      <w:r>
        <w:rPr>
          <w:rFonts w:hAnsi="宋体" w:cs="Times New Roman"/>
        </w:rPr>
        <w:t>→</w:t>
      </w:r>
      <w:r>
        <w:rPr>
          <w:rFonts w:ascii="Times New Roman" w:hAnsi="Times New Roman" w:cs="Times New Roman"/>
        </w:rPr>
        <w:t>生产沼气</w:t>
      </w:r>
      <w:r>
        <w:rPr>
          <w:rFonts w:hAnsi="宋体" w:cs="Times New Roman"/>
        </w:rPr>
        <w:t>→</w:t>
      </w:r>
      <w:r>
        <w:rPr>
          <w:rFonts w:ascii="Times New Roman" w:hAnsi="Times New Roman" w:cs="Times New Roman"/>
        </w:rPr>
        <w:t>沼气发电</w:t>
      </w:r>
    </w:p>
    <w:p w14:paraId="22B55681"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．工业油脂</w:t>
      </w:r>
      <w:r>
        <w:rPr>
          <w:rFonts w:hAnsi="宋体" w:cs="Times New Roman"/>
        </w:rPr>
        <w:t>→</w:t>
      </w:r>
      <w:r>
        <w:rPr>
          <w:rFonts w:ascii="Times New Roman" w:hAnsi="Times New Roman" w:cs="Times New Roman"/>
        </w:rPr>
        <w:t>提取生物油脂</w:t>
      </w:r>
      <w:r>
        <w:rPr>
          <w:rFonts w:hAnsi="宋体" w:cs="Times New Roman"/>
        </w:rPr>
        <w:t>→</w:t>
      </w:r>
      <w:r>
        <w:rPr>
          <w:rFonts w:ascii="Times New Roman" w:hAnsi="Times New Roman" w:cs="Times New Roman"/>
        </w:rPr>
        <w:t>有机渣</w:t>
      </w:r>
    </w:p>
    <w:p w14:paraId="21C457B9"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．有机渣</w:t>
      </w:r>
      <w:r>
        <w:rPr>
          <w:rFonts w:hAnsi="宋体" w:cs="Times New Roman"/>
        </w:rPr>
        <w:t>→</w:t>
      </w:r>
      <w:r>
        <w:rPr>
          <w:rFonts w:ascii="Times New Roman" w:hAnsi="Times New Roman" w:cs="Times New Roman"/>
        </w:rPr>
        <w:t>生产沼气</w:t>
      </w:r>
      <w:r>
        <w:rPr>
          <w:rFonts w:hAnsi="宋体" w:cs="Times New Roman"/>
        </w:rPr>
        <w:t>→</w:t>
      </w:r>
      <w:r>
        <w:rPr>
          <w:rFonts w:ascii="Times New Roman" w:hAnsi="Times New Roman" w:cs="Times New Roman"/>
        </w:rPr>
        <w:t>废渣</w:t>
      </w:r>
    </w:p>
    <w:p w14:paraId="6061CBC9" w14:textId="67590081" w:rsidR="001833E2" w:rsidRDefault="001833E2" w:rsidP="001833E2">
      <w:pPr>
        <w:pStyle w:val="a7"/>
        <w:tabs>
          <w:tab w:val="left" w:pos="3402"/>
        </w:tabs>
        <w:snapToGrid w:val="0"/>
        <w:rPr>
          <w:rFonts w:ascii="Times New Roman" w:hAnsi="Times New Roman" w:cs="Times New Roman" w:hint="eastAsia"/>
        </w:rPr>
      </w:pPr>
      <w:r>
        <w:rPr>
          <w:rFonts w:ascii="Times New Roman" w:hAnsi="Times New Roman" w:cs="Times New Roman"/>
        </w:rPr>
        <w:t>D</w:t>
      </w:r>
      <w:r>
        <w:rPr>
          <w:rFonts w:ascii="Times New Roman" w:hAnsi="Times New Roman" w:cs="Times New Roman"/>
        </w:rPr>
        <w:t>．生产沼气</w:t>
      </w:r>
      <w:r>
        <w:rPr>
          <w:rFonts w:hAnsi="宋体" w:cs="Times New Roman"/>
        </w:rPr>
        <w:t>→</w:t>
      </w:r>
      <w:r>
        <w:rPr>
          <w:rFonts w:ascii="Times New Roman" w:hAnsi="Times New Roman" w:cs="Times New Roman"/>
        </w:rPr>
        <w:t>有机渣</w:t>
      </w:r>
      <w:r>
        <w:rPr>
          <w:rFonts w:hAnsi="宋体" w:cs="Times New Roman"/>
        </w:rPr>
        <w:t>→</w:t>
      </w:r>
      <w:r>
        <w:rPr>
          <w:rFonts w:ascii="Times New Roman" w:hAnsi="Times New Roman" w:cs="Times New Roman"/>
        </w:rPr>
        <w:t>提取生物油脂</w:t>
      </w:r>
    </w:p>
    <w:p w14:paraId="3DBC13BD" w14:textId="77777777" w:rsidR="001833E2" w:rsidRDefault="001833E2" w:rsidP="001833E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734E0795" w14:textId="77777777" w:rsidR="001833E2" w:rsidRDefault="001833E2" w:rsidP="001833E2">
      <w:pPr>
        <w:snapToGrid w:val="0"/>
        <w:jc w:val="center"/>
        <w:rPr>
          <w:rFonts w:ascii="黑体" w:eastAsia="黑体" w:hAnsi="黑体" w:cs="黑体"/>
          <w:b/>
          <w:bCs/>
          <w:sz w:val="28"/>
          <w:szCs w:val="36"/>
        </w:rPr>
      </w:pPr>
      <w:r>
        <w:rPr>
          <w:rFonts w:ascii="黑体" w:eastAsia="黑体" w:hAnsi="黑体" w:cs="黑体" w:hint="eastAsia"/>
          <w:b/>
          <w:bCs/>
          <w:sz w:val="28"/>
          <w:szCs w:val="36"/>
        </w:rPr>
        <w:t>单元活动 践行绿色发展1</w:t>
      </w:r>
    </w:p>
    <w:p w14:paraId="1385DBBD" w14:textId="77777777" w:rsidR="001833E2" w:rsidRDefault="001833E2" w:rsidP="001833E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14B97D6" w14:textId="77777777" w:rsidR="001833E2" w:rsidRDefault="001833E2" w:rsidP="001833E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时间：4月29日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439F125E" w14:textId="77777777" w:rsidR="001833E2" w:rsidRDefault="001833E2" w:rsidP="001833E2">
      <w:pPr>
        <w:pStyle w:val="a7"/>
        <w:tabs>
          <w:tab w:val="left" w:pos="3402"/>
        </w:tabs>
        <w:snapToGrid w:val="0"/>
        <w:ind w:firstLineChars="200" w:firstLine="420"/>
        <w:rPr>
          <w:rFonts w:ascii="Times New Roman" w:eastAsia="楷体_GB2312" w:hAnsi="Times New Roman" w:cs="Times New Roman"/>
        </w:rPr>
      </w:pPr>
    </w:p>
    <w:p w14:paraId="7C3A9278" w14:textId="7009D0E0"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2022</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w:t>
      </w:r>
      <w:r>
        <w:rPr>
          <w:rFonts w:ascii="Times New Roman" w:eastAsia="楷体_GB2312" w:hAnsi="Times New Roman" w:cs="Times New Roman"/>
        </w:rPr>
        <w:t>22</w:t>
      </w:r>
      <w:r>
        <w:rPr>
          <w:rFonts w:ascii="Times New Roman" w:eastAsia="楷体_GB2312" w:hAnsi="Times New Roman" w:cs="Times New Roman"/>
        </w:rPr>
        <w:t>日是第</w:t>
      </w:r>
      <w:r>
        <w:rPr>
          <w:rFonts w:ascii="Times New Roman" w:eastAsia="楷体_GB2312" w:hAnsi="Times New Roman" w:cs="Times New Roman"/>
        </w:rPr>
        <w:t>53</w:t>
      </w:r>
      <w:r>
        <w:rPr>
          <w:rFonts w:ascii="Times New Roman" w:eastAsia="楷体_GB2312" w:hAnsi="Times New Roman" w:cs="Times New Roman"/>
        </w:rPr>
        <w:t>个世界地球日。世界地球日是由美国海斯等人发起并在全世界范围内得到世人的响应而推广的，主要目的是倡导可持续消费</w:t>
      </w:r>
      <w:r>
        <w:rPr>
          <w:rFonts w:ascii="Times New Roman" w:eastAsia="楷体_GB2312" w:hAnsi="Times New Roman" w:cs="Times New Roman"/>
        </w:rPr>
        <w:t>(</w:t>
      </w:r>
      <w:r>
        <w:rPr>
          <w:rFonts w:ascii="Times New Roman" w:eastAsia="楷体_GB2312" w:hAnsi="Times New Roman" w:cs="Times New Roman"/>
        </w:rPr>
        <w:t>一般指绿色消费</w:t>
      </w:r>
      <w:r>
        <w:rPr>
          <w:rFonts w:ascii="Times New Roman" w:eastAsia="楷体_GB2312" w:hAnsi="Times New Roman" w:cs="Times New Roman"/>
        </w:rPr>
        <w:t>)</w:t>
      </w:r>
      <w:r>
        <w:rPr>
          <w:rFonts w:ascii="Times New Roman" w:eastAsia="楷体_GB2312" w:hAnsi="Times New Roman" w:cs="Times New Roman"/>
        </w:rPr>
        <w:t>，选择绿色生活，善待地球。</w:t>
      </w:r>
      <w:r>
        <w:rPr>
          <w:rFonts w:ascii="Times New Roman" w:hAnsi="Times New Roman" w:cs="Times New Roman"/>
        </w:rPr>
        <w:t>据此回答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6E1210E2"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．可持续消费意味着</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61EA1B7"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开发和利用可再生能源　</w:t>
      </w:r>
      <w:r>
        <w:rPr>
          <w:rFonts w:hAnsi="宋体" w:cs="Times New Roman"/>
        </w:rPr>
        <w:t>②</w:t>
      </w:r>
      <w:r>
        <w:rPr>
          <w:rFonts w:ascii="Times New Roman" w:hAnsi="Times New Roman" w:cs="Times New Roman"/>
        </w:rPr>
        <w:t>降低消费水平</w:t>
      </w:r>
    </w:p>
    <w:p w14:paraId="202ECDD0"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绿色建筑、绿色食品、绿色照明　</w:t>
      </w:r>
      <w:r>
        <w:rPr>
          <w:rFonts w:hAnsi="宋体" w:cs="Times New Roman"/>
        </w:rPr>
        <w:t>④</w:t>
      </w:r>
      <w:r>
        <w:rPr>
          <w:rFonts w:ascii="Times New Roman" w:hAnsi="Times New Roman" w:cs="Times New Roman"/>
        </w:rPr>
        <w:t>节水节能、垃圾分类</w:t>
      </w:r>
    </w:p>
    <w:p w14:paraId="3E9A605B"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14:paraId="436F5AF3"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．下列符合绿色生活理念的是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200F897"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保护自然，万物共存　</w:t>
      </w:r>
      <w:r>
        <w:rPr>
          <w:rFonts w:hAnsi="宋体" w:cs="Times New Roman"/>
        </w:rPr>
        <w:t>②</w:t>
      </w:r>
      <w:r>
        <w:rPr>
          <w:rFonts w:ascii="Times New Roman" w:hAnsi="Times New Roman" w:cs="Times New Roman"/>
        </w:rPr>
        <w:t xml:space="preserve">节约资源，重复利用　</w:t>
      </w:r>
      <w:r>
        <w:rPr>
          <w:rFonts w:hAnsi="宋体" w:cs="Times New Roman"/>
        </w:rPr>
        <w:t>③</w:t>
      </w:r>
      <w:r>
        <w:rPr>
          <w:rFonts w:ascii="Times New Roman" w:hAnsi="Times New Roman" w:cs="Times New Roman"/>
        </w:rPr>
        <w:t xml:space="preserve">绿色消费，环保选购　</w:t>
      </w:r>
    </w:p>
    <w:p w14:paraId="1A4D8A4E"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 xml:space="preserve">减少污染，垃圾分类　</w:t>
      </w:r>
      <w:r>
        <w:rPr>
          <w:rFonts w:hAnsi="宋体" w:cs="Times New Roman"/>
        </w:rPr>
        <w:t>⑤</w:t>
      </w:r>
      <w:r>
        <w:rPr>
          <w:rFonts w:ascii="Times New Roman" w:hAnsi="Times New Roman" w:cs="Times New Roman"/>
        </w:rPr>
        <w:t>节水节能，减少浪费</w:t>
      </w:r>
    </w:p>
    <w:p w14:paraId="2D4B606B" w14:textId="489076B1" w:rsidR="001833E2" w:rsidRPr="001833E2" w:rsidRDefault="001833E2" w:rsidP="001833E2">
      <w:pPr>
        <w:pStyle w:val="a7"/>
        <w:tabs>
          <w:tab w:val="left" w:pos="3402"/>
        </w:tabs>
        <w:snapToGrid w:val="0"/>
        <w:rPr>
          <w:rFonts w:hAnsi="宋体" w:cs="Times New Roman" w:hint="eastAsia"/>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②③④⑤</w:t>
      </w:r>
      <w:r>
        <w:rPr>
          <w:rFonts w:ascii="Times New Roman" w:hAnsi="Times New Roman" w:cs="Times New Roman"/>
        </w:rPr>
        <w:t xml:space="preserve">  D</w:t>
      </w:r>
      <w:r>
        <w:rPr>
          <w:rFonts w:ascii="Times New Roman" w:hAnsi="Times New Roman" w:cs="Times New Roman"/>
        </w:rPr>
        <w:t>．</w:t>
      </w:r>
      <w:r>
        <w:rPr>
          <w:rFonts w:hAnsi="宋体" w:cs="Times New Roman"/>
        </w:rPr>
        <w:t>①②③④⑤</w:t>
      </w:r>
    </w:p>
    <w:p w14:paraId="0DF8E30C" w14:textId="77777777" w:rsidR="007C609F" w:rsidRDefault="007C609F" w:rsidP="001833E2">
      <w:pPr>
        <w:pStyle w:val="a7"/>
        <w:tabs>
          <w:tab w:val="left" w:pos="3402"/>
        </w:tabs>
        <w:snapToGrid w:val="0"/>
        <w:rPr>
          <w:rFonts w:ascii="Times New Roman" w:hAnsi="Times New Roman" w:cs="Times New Roman"/>
        </w:rPr>
      </w:pPr>
    </w:p>
    <w:p w14:paraId="056993CE" w14:textId="13430A90"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．阅读图文资料，回答下列要求。</w:t>
      </w:r>
      <w:r>
        <w:rPr>
          <w:rFonts w:ascii="Times New Roman" w:hAnsi="Times New Roman" w:cs="Times New Roman"/>
        </w:rPr>
        <w:t>(18</w:t>
      </w:r>
      <w:r>
        <w:rPr>
          <w:rFonts w:ascii="Times New Roman" w:hAnsi="Times New Roman" w:cs="Times New Roman"/>
        </w:rPr>
        <w:t>分</w:t>
      </w:r>
      <w:r>
        <w:rPr>
          <w:rFonts w:ascii="Times New Roman" w:hAnsi="Times New Roman" w:cs="Times New Roman"/>
        </w:rPr>
        <w:t>)</w:t>
      </w:r>
    </w:p>
    <w:p w14:paraId="3E580C32" w14:textId="69C059D4" w:rsidR="001833E2" w:rsidRDefault="007C609F" w:rsidP="001833E2">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19B52722" wp14:editId="6C957249">
            <wp:simplePos x="0" y="0"/>
            <wp:positionH relativeFrom="column">
              <wp:posOffset>3156679</wp:posOffset>
            </wp:positionH>
            <wp:positionV relativeFrom="paragraph">
              <wp:posOffset>766445</wp:posOffset>
            </wp:positionV>
            <wp:extent cx="2762250" cy="1657350"/>
            <wp:effectExtent l="0" t="0" r="0" b="0"/>
            <wp:wrapTopAndBottom/>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2762250" cy="165735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65408" behindDoc="0" locked="0" layoutInCell="1" allowOverlap="1" wp14:anchorId="591FF033" wp14:editId="60DDD64C">
            <wp:simplePos x="0" y="0"/>
            <wp:positionH relativeFrom="column">
              <wp:posOffset>64135</wp:posOffset>
            </wp:positionH>
            <wp:positionV relativeFrom="paragraph">
              <wp:posOffset>767080</wp:posOffset>
            </wp:positionV>
            <wp:extent cx="2974340" cy="1731010"/>
            <wp:effectExtent l="0" t="0" r="0" b="2540"/>
            <wp:wrapSquare wrapText="bothSides"/>
            <wp:docPr id="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pic:cNvPicPr>
                      <a:picLocks noChangeAspect="1"/>
                    </pic:cNvPicPr>
                  </pic:nvPicPr>
                  <pic:blipFill>
                    <a:blip r:embed="rId14" r:link="rId15" cstate="print">
                      <a:extLst>
                        <a:ext uri="{28A0092B-C50C-407E-A947-70E740481C1C}">
                          <a14:useLocalDpi xmlns:a14="http://schemas.microsoft.com/office/drawing/2010/main" val="0"/>
                        </a:ext>
                      </a:extLst>
                    </a:blip>
                    <a:stretch>
                      <a:fillRect/>
                    </a:stretch>
                  </pic:blipFill>
                  <pic:spPr>
                    <a:xfrm>
                      <a:off x="0" y="0"/>
                      <a:ext cx="297434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3E2">
        <w:rPr>
          <w:rFonts w:ascii="Times New Roman" w:eastAsia="楷体_GB2312" w:hAnsi="Times New Roman" w:cs="Times New Roman"/>
        </w:rPr>
        <w:t>循环经济是建立在物质循环利用基础上的经济活动。柴达木循环经济试验区是目前国内面积最大、资源丰富、唯一布局在青藏高原少数民族地区的循环经济产业试点园区。该试验区重点构建了盐湖化工、油气化工、有色金属、煤化工等七大循环经济主导产业。根据《柴达木循环经济试验区总体规划》，该试验区最终会发展成为国家循环经济示范区。下面两图分别为柴达木盆地示意图和盐湖循环经济发展模式示意图。</w:t>
      </w:r>
    </w:p>
    <w:p w14:paraId="52D8A325" w14:textId="377DB660" w:rsidR="001833E2" w:rsidRDefault="001833E2" w:rsidP="001833E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BF79922" w14:textId="7D96F2F8" w:rsidR="001833E2" w:rsidRDefault="001833E2" w:rsidP="001833E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4BA8D43" w14:textId="760BFFCD"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据材料说明该盆地发展工业的有利条件。</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43CA09FF" w14:textId="734E0B53" w:rsidR="001833E2" w:rsidRDefault="001833E2" w:rsidP="001833E2">
      <w:pPr>
        <w:pStyle w:val="a7"/>
        <w:tabs>
          <w:tab w:val="left" w:pos="3402"/>
        </w:tabs>
        <w:snapToGrid w:val="0"/>
        <w:rPr>
          <w:rFonts w:ascii="Times New Roman" w:hAnsi="Times New Roman" w:cs="Times New Roman"/>
        </w:rPr>
      </w:pPr>
    </w:p>
    <w:p w14:paraId="38EE607E" w14:textId="77777777" w:rsidR="001833E2" w:rsidRDefault="001833E2" w:rsidP="001833E2">
      <w:pPr>
        <w:pStyle w:val="a7"/>
        <w:tabs>
          <w:tab w:val="left" w:pos="3402"/>
        </w:tabs>
        <w:snapToGrid w:val="0"/>
        <w:rPr>
          <w:rFonts w:ascii="Times New Roman" w:hAnsi="Times New Roman" w:cs="Times New Roman"/>
        </w:rPr>
      </w:pPr>
    </w:p>
    <w:p w14:paraId="2BF887FC" w14:textId="77777777" w:rsidR="001833E2" w:rsidRDefault="001833E2" w:rsidP="001833E2">
      <w:pPr>
        <w:pStyle w:val="a7"/>
        <w:tabs>
          <w:tab w:val="left" w:pos="3402"/>
        </w:tabs>
        <w:snapToGrid w:val="0"/>
        <w:rPr>
          <w:rFonts w:ascii="Times New Roman" w:hAnsi="Times New Roman" w:cs="Times New Roman"/>
        </w:rPr>
      </w:pPr>
    </w:p>
    <w:p w14:paraId="78858996" w14:textId="77777777" w:rsidR="001833E2" w:rsidRDefault="001833E2" w:rsidP="001833E2">
      <w:pPr>
        <w:pStyle w:val="a7"/>
        <w:tabs>
          <w:tab w:val="left" w:pos="3402"/>
        </w:tabs>
        <w:snapToGrid w:val="0"/>
        <w:rPr>
          <w:rFonts w:ascii="Times New Roman" w:hAnsi="Times New Roman" w:cs="Times New Roman"/>
        </w:rPr>
      </w:pPr>
    </w:p>
    <w:p w14:paraId="29E7D89E" w14:textId="77777777" w:rsidR="001833E2" w:rsidRDefault="001833E2" w:rsidP="001833E2">
      <w:pPr>
        <w:pStyle w:val="a7"/>
        <w:tabs>
          <w:tab w:val="left" w:pos="3402"/>
        </w:tabs>
        <w:snapToGrid w:val="0"/>
        <w:rPr>
          <w:rFonts w:ascii="Times New Roman" w:hAnsi="Times New Roman" w:cs="Times New Roman" w:hint="eastAsia"/>
        </w:rPr>
      </w:pPr>
    </w:p>
    <w:p w14:paraId="3E6DFA11" w14:textId="77777777" w:rsidR="001833E2" w:rsidRDefault="001833E2" w:rsidP="001833E2">
      <w:pPr>
        <w:pStyle w:val="a7"/>
        <w:tabs>
          <w:tab w:val="left" w:pos="3402"/>
        </w:tabs>
        <w:snapToGrid w:val="0"/>
        <w:rPr>
          <w:rFonts w:ascii="Times New Roman" w:hAnsi="Times New Roman" w:cs="Times New Roman"/>
        </w:rPr>
      </w:pPr>
    </w:p>
    <w:p w14:paraId="1C1F41C2"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指出青海省开采矿产资源过程中可能产生的问题。</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762A724F" w14:textId="77777777" w:rsidR="001833E2" w:rsidRDefault="001833E2" w:rsidP="001833E2">
      <w:pPr>
        <w:pStyle w:val="a7"/>
        <w:tabs>
          <w:tab w:val="left" w:pos="3402"/>
        </w:tabs>
        <w:snapToGrid w:val="0"/>
        <w:rPr>
          <w:rFonts w:ascii="Times New Roman" w:hAnsi="Times New Roman" w:cs="Times New Roman"/>
        </w:rPr>
      </w:pPr>
    </w:p>
    <w:p w14:paraId="557041CD" w14:textId="77777777" w:rsidR="001833E2" w:rsidRDefault="001833E2" w:rsidP="001833E2">
      <w:pPr>
        <w:pStyle w:val="a7"/>
        <w:tabs>
          <w:tab w:val="left" w:pos="3402"/>
        </w:tabs>
        <w:snapToGrid w:val="0"/>
        <w:rPr>
          <w:rFonts w:ascii="Times New Roman" w:hAnsi="Times New Roman" w:cs="Times New Roman"/>
        </w:rPr>
      </w:pPr>
    </w:p>
    <w:p w14:paraId="4E992E1D" w14:textId="77777777" w:rsidR="001833E2" w:rsidRDefault="001833E2" w:rsidP="001833E2">
      <w:pPr>
        <w:pStyle w:val="a7"/>
        <w:tabs>
          <w:tab w:val="left" w:pos="3402"/>
        </w:tabs>
        <w:snapToGrid w:val="0"/>
        <w:rPr>
          <w:rFonts w:ascii="Times New Roman" w:hAnsi="Times New Roman" w:cs="Times New Roman"/>
        </w:rPr>
      </w:pPr>
    </w:p>
    <w:p w14:paraId="1C522470" w14:textId="77777777" w:rsidR="001833E2" w:rsidRDefault="001833E2" w:rsidP="001833E2">
      <w:pPr>
        <w:pStyle w:val="a7"/>
        <w:tabs>
          <w:tab w:val="left" w:pos="3402"/>
        </w:tabs>
        <w:snapToGrid w:val="0"/>
        <w:rPr>
          <w:rFonts w:ascii="Times New Roman" w:hAnsi="Times New Roman" w:cs="Times New Roman" w:hint="eastAsia"/>
        </w:rPr>
      </w:pPr>
    </w:p>
    <w:p w14:paraId="164CA4EC" w14:textId="77777777" w:rsidR="001833E2" w:rsidRDefault="001833E2" w:rsidP="001833E2">
      <w:pPr>
        <w:pStyle w:val="a7"/>
        <w:tabs>
          <w:tab w:val="left" w:pos="3402"/>
        </w:tabs>
        <w:snapToGrid w:val="0"/>
        <w:rPr>
          <w:rFonts w:ascii="Times New Roman" w:hAnsi="Times New Roman" w:cs="Times New Roman"/>
        </w:rPr>
      </w:pPr>
    </w:p>
    <w:p w14:paraId="155FA91C" w14:textId="77777777" w:rsidR="001833E2" w:rsidRDefault="001833E2" w:rsidP="001833E2">
      <w:pPr>
        <w:pStyle w:val="a7"/>
        <w:tabs>
          <w:tab w:val="left" w:pos="3402"/>
        </w:tabs>
        <w:snapToGrid w:val="0"/>
        <w:rPr>
          <w:rFonts w:ascii="Times New Roman" w:hAnsi="Times New Roman" w:cs="Times New Roman"/>
        </w:rPr>
      </w:pPr>
    </w:p>
    <w:p w14:paraId="11E75391"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说明柴达木盆地发展循环经济产业产生的效益。</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727DA496" w14:textId="77777777" w:rsidR="001833E2" w:rsidRDefault="001833E2" w:rsidP="001833E2">
      <w:pPr>
        <w:snapToGrid w:val="0"/>
        <w:ind w:firstLineChars="250" w:firstLine="525"/>
        <w:rPr>
          <w:rFonts w:ascii="楷体" w:eastAsia="楷体" w:hAnsi="楷体"/>
          <w:szCs w:val="21"/>
        </w:rPr>
      </w:pPr>
    </w:p>
    <w:p w14:paraId="20A2176E" w14:textId="77777777" w:rsidR="001833E2" w:rsidRDefault="001833E2" w:rsidP="001833E2">
      <w:pPr>
        <w:autoSpaceDE w:val="0"/>
        <w:autoSpaceDN w:val="0"/>
        <w:snapToGrid w:val="0"/>
        <w:jc w:val="center"/>
        <w:rPr>
          <w:rFonts w:ascii="黑体" w:eastAsia="黑体" w:hAnsi="宋体"/>
          <w:b/>
          <w:sz w:val="28"/>
          <w:szCs w:val="28"/>
        </w:rPr>
      </w:pPr>
    </w:p>
    <w:p w14:paraId="7F3BE8DE" w14:textId="77777777" w:rsidR="001833E2" w:rsidRDefault="001833E2" w:rsidP="001833E2">
      <w:pPr>
        <w:autoSpaceDE w:val="0"/>
        <w:autoSpaceDN w:val="0"/>
        <w:snapToGrid w:val="0"/>
        <w:jc w:val="center"/>
        <w:rPr>
          <w:rFonts w:ascii="黑体" w:eastAsia="黑体" w:hAnsi="宋体"/>
          <w:b/>
          <w:sz w:val="28"/>
          <w:szCs w:val="28"/>
        </w:rPr>
      </w:pPr>
    </w:p>
    <w:p w14:paraId="50423498" w14:textId="1C0CACBC" w:rsidR="001833E2" w:rsidRDefault="001833E2" w:rsidP="001833E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16E893D2" w14:textId="54DB0EF7" w:rsidR="001833E2" w:rsidRDefault="001833E2" w:rsidP="001833E2">
      <w:pPr>
        <w:snapToGrid w:val="0"/>
        <w:jc w:val="center"/>
        <w:rPr>
          <w:rFonts w:ascii="黑体" w:eastAsia="黑体" w:hAnsi="黑体" w:cs="黑体"/>
          <w:b/>
          <w:bCs/>
          <w:sz w:val="28"/>
          <w:szCs w:val="36"/>
        </w:rPr>
      </w:pPr>
      <w:r>
        <w:rPr>
          <w:rFonts w:ascii="黑体" w:eastAsia="黑体" w:hAnsi="黑体" w:cs="黑体" w:hint="eastAsia"/>
          <w:b/>
          <w:bCs/>
          <w:sz w:val="28"/>
          <w:szCs w:val="36"/>
        </w:rPr>
        <w:t>单元活动 践行绿色发展</w:t>
      </w:r>
      <w:r>
        <w:rPr>
          <w:rFonts w:ascii="黑体" w:eastAsia="黑体" w:hAnsi="黑体" w:cs="黑体" w:hint="eastAsia"/>
          <w:b/>
          <w:bCs/>
          <w:sz w:val="28"/>
          <w:szCs w:val="36"/>
        </w:rPr>
        <w:t>2</w:t>
      </w:r>
    </w:p>
    <w:p w14:paraId="737BA8A4" w14:textId="77777777" w:rsidR="001833E2" w:rsidRDefault="001833E2" w:rsidP="001833E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A01951C" w14:textId="3AE4793A" w:rsidR="001833E2" w:rsidRDefault="001833E2" w:rsidP="001833E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时间：4月</w:t>
      </w:r>
      <w:r>
        <w:rPr>
          <w:rFonts w:ascii="楷体" w:eastAsia="楷体" w:hAnsi="楷体" w:cs="楷体" w:hint="eastAsia"/>
          <w:bCs/>
          <w:sz w:val="24"/>
        </w:rPr>
        <w:t>30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0CDD7461" w14:textId="77777777" w:rsidR="001833E2" w:rsidRDefault="001833E2" w:rsidP="001833E2">
      <w:pPr>
        <w:pStyle w:val="a7"/>
        <w:tabs>
          <w:tab w:val="left" w:pos="3402"/>
        </w:tabs>
        <w:snapToGrid w:val="0"/>
        <w:ind w:firstLineChars="200" w:firstLine="420"/>
        <w:rPr>
          <w:rFonts w:ascii="Times New Roman" w:eastAsia="楷体_GB2312" w:hAnsi="Times New Roman" w:cs="Times New Roman"/>
        </w:rPr>
      </w:pPr>
    </w:p>
    <w:p w14:paraId="45CAF0DC" w14:textId="684FBB66"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浙江省是全国现代生态循环农业发展首个试点省，始终践行</w:t>
      </w:r>
      <w:r>
        <w:rPr>
          <w:rFonts w:hAnsi="宋体" w:cs="Times New Roman"/>
        </w:rPr>
        <w:t>“</w:t>
      </w:r>
      <w:r>
        <w:rPr>
          <w:rFonts w:ascii="Times New Roman" w:eastAsia="楷体_GB2312" w:hAnsi="Times New Roman" w:cs="Times New Roman"/>
        </w:rPr>
        <w:t>绿水青山就是金山银山</w:t>
      </w:r>
      <w:r>
        <w:rPr>
          <w:rFonts w:hAnsi="宋体" w:cs="Times New Roman"/>
        </w:rPr>
        <w:t>”</w:t>
      </w:r>
      <w:r>
        <w:rPr>
          <w:rFonts w:ascii="Times New Roman" w:eastAsia="楷体_GB2312" w:hAnsi="Times New Roman" w:cs="Times New Roman"/>
        </w:rPr>
        <w:t>的发展理念。下图为</w:t>
      </w:r>
      <w:r>
        <w:rPr>
          <w:rFonts w:hAnsi="宋体" w:cs="Times New Roman"/>
        </w:rPr>
        <w:t>“</w:t>
      </w:r>
      <w:r>
        <w:rPr>
          <w:rFonts w:ascii="Times New Roman" w:eastAsia="楷体_GB2312" w:hAnsi="Times New Roman" w:cs="Times New Roman"/>
        </w:rPr>
        <w:t>浙江某市的大循环农业模式流程图</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sidR="007C609F">
        <w:rPr>
          <w:rFonts w:ascii="Times New Roman" w:hAnsi="Times New Roman" w:cs="Times New Roman" w:hint="eastAsia"/>
        </w:rPr>
        <w:t>1</w:t>
      </w:r>
      <w:r>
        <w:rPr>
          <w:rFonts w:ascii="Times New Roman" w:hAnsi="Times New Roman" w:cs="Times New Roman"/>
        </w:rPr>
        <w:t>～</w:t>
      </w:r>
      <w:r w:rsidR="007C609F">
        <w:rPr>
          <w:rFonts w:ascii="Times New Roman" w:hAnsi="Times New Roman" w:cs="Times New Roman" w:hint="eastAsia"/>
        </w:rPr>
        <w:t>2</w:t>
      </w:r>
      <w:r>
        <w:rPr>
          <w:rFonts w:ascii="Times New Roman" w:hAnsi="Times New Roman" w:cs="Times New Roman"/>
        </w:rPr>
        <w:t>题。</w:t>
      </w:r>
    </w:p>
    <w:p w14:paraId="1586F986" w14:textId="77777777" w:rsidR="001833E2" w:rsidRDefault="001833E2" w:rsidP="001833E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9D20957" wp14:editId="19BD2932">
            <wp:extent cx="2800350" cy="2581275"/>
            <wp:effectExtent l="0" t="0" r="0" b="9525"/>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16" r:link="rId17"/>
                    <a:stretch>
                      <a:fillRect/>
                    </a:stretch>
                  </pic:blipFill>
                  <pic:spPr>
                    <a:xfrm>
                      <a:off x="0" y="0"/>
                      <a:ext cx="2800350" cy="25812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61F35BC" w14:textId="375F6968"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．在</w:t>
      </w:r>
      <w:r>
        <w:rPr>
          <w:rFonts w:hAnsi="宋体" w:cs="Times New Roman"/>
        </w:rPr>
        <w:t>“</w:t>
      </w:r>
      <w:r>
        <w:rPr>
          <w:rFonts w:ascii="Times New Roman" w:hAnsi="Times New Roman" w:cs="Times New Roman"/>
        </w:rPr>
        <w:t>秸秆</w:t>
      </w:r>
      <w:r>
        <w:rPr>
          <w:rFonts w:ascii="Times New Roman" w:hAnsi="Times New Roman" w:cs="Times New Roman"/>
        </w:rPr>
        <w:t>—</w:t>
      </w:r>
      <w:r>
        <w:rPr>
          <w:rFonts w:ascii="Times New Roman" w:hAnsi="Times New Roman" w:cs="Times New Roman"/>
        </w:rPr>
        <w:t>饲料加工</w:t>
      </w:r>
      <w:r>
        <w:rPr>
          <w:rFonts w:ascii="Times New Roman" w:hAnsi="Times New Roman" w:cs="Times New Roman"/>
        </w:rPr>
        <w:t>—</w:t>
      </w:r>
      <w:r>
        <w:rPr>
          <w:rFonts w:ascii="Times New Roman" w:hAnsi="Times New Roman" w:cs="Times New Roman"/>
        </w:rPr>
        <w:t>畜禽养殖</w:t>
      </w:r>
      <w:r>
        <w:rPr>
          <w:rFonts w:ascii="Times New Roman" w:hAnsi="Times New Roman" w:cs="Times New Roman"/>
        </w:rPr>
        <w:t>—</w:t>
      </w:r>
      <w:r>
        <w:rPr>
          <w:rFonts w:ascii="Times New Roman" w:hAnsi="Times New Roman" w:cs="Times New Roman"/>
        </w:rPr>
        <w:t>畜禽加工</w:t>
      </w:r>
      <w:r>
        <w:rPr>
          <w:rFonts w:hAnsi="宋体" w:cs="Times New Roman"/>
        </w:rPr>
        <w:t>”</w:t>
      </w:r>
      <w:r>
        <w:rPr>
          <w:rFonts w:ascii="Times New Roman" w:hAnsi="Times New Roman" w:cs="Times New Roman"/>
        </w:rPr>
        <w:t>这一生产链中，饲料加工相对于秸秆和畜禽养殖分别为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81F262D" w14:textId="530D9EA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．下游产业　上游产业</w:t>
      </w:r>
      <w:r>
        <w:rPr>
          <w:rFonts w:ascii="Times New Roman" w:hAnsi="Times New Roman" w:cs="Times New Roman"/>
        </w:rPr>
        <w:t xml:space="preserve">  B</w:t>
      </w:r>
      <w:r>
        <w:rPr>
          <w:rFonts w:ascii="Times New Roman" w:hAnsi="Times New Roman" w:cs="Times New Roman"/>
        </w:rPr>
        <w:t>．上游产业　下游产业</w:t>
      </w:r>
      <w:r>
        <w:rPr>
          <w:rFonts w:ascii="Times New Roman" w:hAnsi="Times New Roman" w:cs="Times New Roman"/>
        </w:rPr>
        <w:t>C</w:t>
      </w:r>
      <w:r>
        <w:rPr>
          <w:rFonts w:ascii="Times New Roman" w:hAnsi="Times New Roman" w:cs="Times New Roman"/>
        </w:rPr>
        <w:t>．上游产业　上游产业</w:t>
      </w:r>
      <w:r>
        <w:rPr>
          <w:rFonts w:ascii="Times New Roman" w:hAnsi="Times New Roman" w:cs="Times New Roman"/>
        </w:rPr>
        <w:t xml:space="preserve">  D</w:t>
      </w:r>
      <w:r>
        <w:rPr>
          <w:rFonts w:ascii="Times New Roman" w:hAnsi="Times New Roman" w:cs="Times New Roman"/>
        </w:rPr>
        <w:t>．下游产业　下游产业</w:t>
      </w:r>
    </w:p>
    <w:p w14:paraId="0E08892E" w14:textId="6AAFB3FB"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2</w:t>
      </w:r>
      <w:r w:rsidR="001833E2">
        <w:rPr>
          <w:rFonts w:ascii="Times New Roman" w:hAnsi="Times New Roman" w:cs="Times New Roman"/>
        </w:rPr>
        <w:t>．该大循环农业的主要生态效益有</w:t>
      </w:r>
      <w:r w:rsidR="001833E2">
        <w:rPr>
          <w:rFonts w:ascii="Times New Roman" w:hAnsi="Times New Roman" w:cs="Times New Roman"/>
        </w:rPr>
        <w:t>(</w:t>
      </w:r>
      <w:r w:rsidR="001833E2">
        <w:rPr>
          <w:rFonts w:ascii="Times New Roman" w:hAnsi="Times New Roman" w:cs="Times New Roman"/>
        </w:rPr>
        <w:t xml:space="preserve">　　</w:t>
      </w:r>
      <w:r w:rsidR="001833E2">
        <w:rPr>
          <w:rFonts w:ascii="Times New Roman" w:hAnsi="Times New Roman" w:cs="Times New Roman"/>
        </w:rPr>
        <w:t>)</w:t>
      </w:r>
    </w:p>
    <w:p w14:paraId="3E9062D8"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提高产品附加值　</w:t>
      </w:r>
    </w:p>
    <w:p w14:paraId="069871DC"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废弃物实现资源化　</w:t>
      </w:r>
    </w:p>
    <w:p w14:paraId="47A94FF4" w14:textId="77777777" w:rsidR="001833E2" w:rsidRDefault="001833E2" w:rsidP="001833E2">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减轻水体污染　</w:t>
      </w:r>
    </w:p>
    <w:p w14:paraId="788374B6" w14:textId="2154A777" w:rsidR="001833E2" w:rsidRDefault="001833E2" w:rsidP="001833E2">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减轻土壤盐碱化</w:t>
      </w:r>
    </w:p>
    <w:p w14:paraId="66216380" w14:textId="77777777" w:rsidR="001833E2" w:rsidRDefault="001833E2" w:rsidP="001833E2">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②③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29F3093B" w14:textId="77777777" w:rsidR="001833E2" w:rsidRDefault="001833E2" w:rsidP="001833E2">
      <w:pPr>
        <w:pStyle w:val="a7"/>
        <w:tabs>
          <w:tab w:val="left" w:pos="3402"/>
        </w:tabs>
        <w:snapToGrid w:val="0"/>
        <w:rPr>
          <w:rFonts w:hAnsi="宋体" w:cs="Times New Roman"/>
        </w:rPr>
      </w:pPr>
    </w:p>
    <w:p w14:paraId="6BB5ED34" w14:textId="23C595B0"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生态农业分析模型</w:t>
      </w:r>
      <w:r>
        <w:rPr>
          <w:rFonts w:ascii="Times New Roman" w:eastAsia="楷体_GB2312" w:hAnsi="Times New Roman" w:cs="Times New Roman"/>
        </w:rPr>
        <w:t>(EA—SD</w:t>
      </w:r>
      <w:r>
        <w:rPr>
          <w:rFonts w:ascii="Times New Roman" w:eastAsia="楷体_GB2312" w:hAnsi="Times New Roman" w:cs="Times New Roman"/>
        </w:rPr>
        <w:t>模型</w:t>
      </w:r>
      <w:r>
        <w:rPr>
          <w:rFonts w:ascii="Times New Roman" w:eastAsia="楷体_GB2312" w:hAnsi="Times New Roman" w:cs="Times New Roman"/>
        </w:rPr>
        <w:t>)</w:t>
      </w:r>
      <w:r>
        <w:rPr>
          <w:rFonts w:ascii="Times New Roman" w:eastAsia="楷体_GB2312" w:hAnsi="Times New Roman" w:cs="Times New Roman"/>
        </w:rPr>
        <w:t>体系主要由农业产业链、综合效应和调控政策三个子系统组成。其中农业部分由肉牛养殖、制沼产业、有机种植等产业部门构成，形成</w:t>
      </w:r>
      <w:r>
        <w:rPr>
          <w:rFonts w:hAnsi="宋体" w:cs="Times New Roman"/>
        </w:rPr>
        <w:t>“</w:t>
      </w:r>
      <w:r>
        <w:rPr>
          <w:rFonts w:ascii="Times New Roman" w:eastAsia="楷体_GB2312" w:hAnsi="Times New Roman" w:cs="Times New Roman"/>
        </w:rPr>
        <w:t>养牛</w:t>
      </w:r>
      <w:r>
        <w:rPr>
          <w:rFonts w:ascii="Times New Roman" w:eastAsia="楷体_GB2312" w:hAnsi="Times New Roman" w:cs="Times New Roman"/>
        </w:rPr>
        <w:t>—</w:t>
      </w:r>
      <w:r>
        <w:rPr>
          <w:rFonts w:ascii="Times New Roman" w:eastAsia="楷体_GB2312" w:hAnsi="Times New Roman" w:cs="Times New Roman"/>
        </w:rPr>
        <w:t>制沼</w:t>
      </w:r>
      <w:r>
        <w:rPr>
          <w:rFonts w:ascii="Times New Roman" w:eastAsia="楷体_GB2312" w:hAnsi="Times New Roman" w:cs="Times New Roman"/>
        </w:rPr>
        <w:t>—</w:t>
      </w:r>
      <w:r>
        <w:rPr>
          <w:rFonts w:ascii="Times New Roman" w:eastAsia="楷体_GB2312" w:hAnsi="Times New Roman" w:cs="Times New Roman"/>
        </w:rPr>
        <w:t>粮、果、菜种植</w:t>
      </w:r>
      <w:r>
        <w:rPr>
          <w:rFonts w:ascii="Times New Roman" w:eastAsia="楷体_GB2312" w:hAnsi="Times New Roman" w:cs="Times New Roman"/>
        </w:rPr>
        <w:t>—</w:t>
      </w:r>
      <w:r>
        <w:rPr>
          <w:rFonts w:ascii="Times New Roman" w:eastAsia="楷体_GB2312" w:hAnsi="Times New Roman" w:cs="Times New Roman"/>
        </w:rPr>
        <w:t>秸秆造纸、秸秆饲料</w:t>
      </w:r>
      <w:r>
        <w:rPr>
          <w:rFonts w:ascii="Times New Roman" w:eastAsia="楷体_GB2312" w:hAnsi="Times New Roman" w:cs="Times New Roman"/>
        </w:rPr>
        <w:t>—</w:t>
      </w:r>
      <w:r>
        <w:rPr>
          <w:rFonts w:ascii="Times New Roman" w:eastAsia="楷体_GB2312" w:hAnsi="Times New Roman" w:cs="Times New Roman"/>
        </w:rPr>
        <w:t>养牛</w:t>
      </w:r>
      <w:r>
        <w:rPr>
          <w:rFonts w:hAnsi="宋体" w:cs="Times New Roman"/>
        </w:rPr>
        <w:t>”</w:t>
      </w:r>
      <w:r>
        <w:rPr>
          <w:rFonts w:ascii="Times New Roman" w:eastAsia="楷体_GB2312" w:hAnsi="Times New Roman" w:cs="Times New Roman"/>
        </w:rPr>
        <w:t>的近似闭合的产业循环系统</w:t>
      </w:r>
      <w:r>
        <w:rPr>
          <w:rFonts w:ascii="Times New Roman" w:eastAsia="楷体_GB2312" w:hAnsi="Times New Roman" w:cs="Times New Roman"/>
        </w:rPr>
        <w:t>(</w:t>
      </w:r>
      <w:r>
        <w:rPr>
          <w:rFonts w:ascii="Times New Roman" w:eastAsia="楷体_GB2312" w:hAnsi="Times New Roman" w:cs="Times New Roman"/>
        </w:rPr>
        <w:t>如下图</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据此完成</w:t>
      </w:r>
      <w:r w:rsidR="007C609F">
        <w:rPr>
          <w:rFonts w:ascii="Times New Roman" w:hAnsi="Times New Roman" w:cs="Times New Roman" w:hint="eastAsia"/>
        </w:rPr>
        <w:t>3</w:t>
      </w:r>
      <w:r>
        <w:rPr>
          <w:rFonts w:ascii="Times New Roman" w:hAnsi="Times New Roman" w:cs="Times New Roman"/>
        </w:rPr>
        <w:t>～</w:t>
      </w:r>
      <w:r w:rsidR="007C609F">
        <w:rPr>
          <w:rFonts w:ascii="Times New Roman" w:hAnsi="Times New Roman" w:cs="Times New Roman" w:hint="eastAsia"/>
        </w:rPr>
        <w:t>4</w:t>
      </w:r>
      <w:r>
        <w:rPr>
          <w:rFonts w:ascii="Times New Roman" w:hAnsi="Times New Roman" w:cs="Times New Roman"/>
        </w:rPr>
        <w:t>题。</w:t>
      </w:r>
    </w:p>
    <w:p w14:paraId="3D59DCC0" w14:textId="77777777" w:rsidR="001833E2" w:rsidRDefault="001833E2" w:rsidP="001833E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8E22DCC" wp14:editId="68039B49">
            <wp:extent cx="2800350" cy="2190750"/>
            <wp:effectExtent l="0" t="0" r="0" b="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18" r:link="rId19"/>
                    <a:stretch>
                      <a:fillRect/>
                    </a:stretch>
                  </pic:blipFill>
                  <pic:spPr>
                    <a:xfrm>
                      <a:off x="0" y="0"/>
                      <a:ext cx="2800350" cy="2190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B768B24" w14:textId="0C8FD52F"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3</w:t>
      </w:r>
      <w:r w:rsidR="001833E2">
        <w:rPr>
          <w:rFonts w:ascii="Times New Roman" w:hAnsi="Times New Roman" w:cs="Times New Roman"/>
        </w:rPr>
        <w:t>．</w:t>
      </w:r>
      <w:r w:rsidR="001833E2">
        <w:rPr>
          <w:rFonts w:ascii="Times New Roman" w:hAnsi="Times New Roman" w:cs="Times New Roman"/>
        </w:rPr>
        <w:t>EA—SD</w:t>
      </w:r>
      <w:r w:rsidR="001833E2">
        <w:rPr>
          <w:rFonts w:ascii="Times New Roman" w:hAnsi="Times New Roman" w:cs="Times New Roman"/>
        </w:rPr>
        <w:t>模型体系无法实现的是</w:t>
      </w:r>
      <w:r w:rsidR="001833E2">
        <w:rPr>
          <w:rFonts w:ascii="Times New Roman" w:hAnsi="Times New Roman" w:cs="Times New Roman"/>
        </w:rPr>
        <w:t>(</w:t>
      </w:r>
      <w:r w:rsidR="001833E2">
        <w:rPr>
          <w:rFonts w:ascii="Times New Roman" w:hAnsi="Times New Roman" w:cs="Times New Roman"/>
        </w:rPr>
        <w:t xml:space="preserve">　　</w:t>
      </w:r>
      <w:r w:rsidR="001833E2">
        <w:rPr>
          <w:rFonts w:ascii="Times New Roman" w:hAnsi="Times New Roman" w:cs="Times New Roman"/>
        </w:rPr>
        <w:t>)</w:t>
      </w:r>
    </w:p>
    <w:p w14:paraId="4DC4B24E"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．提高资源利用率</w:t>
      </w:r>
      <w:r>
        <w:rPr>
          <w:rFonts w:ascii="Times New Roman" w:hAnsi="Times New Roman" w:cs="Times New Roman"/>
        </w:rPr>
        <w:t xml:space="preserve">  B</w:t>
      </w:r>
      <w:r>
        <w:rPr>
          <w:rFonts w:ascii="Times New Roman" w:hAnsi="Times New Roman" w:cs="Times New Roman"/>
        </w:rPr>
        <w:t>．增加经济收入</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．达到零污染排放</w:t>
      </w:r>
      <w:r>
        <w:rPr>
          <w:rFonts w:ascii="Times New Roman" w:hAnsi="Times New Roman" w:cs="Times New Roman"/>
        </w:rPr>
        <w:t xml:space="preserve">  D</w:t>
      </w:r>
      <w:r>
        <w:rPr>
          <w:rFonts w:ascii="Times New Roman" w:hAnsi="Times New Roman" w:cs="Times New Roman"/>
        </w:rPr>
        <w:t>．增加就业机会</w:t>
      </w:r>
    </w:p>
    <w:p w14:paraId="0DF92618" w14:textId="5ABC32D9"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4</w:t>
      </w:r>
      <w:r w:rsidR="001833E2">
        <w:rPr>
          <w:rFonts w:ascii="Times New Roman" w:hAnsi="Times New Roman" w:cs="Times New Roman"/>
        </w:rPr>
        <w:t>．最适合推广</w:t>
      </w:r>
      <w:r w:rsidR="001833E2">
        <w:rPr>
          <w:rFonts w:ascii="Times New Roman" w:hAnsi="Times New Roman" w:cs="Times New Roman"/>
        </w:rPr>
        <w:t>EA—SD</w:t>
      </w:r>
      <w:r w:rsidR="001833E2">
        <w:rPr>
          <w:rFonts w:ascii="Times New Roman" w:hAnsi="Times New Roman" w:cs="Times New Roman"/>
        </w:rPr>
        <w:t>模型体系的地区是</w:t>
      </w:r>
      <w:r w:rsidR="001833E2">
        <w:rPr>
          <w:rFonts w:ascii="Times New Roman" w:hAnsi="Times New Roman" w:cs="Times New Roman"/>
        </w:rPr>
        <w:t>(</w:t>
      </w:r>
      <w:r w:rsidR="001833E2">
        <w:rPr>
          <w:rFonts w:ascii="Times New Roman" w:hAnsi="Times New Roman" w:cs="Times New Roman"/>
        </w:rPr>
        <w:t xml:space="preserve">　　</w:t>
      </w:r>
      <w:r w:rsidR="001833E2">
        <w:rPr>
          <w:rFonts w:ascii="Times New Roman" w:hAnsi="Times New Roman" w:cs="Times New Roman"/>
        </w:rPr>
        <w:t>)</w:t>
      </w:r>
    </w:p>
    <w:p w14:paraId="2A370C56"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．西北地区</w:t>
      </w:r>
      <w:r>
        <w:rPr>
          <w:rFonts w:ascii="Times New Roman" w:hAnsi="Times New Roman" w:cs="Times New Roman"/>
        </w:rPr>
        <w:t xml:space="preserve">  B</w:t>
      </w:r>
      <w:r>
        <w:rPr>
          <w:rFonts w:ascii="Times New Roman" w:hAnsi="Times New Roman" w:cs="Times New Roman"/>
        </w:rPr>
        <w:t>．青藏地区</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．东北地区</w:t>
      </w:r>
      <w:r>
        <w:rPr>
          <w:rFonts w:ascii="Times New Roman" w:hAnsi="Times New Roman" w:cs="Times New Roman"/>
        </w:rPr>
        <w:t xml:space="preserve">  D</w:t>
      </w:r>
      <w:r>
        <w:rPr>
          <w:rFonts w:ascii="Times New Roman" w:hAnsi="Times New Roman" w:cs="Times New Roman"/>
        </w:rPr>
        <w:t>．华北地区</w:t>
      </w:r>
    </w:p>
    <w:p w14:paraId="1CE0F9C3" w14:textId="0B528EBA"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lastRenderedPageBreak/>
        <w:t>秸秆发电是秸秆回收利用的途径之一，现有发电方式可分为直燃发电、混燃发电、气化发电和沼气发电，而单位发电成本则受原料收购、运输以及不同发电方式等因素共同影响。目前我国秸秆发电经济效益不佳。下图示意湖北四市土地面积及秸秆资源分布特征。</w:t>
      </w:r>
      <w:r>
        <w:rPr>
          <w:rFonts w:ascii="Times New Roman" w:hAnsi="Times New Roman" w:cs="Times New Roman"/>
        </w:rPr>
        <w:t>据此完成</w:t>
      </w:r>
      <w:r w:rsidR="007C609F">
        <w:rPr>
          <w:rFonts w:ascii="Times New Roman" w:hAnsi="Times New Roman" w:cs="Times New Roman" w:hint="eastAsia"/>
        </w:rPr>
        <w:t>5</w:t>
      </w:r>
      <w:r>
        <w:rPr>
          <w:rFonts w:ascii="Times New Roman" w:hAnsi="Times New Roman" w:cs="Times New Roman"/>
        </w:rPr>
        <w:t>～</w:t>
      </w:r>
      <w:r w:rsidR="007C609F">
        <w:rPr>
          <w:rFonts w:ascii="Times New Roman" w:hAnsi="Times New Roman" w:cs="Times New Roman" w:hint="eastAsia"/>
        </w:rPr>
        <w:t>7</w:t>
      </w:r>
      <w:r>
        <w:rPr>
          <w:rFonts w:ascii="Times New Roman" w:hAnsi="Times New Roman" w:cs="Times New Roman"/>
        </w:rPr>
        <w:t>题。</w:t>
      </w:r>
    </w:p>
    <w:p w14:paraId="7DDA825B" w14:textId="77777777" w:rsidR="001833E2" w:rsidRDefault="001833E2" w:rsidP="001833E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6D6937DA" wp14:editId="78909B74">
            <wp:extent cx="2466975" cy="1285875"/>
            <wp:effectExtent l="0" t="0" r="9525"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20" r:link="rId21"/>
                    <a:stretch>
                      <a:fillRect/>
                    </a:stretch>
                  </pic:blipFill>
                  <pic:spPr>
                    <a:xfrm>
                      <a:off x="0" y="0"/>
                      <a:ext cx="2466975" cy="12858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2C7D911" w14:textId="473A038C"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5</w:t>
      </w:r>
      <w:r w:rsidR="001833E2">
        <w:rPr>
          <w:rFonts w:ascii="Times New Roman" w:hAnsi="Times New Roman" w:cs="Times New Roman"/>
        </w:rPr>
        <w:t>．秸秆电厂布局应倾向于</w:t>
      </w:r>
      <w:r w:rsidR="001833E2">
        <w:rPr>
          <w:rFonts w:ascii="Times New Roman" w:hAnsi="Times New Roman" w:cs="Times New Roman"/>
        </w:rPr>
        <w:t>(</w:t>
      </w:r>
      <w:r w:rsidR="001833E2">
        <w:rPr>
          <w:rFonts w:ascii="Times New Roman" w:hAnsi="Times New Roman" w:cs="Times New Roman"/>
        </w:rPr>
        <w:t xml:space="preserve">　　</w:t>
      </w:r>
      <w:r w:rsidR="001833E2">
        <w:rPr>
          <w:rFonts w:ascii="Times New Roman" w:hAnsi="Times New Roman" w:cs="Times New Roman"/>
        </w:rPr>
        <w:t>)</w:t>
      </w:r>
    </w:p>
    <w:p w14:paraId="07DF2C55"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．原料产地</w:t>
      </w:r>
      <w:r>
        <w:rPr>
          <w:rFonts w:ascii="Times New Roman" w:hAnsi="Times New Roman" w:cs="Times New Roman"/>
        </w:rPr>
        <w:t xml:space="preserve">  B</w:t>
      </w:r>
      <w:r>
        <w:rPr>
          <w:rFonts w:ascii="Times New Roman" w:hAnsi="Times New Roman" w:cs="Times New Roman"/>
        </w:rPr>
        <w:t>．消费市场</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．技术密集区</w:t>
      </w:r>
      <w:r>
        <w:rPr>
          <w:rFonts w:ascii="Times New Roman" w:hAnsi="Times New Roman" w:cs="Times New Roman"/>
        </w:rPr>
        <w:t xml:space="preserve">  D</w:t>
      </w:r>
      <w:r>
        <w:rPr>
          <w:rFonts w:ascii="Times New Roman" w:hAnsi="Times New Roman" w:cs="Times New Roman"/>
        </w:rPr>
        <w:t>．劳动力密集区</w:t>
      </w:r>
    </w:p>
    <w:p w14:paraId="17B4737A" w14:textId="7C19E7C3"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6</w:t>
      </w:r>
      <w:r w:rsidR="001833E2">
        <w:rPr>
          <w:rFonts w:ascii="Times New Roman" w:hAnsi="Times New Roman" w:cs="Times New Roman"/>
        </w:rPr>
        <w:t>．相较其他三市，仙桃市建秸秆电厂的优势是</w:t>
      </w:r>
      <w:r w:rsidR="001833E2">
        <w:rPr>
          <w:rFonts w:ascii="Times New Roman" w:hAnsi="Times New Roman" w:cs="Times New Roman"/>
        </w:rPr>
        <w:t>(</w:t>
      </w:r>
      <w:r w:rsidR="001833E2">
        <w:rPr>
          <w:rFonts w:ascii="Times New Roman" w:hAnsi="Times New Roman" w:cs="Times New Roman"/>
        </w:rPr>
        <w:t xml:space="preserve">　　</w:t>
      </w:r>
      <w:r w:rsidR="001833E2">
        <w:rPr>
          <w:rFonts w:ascii="Times New Roman" w:hAnsi="Times New Roman" w:cs="Times New Roman"/>
        </w:rPr>
        <w:t>)</w:t>
      </w:r>
    </w:p>
    <w:p w14:paraId="00BEC473"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．生态环境优良</w:t>
      </w:r>
      <w:r>
        <w:rPr>
          <w:rFonts w:ascii="Times New Roman" w:hAnsi="Times New Roman" w:cs="Times New Roman"/>
        </w:rPr>
        <w:t xml:space="preserve">  B</w:t>
      </w:r>
      <w:r>
        <w:rPr>
          <w:rFonts w:ascii="Times New Roman" w:hAnsi="Times New Roman" w:cs="Times New Roman"/>
        </w:rPr>
        <w:t>．配套设施完善</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．秸秆资源量大</w:t>
      </w:r>
      <w:r>
        <w:rPr>
          <w:rFonts w:ascii="Times New Roman" w:hAnsi="Times New Roman" w:cs="Times New Roman"/>
        </w:rPr>
        <w:t xml:space="preserve">  D</w:t>
      </w:r>
      <w:r>
        <w:rPr>
          <w:rFonts w:ascii="Times New Roman" w:hAnsi="Times New Roman" w:cs="Times New Roman"/>
        </w:rPr>
        <w:t>．秸秆收集成本低</w:t>
      </w:r>
    </w:p>
    <w:p w14:paraId="31831AF0" w14:textId="258059F8"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7</w:t>
      </w:r>
      <w:r w:rsidR="001833E2">
        <w:rPr>
          <w:rFonts w:ascii="Times New Roman" w:hAnsi="Times New Roman" w:cs="Times New Roman"/>
        </w:rPr>
        <w:t>．为持续提高秸秆发电经济效益，应该</w:t>
      </w:r>
      <w:r w:rsidR="001833E2">
        <w:rPr>
          <w:rFonts w:ascii="Times New Roman" w:hAnsi="Times New Roman" w:cs="Times New Roman"/>
        </w:rPr>
        <w:t>(</w:t>
      </w:r>
      <w:r w:rsidR="001833E2">
        <w:rPr>
          <w:rFonts w:ascii="Times New Roman" w:hAnsi="Times New Roman" w:cs="Times New Roman"/>
        </w:rPr>
        <w:t xml:space="preserve">　　</w:t>
      </w:r>
      <w:r w:rsidR="001833E2">
        <w:rPr>
          <w:rFonts w:ascii="Times New Roman" w:hAnsi="Times New Roman" w:cs="Times New Roman"/>
        </w:rPr>
        <w:t>)</w:t>
      </w:r>
    </w:p>
    <w:p w14:paraId="0DAD34A5"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．增加秸秆供给</w:t>
      </w:r>
      <w:r>
        <w:rPr>
          <w:rFonts w:ascii="Times New Roman" w:hAnsi="Times New Roman" w:cs="Times New Roman"/>
        </w:rPr>
        <w:t xml:space="preserve">  B</w:t>
      </w:r>
      <w:r>
        <w:rPr>
          <w:rFonts w:ascii="Times New Roman" w:hAnsi="Times New Roman" w:cs="Times New Roman"/>
        </w:rPr>
        <w:t>．提高上网电价</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．加强资源综合利用</w:t>
      </w:r>
      <w:r>
        <w:rPr>
          <w:rFonts w:ascii="Times New Roman" w:hAnsi="Times New Roman" w:cs="Times New Roman"/>
        </w:rPr>
        <w:t xml:space="preserve">  D</w:t>
      </w:r>
      <w:r>
        <w:rPr>
          <w:rFonts w:ascii="Times New Roman" w:hAnsi="Times New Roman" w:cs="Times New Roman"/>
        </w:rPr>
        <w:t>．提升电厂集聚度</w:t>
      </w:r>
    </w:p>
    <w:p w14:paraId="2DB87EDA" w14:textId="77777777" w:rsidR="007C609F" w:rsidRDefault="007C609F" w:rsidP="001833E2">
      <w:pPr>
        <w:pStyle w:val="a7"/>
        <w:tabs>
          <w:tab w:val="left" w:pos="3402"/>
        </w:tabs>
        <w:snapToGrid w:val="0"/>
        <w:rPr>
          <w:rFonts w:ascii="Times New Roman" w:hAnsi="Times New Roman" w:cs="Times New Roman"/>
        </w:rPr>
      </w:pPr>
    </w:p>
    <w:p w14:paraId="48C9598C" w14:textId="0F6EEE4B" w:rsidR="001833E2" w:rsidRDefault="007C609F" w:rsidP="001833E2">
      <w:pPr>
        <w:pStyle w:val="a7"/>
        <w:tabs>
          <w:tab w:val="left" w:pos="3402"/>
        </w:tabs>
        <w:snapToGrid w:val="0"/>
        <w:rPr>
          <w:rFonts w:ascii="Times New Roman" w:hAnsi="Times New Roman" w:cs="Times New Roman"/>
        </w:rPr>
      </w:pPr>
      <w:r>
        <w:rPr>
          <w:rFonts w:ascii="Times New Roman" w:hAnsi="Times New Roman" w:cs="Times New Roman" w:hint="eastAsia"/>
        </w:rPr>
        <w:t>8</w:t>
      </w:r>
      <w:r w:rsidR="001833E2">
        <w:rPr>
          <w:rFonts w:ascii="Times New Roman" w:hAnsi="Times New Roman" w:cs="Times New Roman"/>
        </w:rPr>
        <w:t>．阅读图文材料，完成下列问题。</w:t>
      </w:r>
      <w:r w:rsidR="001833E2">
        <w:rPr>
          <w:rFonts w:ascii="Times New Roman" w:hAnsi="Times New Roman" w:cs="Times New Roman"/>
        </w:rPr>
        <w:t>(12</w:t>
      </w:r>
      <w:r w:rsidR="001833E2">
        <w:rPr>
          <w:rFonts w:ascii="Times New Roman" w:hAnsi="Times New Roman" w:cs="Times New Roman"/>
        </w:rPr>
        <w:t>分</w:t>
      </w:r>
      <w:r w:rsidR="001833E2">
        <w:rPr>
          <w:rFonts w:ascii="Times New Roman" w:hAnsi="Times New Roman" w:cs="Times New Roman"/>
        </w:rPr>
        <w:t>)</w:t>
      </w:r>
    </w:p>
    <w:p w14:paraId="6F7D2982" w14:textId="77777777"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常熟市大豆产业循环链是江苏大力发展循环经济的典型，这条大豆产业循环链上游的甲公司，通过低温榨油获取豆油和低温豆粕，下游的丙公司将残余豆渣加工成饼干、生物有机肥和饲料。居核心的乙公司从豆粕中提取蛋白制成</w:t>
      </w:r>
      <w:r>
        <w:rPr>
          <w:rFonts w:hAnsi="宋体" w:cs="Times New Roman"/>
        </w:rPr>
        <w:t>“</w:t>
      </w:r>
      <w:r>
        <w:rPr>
          <w:rFonts w:ascii="Times New Roman" w:eastAsia="楷体_GB2312" w:hAnsi="Times New Roman" w:cs="Times New Roman"/>
        </w:rPr>
        <w:t>第八大人造纤维</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大豆蛋白纤维，并从废水中提取淀粉酶，将其加工成啤酒催化剂和食品添加剂。这样原来被遗弃的豆渣、废水、豆粕都得到了充分利用，从而使大豆在从生产、加工到肥料回田过程中形成了一条以大豆深加工为主的循环经济产业链。下图为大豆循环生产模式图。</w:t>
      </w:r>
    </w:p>
    <w:p w14:paraId="2FAE5A10" w14:textId="77777777" w:rsidR="001833E2" w:rsidRDefault="001833E2" w:rsidP="001833E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EA8BBAE" wp14:editId="0A34FCDF">
            <wp:extent cx="2828925" cy="1628775"/>
            <wp:effectExtent l="0" t="0" r="9525" b="9525"/>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22" r:link="rId23"/>
                    <a:stretch>
                      <a:fillRect/>
                    </a:stretch>
                  </pic:blipFill>
                  <pic:spPr>
                    <a:xfrm>
                      <a:off x="0" y="0"/>
                      <a:ext cx="2828925" cy="16287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EC1D8C6"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丙公司生产的有机肥与普通的工业化肥相比，其显著的特点有哪些？</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7DA61046" w14:textId="77777777" w:rsidR="001833E2" w:rsidRDefault="001833E2" w:rsidP="001833E2">
      <w:pPr>
        <w:pStyle w:val="a7"/>
        <w:tabs>
          <w:tab w:val="left" w:pos="3402"/>
        </w:tabs>
        <w:snapToGrid w:val="0"/>
        <w:rPr>
          <w:rFonts w:ascii="Times New Roman" w:hAnsi="Times New Roman" w:cs="Times New Roman"/>
        </w:rPr>
      </w:pPr>
    </w:p>
    <w:p w14:paraId="66CB404B" w14:textId="77777777" w:rsidR="001833E2" w:rsidRDefault="001833E2" w:rsidP="001833E2">
      <w:pPr>
        <w:pStyle w:val="a7"/>
        <w:tabs>
          <w:tab w:val="left" w:pos="3402"/>
        </w:tabs>
        <w:snapToGrid w:val="0"/>
        <w:rPr>
          <w:rFonts w:ascii="Times New Roman" w:hAnsi="Times New Roman" w:cs="Times New Roman"/>
        </w:rPr>
      </w:pPr>
    </w:p>
    <w:p w14:paraId="2E4DDA9E" w14:textId="77777777" w:rsidR="001833E2" w:rsidRDefault="001833E2" w:rsidP="001833E2">
      <w:pPr>
        <w:pStyle w:val="a7"/>
        <w:tabs>
          <w:tab w:val="left" w:pos="3402"/>
        </w:tabs>
        <w:snapToGrid w:val="0"/>
        <w:rPr>
          <w:rFonts w:ascii="Times New Roman" w:hAnsi="Times New Roman" w:cs="Times New Roman"/>
        </w:rPr>
      </w:pPr>
    </w:p>
    <w:p w14:paraId="5CFBBBE7" w14:textId="77777777" w:rsidR="001833E2" w:rsidRDefault="001833E2" w:rsidP="001833E2">
      <w:pPr>
        <w:pStyle w:val="a7"/>
        <w:tabs>
          <w:tab w:val="left" w:pos="3402"/>
        </w:tabs>
        <w:snapToGrid w:val="0"/>
        <w:rPr>
          <w:rFonts w:ascii="Times New Roman" w:hAnsi="Times New Roman" w:cs="Times New Roman" w:hint="eastAsia"/>
        </w:rPr>
      </w:pPr>
    </w:p>
    <w:p w14:paraId="1E6E689F" w14:textId="77777777" w:rsidR="001833E2" w:rsidRDefault="001833E2" w:rsidP="001833E2">
      <w:pPr>
        <w:pStyle w:val="a7"/>
        <w:tabs>
          <w:tab w:val="left" w:pos="3402"/>
        </w:tabs>
        <w:snapToGrid w:val="0"/>
        <w:rPr>
          <w:rFonts w:ascii="Times New Roman" w:hAnsi="Times New Roman" w:cs="Times New Roman"/>
        </w:rPr>
      </w:pPr>
    </w:p>
    <w:p w14:paraId="0CB05A68"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乙公司的产品很容易地打破了欧美贸易的</w:t>
      </w:r>
      <w:r>
        <w:rPr>
          <w:rFonts w:hAnsi="宋体" w:cs="Times New Roman"/>
        </w:rPr>
        <w:t>“</w:t>
      </w:r>
      <w:r>
        <w:rPr>
          <w:rFonts w:ascii="Times New Roman" w:hAnsi="Times New Roman" w:cs="Times New Roman"/>
        </w:rPr>
        <w:t>绿色壁垒</w:t>
      </w:r>
      <w:r>
        <w:rPr>
          <w:rFonts w:hAnsi="宋体" w:cs="Times New Roman"/>
        </w:rPr>
        <w:t>”</w:t>
      </w:r>
      <w:r>
        <w:rPr>
          <w:rFonts w:ascii="Times New Roman" w:hAnsi="Times New Roman" w:cs="Times New Roman"/>
        </w:rPr>
        <w:t>，畅销欧美市场，其主要原因是什么？</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14:paraId="6488F58F" w14:textId="77777777" w:rsidR="001833E2" w:rsidRDefault="001833E2" w:rsidP="001833E2">
      <w:pPr>
        <w:pStyle w:val="a7"/>
        <w:tabs>
          <w:tab w:val="left" w:pos="3402"/>
        </w:tabs>
        <w:snapToGrid w:val="0"/>
        <w:rPr>
          <w:rFonts w:ascii="Times New Roman" w:hAnsi="Times New Roman" w:cs="Times New Roman"/>
        </w:rPr>
      </w:pPr>
    </w:p>
    <w:p w14:paraId="67C3E6C4" w14:textId="77777777" w:rsidR="001833E2" w:rsidRDefault="001833E2" w:rsidP="001833E2">
      <w:pPr>
        <w:pStyle w:val="a7"/>
        <w:tabs>
          <w:tab w:val="left" w:pos="3402"/>
        </w:tabs>
        <w:snapToGrid w:val="0"/>
        <w:rPr>
          <w:rFonts w:ascii="Times New Roman" w:hAnsi="Times New Roman" w:cs="Times New Roman"/>
        </w:rPr>
      </w:pPr>
    </w:p>
    <w:p w14:paraId="748C5F3B" w14:textId="77777777" w:rsidR="001833E2" w:rsidRDefault="001833E2" w:rsidP="001833E2">
      <w:pPr>
        <w:pStyle w:val="a7"/>
        <w:tabs>
          <w:tab w:val="left" w:pos="3402"/>
        </w:tabs>
        <w:snapToGrid w:val="0"/>
        <w:rPr>
          <w:rFonts w:ascii="Times New Roman" w:hAnsi="Times New Roman" w:cs="Times New Roman"/>
        </w:rPr>
      </w:pPr>
    </w:p>
    <w:p w14:paraId="32C88E73" w14:textId="77777777" w:rsidR="001833E2" w:rsidRDefault="001833E2" w:rsidP="001833E2">
      <w:pPr>
        <w:pStyle w:val="a7"/>
        <w:tabs>
          <w:tab w:val="left" w:pos="3402"/>
        </w:tabs>
        <w:snapToGrid w:val="0"/>
        <w:rPr>
          <w:rFonts w:ascii="Times New Roman" w:hAnsi="Times New Roman" w:cs="Times New Roman" w:hint="eastAsia"/>
        </w:rPr>
      </w:pPr>
    </w:p>
    <w:p w14:paraId="75416E79" w14:textId="77777777" w:rsidR="001833E2" w:rsidRDefault="001833E2" w:rsidP="001833E2">
      <w:pPr>
        <w:pStyle w:val="a7"/>
        <w:tabs>
          <w:tab w:val="left" w:pos="3402"/>
        </w:tabs>
        <w:snapToGrid w:val="0"/>
        <w:rPr>
          <w:rFonts w:ascii="Times New Roman" w:hAnsi="Times New Roman" w:cs="Times New Roman"/>
        </w:rPr>
      </w:pPr>
    </w:p>
    <w:p w14:paraId="6A381E00"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该循环生产模式与普通生产模式相比，突出的好处有哪些？</w:t>
      </w:r>
      <w:r>
        <w:rPr>
          <w:rFonts w:ascii="Times New Roman" w:hAnsi="Times New Roman" w:cs="Times New Roman"/>
        </w:rPr>
        <w:t>(</w:t>
      </w:r>
      <w:r>
        <w:rPr>
          <w:rFonts w:ascii="Times New Roman" w:hAnsi="Times New Roman" w:cs="Times New Roman"/>
        </w:rPr>
        <w:t>至少回答三条</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05E3E48F" w14:textId="77777777" w:rsidR="001833E2" w:rsidRDefault="001833E2" w:rsidP="001833E2">
      <w:pPr>
        <w:pStyle w:val="a7"/>
        <w:tabs>
          <w:tab w:val="left" w:pos="3402"/>
        </w:tabs>
        <w:snapToGrid w:val="0"/>
        <w:rPr>
          <w:rFonts w:ascii="Times New Roman" w:hAnsi="Times New Roman" w:cs="Times New Roman"/>
        </w:rPr>
      </w:pPr>
    </w:p>
    <w:p w14:paraId="12C3ED69" w14:textId="77777777" w:rsidR="001833E2" w:rsidRDefault="001833E2" w:rsidP="001833E2">
      <w:pPr>
        <w:pStyle w:val="a7"/>
        <w:tabs>
          <w:tab w:val="left" w:pos="3402"/>
        </w:tabs>
        <w:snapToGrid w:val="0"/>
        <w:rPr>
          <w:rFonts w:ascii="Times New Roman" w:hAnsi="Times New Roman" w:cs="Times New Roman"/>
        </w:rPr>
      </w:pPr>
    </w:p>
    <w:p w14:paraId="0177961D" w14:textId="77777777" w:rsidR="001833E2" w:rsidRDefault="001833E2" w:rsidP="001833E2">
      <w:pPr>
        <w:pStyle w:val="a7"/>
        <w:tabs>
          <w:tab w:val="left" w:pos="3402"/>
        </w:tabs>
        <w:snapToGrid w:val="0"/>
        <w:rPr>
          <w:rFonts w:ascii="Times New Roman" w:hAnsi="Times New Roman" w:cs="Times New Roman"/>
        </w:rPr>
      </w:pPr>
    </w:p>
    <w:p w14:paraId="63C67627" w14:textId="77777777" w:rsidR="001833E2" w:rsidRDefault="001833E2" w:rsidP="001833E2">
      <w:pPr>
        <w:pStyle w:val="a7"/>
        <w:tabs>
          <w:tab w:val="left" w:pos="3402"/>
        </w:tabs>
        <w:snapToGrid w:val="0"/>
        <w:rPr>
          <w:rFonts w:ascii="Times New Roman" w:hAnsi="Times New Roman" w:cs="Times New Roman"/>
        </w:rPr>
      </w:pPr>
    </w:p>
    <w:p w14:paraId="6271C294" w14:textId="77777777" w:rsidR="001833E2" w:rsidRDefault="001833E2" w:rsidP="001833E2">
      <w:pPr>
        <w:pStyle w:val="a7"/>
        <w:tabs>
          <w:tab w:val="left" w:pos="3402"/>
        </w:tabs>
        <w:snapToGrid w:val="0"/>
        <w:rPr>
          <w:rFonts w:ascii="Times New Roman" w:hAnsi="Times New Roman" w:cs="Times New Roman"/>
        </w:rPr>
      </w:pPr>
    </w:p>
    <w:p w14:paraId="2F98474D" w14:textId="77777777" w:rsidR="001833E2" w:rsidRDefault="001833E2" w:rsidP="001833E2">
      <w:pPr>
        <w:pStyle w:val="a7"/>
        <w:tabs>
          <w:tab w:val="left" w:pos="3402"/>
        </w:tabs>
        <w:snapToGrid w:val="0"/>
        <w:rPr>
          <w:rFonts w:ascii="Times New Roman" w:hAnsi="Times New Roman" w:cs="Times New Roman"/>
        </w:rPr>
      </w:pPr>
    </w:p>
    <w:p w14:paraId="535BEE43" w14:textId="77777777" w:rsidR="001833E2" w:rsidRDefault="001833E2" w:rsidP="001833E2">
      <w:pPr>
        <w:pStyle w:val="a7"/>
        <w:tabs>
          <w:tab w:val="left" w:pos="3402"/>
        </w:tabs>
        <w:snapToGrid w:val="0"/>
        <w:rPr>
          <w:rFonts w:ascii="Times New Roman" w:hAnsi="Times New Roman" w:cs="Times New Roman"/>
        </w:rPr>
      </w:pPr>
    </w:p>
    <w:p w14:paraId="3EAA0B28" w14:textId="77777777" w:rsidR="001833E2" w:rsidRDefault="001833E2" w:rsidP="001833E2">
      <w:pPr>
        <w:pStyle w:val="a7"/>
        <w:tabs>
          <w:tab w:val="left" w:pos="3402"/>
        </w:tabs>
        <w:snapToGrid w:val="0"/>
        <w:rPr>
          <w:rFonts w:ascii="Times New Roman" w:hAnsi="Times New Roman" w:cs="Times New Roman"/>
        </w:rPr>
      </w:pPr>
    </w:p>
    <w:p w14:paraId="631DDB1A" w14:textId="77777777" w:rsidR="001833E2" w:rsidRDefault="001833E2" w:rsidP="001833E2">
      <w:pPr>
        <w:snapToGrid w:val="0"/>
        <w:ind w:firstLineChars="250" w:firstLine="525"/>
        <w:rPr>
          <w:rFonts w:ascii="楷体" w:eastAsia="楷体" w:hAnsi="楷体" w:hint="eastAsia"/>
          <w:szCs w:val="21"/>
        </w:rPr>
      </w:pPr>
    </w:p>
    <w:p w14:paraId="0B6B5E19" w14:textId="77777777" w:rsidR="001833E2" w:rsidRDefault="001833E2" w:rsidP="001833E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31059CE8" w14:textId="039A3894" w:rsidR="001833E2" w:rsidRDefault="001833E2" w:rsidP="001833E2">
      <w:pPr>
        <w:snapToGrid w:val="0"/>
        <w:jc w:val="center"/>
        <w:rPr>
          <w:rFonts w:ascii="黑体" w:eastAsia="黑体" w:hAnsi="黑体" w:cs="黑体"/>
          <w:b/>
          <w:bCs/>
          <w:sz w:val="28"/>
          <w:szCs w:val="36"/>
        </w:rPr>
      </w:pPr>
      <w:r>
        <w:rPr>
          <w:rFonts w:ascii="黑体" w:eastAsia="黑体" w:hAnsi="黑体" w:cs="黑体" w:hint="eastAsia"/>
          <w:b/>
          <w:bCs/>
          <w:sz w:val="28"/>
          <w:szCs w:val="36"/>
        </w:rPr>
        <w:t>单元活动</w:t>
      </w:r>
      <w:r>
        <w:rPr>
          <w:rFonts w:ascii="黑体" w:eastAsia="黑体" w:hAnsi="黑体" w:cs="黑体" w:hint="eastAsia"/>
          <w:b/>
          <w:bCs/>
          <w:sz w:val="28"/>
          <w:szCs w:val="36"/>
        </w:rPr>
        <w:t xml:space="preserve"> 践行绿色发展</w:t>
      </w:r>
      <w:r>
        <w:rPr>
          <w:rFonts w:ascii="黑体" w:eastAsia="黑体" w:hAnsi="黑体" w:cs="黑体" w:hint="eastAsia"/>
          <w:b/>
          <w:bCs/>
          <w:sz w:val="28"/>
          <w:szCs w:val="36"/>
        </w:rPr>
        <w:t>2</w:t>
      </w:r>
    </w:p>
    <w:p w14:paraId="3F61301F" w14:textId="77777777" w:rsidR="001833E2" w:rsidRDefault="001833E2" w:rsidP="001833E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E7FE5D0" w14:textId="04466BF4" w:rsidR="001833E2" w:rsidRDefault="001833E2" w:rsidP="001833E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时间：4月</w:t>
      </w:r>
      <w:r>
        <w:rPr>
          <w:rFonts w:ascii="楷体" w:eastAsia="楷体" w:hAnsi="楷体" w:cs="楷体" w:hint="eastAsia"/>
          <w:bCs/>
          <w:sz w:val="24"/>
        </w:rPr>
        <w:t>29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5BA01A27" w14:textId="77777777" w:rsidR="001833E2" w:rsidRDefault="001833E2" w:rsidP="001833E2">
      <w:pPr>
        <w:pStyle w:val="a7"/>
        <w:tabs>
          <w:tab w:val="left" w:pos="3402"/>
        </w:tabs>
        <w:snapToGrid w:val="0"/>
        <w:rPr>
          <w:rFonts w:hAnsi="宋体" w:cs="Times New Roman"/>
        </w:rPr>
      </w:pPr>
    </w:p>
    <w:p w14:paraId="28182FD9" w14:textId="1CA81447"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遵义市海龙镇贡米村地处云贵高原，</w:t>
      </w:r>
      <w:r>
        <w:rPr>
          <w:rFonts w:ascii="Times New Roman" w:eastAsia="楷体_GB2312" w:hAnsi="Times New Roman" w:cs="Times New Roman"/>
        </w:rPr>
        <w:t>2019</w:t>
      </w:r>
      <w:r>
        <w:rPr>
          <w:rFonts w:ascii="Times New Roman" w:eastAsia="楷体_GB2312" w:hAnsi="Times New Roman" w:cs="Times New Roman"/>
        </w:rPr>
        <w:t>年以来，坝区推行</w:t>
      </w:r>
      <w:r>
        <w:rPr>
          <w:rFonts w:hAnsi="宋体" w:cs="Times New Roman"/>
        </w:rPr>
        <w:t>“</w:t>
      </w:r>
      <w:r>
        <w:rPr>
          <w:rFonts w:ascii="Times New Roman" w:eastAsia="楷体_GB2312" w:hAnsi="Times New Roman" w:cs="Times New Roman"/>
        </w:rPr>
        <w:t>水稻＋羊肚菌</w:t>
      </w:r>
      <w:r>
        <w:rPr>
          <w:rFonts w:hAnsi="宋体" w:cs="Times New Roman"/>
        </w:rPr>
        <w:t>”</w:t>
      </w:r>
      <w:r>
        <w:rPr>
          <w:rFonts w:ascii="Times New Roman" w:eastAsia="楷体_GB2312" w:hAnsi="Times New Roman" w:cs="Times New Roman"/>
        </w:rPr>
        <w:t>水旱轮作模式，在收割的稻田上粉碎秸秆，种植羊肚菌，将已出菇的菌棒作为肥</w:t>
      </w:r>
      <w:r>
        <w:rPr>
          <w:rFonts w:ascii="Times New Roman" w:eastAsia="楷体_GB2312" w:hAnsi="Times New Roman" w:cs="Times New Roman"/>
          <w:spacing w:val="-2"/>
        </w:rPr>
        <w:t>料还田。羊肚菌是一种名贵的食用、药用菌，对气候和环境的依赖性很强。</w:t>
      </w:r>
      <w:r>
        <w:rPr>
          <w:rFonts w:ascii="Times New Roman" w:hAnsi="Times New Roman" w:cs="Times New Roman"/>
          <w:spacing w:val="-2"/>
        </w:rPr>
        <w:t>据此完成</w:t>
      </w:r>
      <w:r>
        <w:rPr>
          <w:rFonts w:ascii="Times New Roman" w:hAnsi="Times New Roman" w:cs="Times New Roman"/>
          <w:spacing w:val="-2"/>
        </w:rPr>
        <w:t>1</w:t>
      </w:r>
      <w:r>
        <w:rPr>
          <w:rFonts w:ascii="Times New Roman" w:hAnsi="Times New Roman" w:cs="Times New Roman"/>
          <w:spacing w:val="-2"/>
        </w:rPr>
        <w:t>～</w:t>
      </w:r>
      <w:r>
        <w:rPr>
          <w:rFonts w:ascii="Times New Roman" w:hAnsi="Times New Roman" w:cs="Times New Roman"/>
          <w:spacing w:val="-2"/>
        </w:rPr>
        <w:t>2</w:t>
      </w:r>
      <w:r>
        <w:rPr>
          <w:rFonts w:ascii="Times New Roman" w:hAnsi="Times New Roman" w:cs="Times New Roman"/>
          <w:spacing w:val="-2"/>
        </w:rPr>
        <w:t>题。</w:t>
      </w:r>
    </w:p>
    <w:p w14:paraId="42F05DF7"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．推行</w:t>
      </w:r>
      <w:r>
        <w:rPr>
          <w:rFonts w:hAnsi="宋体" w:cs="Times New Roman"/>
        </w:rPr>
        <w:t>“</w:t>
      </w:r>
      <w:r>
        <w:rPr>
          <w:rFonts w:ascii="Times New Roman" w:hAnsi="Times New Roman" w:cs="Times New Roman"/>
        </w:rPr>
        <w:t>水稻＋羊肚菌</w:t>
      </w:r>
      <w:r>
        <w:rPr>
          <w:rFonts w:hAnsi="宋体" w:cs="Times New Roman"/>
        </w:rPr>
        <w:t>”</w:t>
      </w:r>
      <w:r>
        <w:rPr>
          <w:rFonts w:ascii="Times New Roman" w:hAnsi="Times New Roman" w:cs="Times New Roman"/>
        </w:rPr>
        <w:t>水旱轮作模式的主要目的是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CF112BB" w14:textId="1337FA21" w:rsidR="00647F9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．改善生态环境</w:t>
      </w:r>
      <w:r>
        <w:rPr>
          <w:rFonts w:ascii="Times New Roman" w:hAnsi="Times New Roman" w:cs="Times New Roman"/>
        </w:rPr>
        <w:t xml:space="preserve">  </w:t>
      </w:r>
      <w:r w:rsidR="00647F92">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．提高经济效益</w:t>
      </w:r>
      <w:r>
        <w:rPr>
          <w:rFonts w:ascii="Times New Roman" w:hAnsi="Times New Roman" w:cs="Times New Roman" w:hint="eastAsia"/>
        </w:rPr>
        <w:t xml:space="preserve">  </w:t>
      </w:r>
    </w:p>
    <w:p w14:paraId="1A51A72C" w14:textId="1586517E"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．提高土地利用率</w:t>
      </w:r>
      <w:r>
        <w:rPr>
          <w:rFonts w:ascii="Times New Roman" w:hAnsi="Times New Roman" w:cs="Times New Roman"/>
        </w:rPr>
        <w:t xml:space="preserve">  D</w:t>
      </w:r>
      <w:r>
        <w:rPr>
          <w:rFonts w:ascii="Times New Roman" w:hAnsi="Times New Roman" w:cs="Times New Roman"/>
        </w:rPr>
        <w:t>．循环利用作物秸秆</w:t>
      </w:r>
    </w:p>
    <w:p w14:paraId="4986FFAD"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hAnsi="宋体" w:cs="Times New Roman"/>
        </w:rPr>
        <w:t>“</w:t>
      </w:r>
      <w:r>
        <w:rPr>
          <w:rFonts w:ascii="Times New Roman" w:hAnsi="Times New Roman" w:cs="Times New Roman"/>
        </w:rPr>
        <w:t>水稻＋羊肚菌</w:t>
      </w:r>
      <w:r>
        <w:rPr>
          <w:rFonts w:hAnsi="宋体" w:cs="Times New Roman"/>
        </w:rPr>
        <w:t>”</w:t>
      </w:r>
      <w:r>
        <w:rPr>
          <w:rFonts w:ascii="Times New Roman" w:hAnsi="Times New Roman" w:cs="Times New Roman"/>
        </w:rPr>
        <w:t>水旱轮作模式有利于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FB9111" w14:textId="77777777" w:rsidR="00647F9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．减少田间病虫害</w:t>
      </w:r>
      <w:r>
        <w:rPr>
          <w:rFonts w:ascii="Times New Roman" w:hAnsi="Times New Roman" w:cs="Times New Roman"/>
        </w:rPr>
        <w:t xml:space="preserve">  B</w:t>
      </w:r>
      <w:r>
        <w:rPr>
          <w:rFonts w:ascii="Times New Roman" w:hAnsi="Times New Roman" w:cs="Times New Roman"/>
        </w:rPr>
        <w:t>．增加土壤的紧实度</w:t>
      </w:r>
      <w:r>
        <w:rPr>
          <w:rFonts w:ascii="Times New Roman" w:hAnsi="Times New Roman" w:cs="Times New Roman" w:hint="eastAsia"/>
        </w:rPr>
        <w:t xml:space="preserve">  </w:t>
      </w:r>
    </w:p>
    <w:p w14:paraId="5B0B6EA1" w14:textId="27688679"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．提高植被覆盖率</w:t>
      </w:r>
      <w:r>
        <w:rPr>
          <w:rFonts w:ascii="Times New Roman" w:hAnsi="Times New Roman" w:cs="Times New Roman"/>
        </w:rPr>
        <w:t xml:space="preserve">  D</w:t>
      </w:r>
      <w:r>
        <w:rPr>
          <w:rFonts w:ascii="Times New Roman" w:hAnsi="Times New Roman" w:cs="Times New Roman"/>
        </w:rPr>
        <w:t>．调节大气湿度</w:t>
      </w:r>
    </w:p>
    <w:p w14:paraId="29CC1E93" w14:textId="77777777" w:rsidR="001833E2" w:rsidRDefault="001833E2" w:rsidP="001833E2">
      <w:pPr>
        <w:pStyle w:val="a7"/>
        <w:tabs>
          <w:tab w:val="left" w:pos="3402"/>
        </w:tabs>
        <w:snapToGrid w:val="0"/>
        <w:rPr>
          <w:rFonts w:hAnsi="宋体" w:cs="Times New Roman" w:hint="eastAsia"/>
        </w:rPr>
      </w:pPr>
    </w:p>
    <w:p w14:paraId="16BDC825" w14:textId="77777777" w:rsidR="001833E2" w:rsidRDefault="001833E2" w:rsidP="001833E2">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7D5F2416" wp14:editId="184B501C">
            <wp:simplePos x="0" y="0"/>
            <wp:positionH relativeFrom="column">
              <wp:posOffset>4072296</wp:posOffset>
            </wp:positionH>
            <wp:positionV relativeFrom="paragraph">
              <wp:posOffset>249380</wp:posOffset>
            </wp:positionV>
            <wp:extent cx="2145030" cy="1434465"/>
            <wp:effectExtent l="0" t="0" r="7620" b="0"/>
            <wp:wrapSquare wrapText="bothSides"/>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24" r:link="rId25"/>
                    <a:stretch>
                      <a:fillRect/>
                    </a:stretch>
                  </pic:blipFill>
                  <pic:spPr>
                    <a:xfrm>
                      <a:off x="0" y="0"/>
                      <a:ext cx="214503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楷体_GB2312" w:hAnsi="Times New Roman" w:cs="Times New Roman"/>
        </w:rPr>
        <w:t>两名小学生针对大街小巷到处分布烧烤羊肉串摊点的现象，向社会公众发出紧急呼吁：</w:t>
      </w:r>
      <w:r>
        <w:rPr>
          <w:rFonts w:hAnsi="宋体" w:cs="Times New Roman"/>
        </w:rPr>
        <w:t>“</w:t>
      </w:r>
      <w:r>
        <w:rPr>
          <w:rFonts w:ascii="Times New Roman" w:eastAsia="楷体_GB2312" w:hAnsi="Times New Roman" w:cs="Times New Roman"/>
        </w:rPr>
        <w:t>口下留情救绿荫！</w:t>
      </w:r>
      <w:r>
        <w:rPr>
          <w:rFonts w:hAnsi="宋体" w:cs="Times New Roman"/>
        </w:rPr>
        <w:t>”</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09B3E5A6"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．漫画体现出的实现可持续发展的必要条件是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57DB93E"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．控制人口数量</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．实施清洁生产</w:t>
      </w:r>
    </w:p>
    <w:p w14:paraId="5338523E"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．选购绿色产品</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．公众认识和参与</w:t>
      </w:r>
    </w:p>
    <w:p w14:paraId="32B802BE"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．做到既能保留这种被大众接受和欢迎的烧烤饮食文化，同时又能减轻对资源环境的影响，正确的方法是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4E1447"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．加强城市管理，分片集中设置摊点</w:t>
      </w:r>
    </w:p>
    <w:p w14:paraId="466CDF27" w14:textId="77777777" w:rsidR="001833E2" w:rsidRDefault="001833E2" w:rsidP="001833E2">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．选用无污染的热源烧烤，如电烤</w:t>
      </w:r>
    </w:p>
    <w:p w14:paraId="59B9C291" w14:textId="77777777" w:rsidR="001833E2" w:rsidRDefault="001833E2" w:rsidP="001833E2">
      <w:pPr>
        <w:pStyle w:val="a7"/>
        <w:tabs>
          <w:tab w:val="left" w:pos="3402"/>
        </w:tabs>
        <w:snapToGrid w:val="0"/>
      </w:pPr>
      <w:r>
        <w:rPr>
          <w:rFonts w:ascii="Times New Roman" w:hAnsi="Times New Roman" w:cs="Times New Roman"/>
        </w:rPr>
        <w:t>C</w:t>
      </w:r>
      <w:r>
        <w:rPr>
          <w:rFonts w:ascii="Times New Roman" w:hAnsi="Times New Roman" w:cs="Times New Roman"/>
        </w:rPr>
        <w:t>．逐步淘汰或限制烧烤</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．坚决予以取缔</w:t>
      </w:r>
    </w:p>
    <w:p w14:paraId="1FCE54A4" w14:textId="77777777" w:rsidR="000C57B6" w:rsidRDefault="000C57B6" w:rsidP="00674CAA">
      <w:pPr>
        <w:rPr>
          <w:rFonts w:hint="eastAsia"/>
        </w:rPr>
      </w:pPr>
    </w:p>
    <w:p w14:paraId="6C9B2FBA" w14:textId="2F0121BA" w:rsidR="00A71E4A" w:rsidRPr="00647F92" w:rsidRDefault="00A71E4A" w:rsidP="00674CAA">
      <w:pPr>
        <w:pStyle w:val="a7"/>
        <w:tabs>
          <w:tab w:val="left" w:pos="3402"/>
        </w:tabs>
        <w:snapToGrid w:val="0"/>
        <w:ind w:firstLineChars="200" w:firstLine="420"/>
        <w:rPr>
          <w:rFonts w:ascii="Times New Roman" w:hAnsi="Times New Roman" w:cs="Times New Roman"/>
        </w:rPr>
      </w:pPr>
      <w:r w:rsidRPr="00647F92">
        <w:rPr>
          <w:rFonts w:ascii="Times New Roman" w:eastAsia="楷体_GB2312" w:hAnsi="Times New Roman" w:cs="Times New Roman"/>
        </w:rPr>
        <w:t>循环农业是指运用物质循环再生原理和物质多层次利用技术，实现较少废弃物的产生和提高资源利用效率的农业生产方式。循环农业作为一种环境友好型农作方式，具有较好的社会效益、经济效益和生态效益。下图为</w:t>
      </w:r>
      <w:r w:rsidRPr="00647F92">
        <w:rPr>
          <w:rFonts w:hAnsi="宋体" w:cs="Times New Roman"/>
        </w:rPr>
        <w:t>“</w:t>
      </w:r>
      <w:r w:rsidRPr="00647F92">
        <w:rPr>
          <w:rFonts w:ascii="Times New Roman" w:eastAsia="楷体_GB2312" w:hAnsi="Times New Roman" w:cs="Times New Roman"/>
        </w:rPr>
        <w:t>安徽利辛循环农业生产模式图</w:t>
      </w:r>
      <w:r w:rsidRPr="00647F92">
        <w:rPr>
          <w:rFonts w:hAnsi="宋体" w:cs="Times New Roman"/>
        </w:rPr>
        <w:t>”</w:t>
      </w:r>
      <w:r w:rsidRPr="00647F92">
        <w:rPr>
          <w:rFonts w:ascii="Times New Roman" w:eastAsia="楷体_GB2312" w:hAnsi="Times New Roman" w:cs="Times New Roman"/>
        </w:rPr>
        <w:t>。</w:t>
      </w:r>
      <w:r w:rsidRPr="00647F92">
        <w:rPr>
          <w:rFonts w:ascii="Times New Roman" w:hAnsi="Times New Roman" w:cs="Times New Roman"/>
        </w:rPr>
        <w:t>根据图文材料，完成</w:t>
      </w:r>
      <w:r w:rsidR="00647F92">
        <w:rPr>
          <w:rFonts w:ascii="Times New Roman" w:hAnsi="Times New Roman" w:cs="Times New Roman" w:hint="eastAsia"/>
        </w:rPr>
        <w:t>5</w:t>
      </w:r>
      <w:r w:rsidRPr="00647F92">
        <w:rPr>
          <w:rFonts w:ascii="Times New Roman" w:hAnsi="Times New Roman" w:cs="Times New Roman"/>
        </w:rPr>
        <w:t>～</w:t>
      </w:r>
      <w:r w:rsidR="00647F92">
        <w:rPr>
          <w:rFonts w:ascii="Times New Roman" w:hAnsi="Times New Roman" w:cs="Times New Roman" w:hint="eastAsia"/>
        </w:rPr>
        <w:t>7</w:t>
      </w:r>
      <w:r w:rsidRPr="00647F92">
        <w:rPr>
          <w:rFonts w:ascii="Times New Roman" w:hAnsi="Times New Roman" w:cs="Times New Roman"/>
        </w:rPr>
        <w:t>题。</w:t>
      </w:r>
    </w:p>
    <w:p w14:paraId="1882DE78" w14:textId="77777777" w:rsidR="00A71E4A" w:rsidRPr="00647F92" w:rsidRDefault="00A71E4A" w:rsidP="00674CAA">
      <w:pPr>
        <w:pStyle w:val="a7"/>
        <w:tabs>
          <w:tab w:val="left" w:pos="3402"/>
        </w:tabs>
        <w:snapToGrid w:val="0"/>
        <w:jc w:val="center"/>
        <w:rPr>
          <w:rFonts w:ascii="Times New Roman" w:hAnsi="Times New Roman" w:cs="Times New Roman"/>
        </w:rPr>
      </w:pPr>
      <w:r w:rsidRPr="00647F92">
        <w:rPr>
          <w:rFonts w:ascii="Times New Roman" w:hAnsi="Times New Roman" w:cs="Times New Roman"/>
        </w:rPr>
        <w:fldChar w:fldCharType="begin"/>
      </w:r>
      <w:r w:rsidRPr="00647F92">
        <w:rPr>
          <w:rFonts w:ascii="Times New Roman" w:hAnsi="Times New Roman" w:cs="Times New Roman" w:hint="eastAsia"/>
        </w:rPr>
        <w:instrText xml:space="preserve"> INCLUDEPICTURE "D:\\</w:instrText>
      </w:r>
      <w:r w:rsidRPr="00647F92">
        <w:rPr>
          <w:rFonts w:ascii="Times New Roman" w:hAnsi="Times New Roman" w:cs="Times New Roman" w:hint="eastAsia"/>
        </w:rPr>
        <w:instrText>张彦丽</w:instrText>
      </w:r>
      <w:r w:rsidRPr="00647F92">
        <w:rPr>
          <w:rFonts w:ascii="Times New Roman" w:hAnsi="Times New Roman" w:cs="Times New Roman" w:hint="eastAsia"/>
        </w:rPr>
        <w:instrText>\\2022</w:instrText>
      </w:r>
      <w:r w:rsidRPr="00647F92">
        <w:rPr>
          <w:rFonts w:ascii="Times New Roman" w:hAnsi="Times New Roman" w:cs="Times New Roman" w:hint="eastAsia"/>
        </w:rPr>
        <w:instrText>年</w:instrText>
      </w:r>
      <w:r w:rsidRPr="00647F92">
        <w:rPr>
          <w:rFonts w:ascii="Times New Roman" w:hAnsi="Times New Roman" w:cs="Times New Roman" w:hint="eastAsia"/>
        </w:rPr>
        <w:instrText>\\</w:instrText>
      </w:r>
      <w:r w:rsidRPr="00647F92">
        <w:rPr>
          <w:rFonts w:ascii="Times New Roman" w:hAnsi="Times New Roman" w:cs="Times New Roman" w:hint="eastAsia"/>
        </w:rPr>
        <w:instrText>同步</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地理——步步高</w:instrText>
      </w:r>
      <w:r w:rsidRPr="00647F92">
        <w:rPr>
          <w:rFonts w:ascii="Times New Roman" w:hAnsi="Times New Roman" w:cs="Times New Roman" w:hint="eastAsia"/>
        </w:rPr>
        <w:instrText xml:space="preserve"> </w:instrText>
      </w:r>
      <w:r w:rsidRPr="00647F92">
        <w:rPr>
          <w:rFonts w:ascii="Times New Roman" w:hAnsi="Times New Roman" w:cs="Times New Roman" w:hint="eastAsia"/>
        </w:rPr>
        <w:instrText>鲁教选择性必修</w:instrText>
      </w:r>
      <w:r w:rsidRPr="00647F92">
        <w:rPr>
          <w:rFonts w:ascii="Times New Roman" w:hAnsi="Times New Roman" w:cs="Times New Roman" w:hint="eastAsia"/>
        </w:rPr>
        <w:instrText xml:space="preserve">3  </w:instrText>
      </w:r>
      <w:r w:rsidRPr="00647F92">
        <w:rPr>
          <w:rFonts w:ascii="Times New Roman" w:hAnsi="Times New Roman" w:cs="Times New Roman" w:hint="eastAsia"/>
        </w:rPr>
        <w:instrText>海歌</w:instrText>
      </w:r>
      <w:r w:rsidRPr="00647F92">
        <w:rPr>
          <w:rFonts w:ascii="Times New Roman" w:hAnsi="Times New Roman" w:cs="Times New Roman" w:hint="eastAsia"/>
        </w:rPr>
        <w:instrText xml:space="preserve">\\03\\A133.TIF" \* MERGEFORMAT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张彦丽</w:instrText>
      </w:r>
      <w:r w:rsidRPr="00647F92">
        <w:rPr>
          <w:rFonts w:ascii="Times New Roman" w:hAnsi="Times New Roman" w:cs="Times New Roman" w:hint="eastAsia"/>
        </w:rPr>
        <w:instrText>\\2022</w:instrText>
      </w:r>
      <w:r w:rsidRPr="00647F92">
        <w:rPr>
          <w:rFonts w:ascii="Times New Roman" w:hAnsi="Times New Roman" w:cs="Times New Roman" w:hint="eastAsia"/>
        </w:rPr>
        <w:instrText>年</w:instrText>
      </w:r>
      <w:r w:rsidRPr="00647F92">
        <w:rPr>
          <w:rFonts w:ascii="Times New Roman" w:hAnsi="Times New Roman" w:cs="Times New Roman" w:hint="eastAsia"/>
        </w:rPr>
        <w:instrText>\\</w:instrText>
      </w:r>
      <w:r w:rsidRPr="00647F92">
        <w:rPr>
          <w:rFonts w:ascii="Times New Roman" w:hAnsi="Times New Roman" w:cs="Times New Roman" w:hint="eastAsia"/>
        </w:rPr>
        <w:instrText>同步</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地理——步步高</w:instrText>
      </w:r>
      <w:r w:rsidRPr="00647F92">
        <w:rPr>
          <w:rFonts w:ascii="Times New Roman" w:hAnsi="Times New Roman" w:cs="Times New Roman" w:hint="eastAsia"/>
        </w:rPr>
        <w:instrText xml:space="preserve"> </w:instrText>
      </w:r>
      <w:r w:rsidRPr="00647F92">
        <w:rPr>
          <w:rFonts w:ascii="Times New Roman" w:hAnsi="Times New Roman" w:cs="Times New Roman" w:hint="eastAsia"/>
        </w:rPr>
        <w:instrText>鲁教选择性必修</w:instrText>
      </w:r>
      <w:r w:rsidRPr="00647F92">
        <w:rPr>
          <w:rFonts w:ascii="Times New Roman" w:hAnsi="Times New Roman" w:cs="Times New Roman" w:hint="eastAsia"/>
        </w:rPr>
        <w:instrText xml:space="preserve">3  </w:instrText>
      </w:r>
      <w:r w:rsidRPr="00647F92">
        <w:rPr>
          <w:rFonts w:ascii="Times New Roman" w:hAnsi="Times New Roman" w:cs="Times New Roman" w:hint="eastAsia"/>
        </w:rPr>
        <w:instrText>海歌</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张彦丽</w:instrText>
      </w:r>
      <w:r w:rsidRPr="00647F92">
        <w:rPr>
          <w:rFonts w:ascii="Times New Roman" w:hAnsi="Times New Roman" w:cs="Times New Roman" w:hint="eastAsia"/>
        </w:rPr>
        <w:instrText>\\2022</w:instrText>
      </w:r>
      <w:r w:rsidRPr="00647F92">
        <w:rPr>
          <w:rFonts w:ascii="Times New Roman" w:hAnsi="Times New Roman" w:cs="Times New Roman" w:hint="eastAsia"/>
        </w:rPr>
        <w:instrText>年</w:instrText>
      </w:r>
      <w:r w:rsidRPr="00647F92">
        <w:rPr>
          <w:rFonts w:ascii="Times New Roman" w:hAnsi="Times New Roman" w:cs="Times New Roman" w:hint="eastAsia"/>
        </w:rPr>
        <w:instrText>\\</w:instrText>
      </w:r>
      <w:r w:rsidRPr="00647F92">
        <w:rPr>
          <w:rFonts w:ascii="Times New Roman" w:hAnsi="Times New Roman" w:cs="Times New Roman" w:hint="eastAsia"/>
        </w:rPr>
        <w:instrText>同步</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地理——步步高</w:instrText>
      </w:r>
      <w:r w:rsidRPr="00647F92">
        <w:rPr>
          <w:rFonts w:ascii="Times New Roman" w:hAnsi="Times New Roman" w:cs="Times New Roman" w:hint="eastAsia"/>
        </w:rPr>
        <w:instrText xml:space="preserve"> </w:instrText>
      </w:r>
      <w:r w:rsidRPr="00647F92">
        <w:rPr>
          <w:rFonts w:ascii="Times New Roman" w:hAnsi="Times New Roman" w:cs="Times New Roman" w:hint="eastAsia"/>
        </w:rPr>
        <w:instrText>鲁教选择性必修</w:instrText>
      </w:r>
      <w:r w:rsidRPr="00647F92">
        <w:rPr>
          <w:rFonts w:ascii="Times New Roman" w:hAnsi="Times New Roman" w:cs="Times New Roman" w:hint="eastAsia"/>
        </w:rPr>
        <w:instrText xml:space="preserve">3  </w:instrText>
      </w:r>
      <w:r w:rsidRPr="00647F92">
        <w:rPr>
          <w:rFonts w:ascii="Times New Roman" w:hAnsi="Times New Roman" w:cs="Times New Roman" w:hint="eastAsia"/>
        </w:rPr>
        <w:instrText>海歌</w:instrText>
      </w:r>
      <w:r w:rsidRPr="00647F92">
        <w:rPr>
          <w:rFonts w:ascii="Times New Roman" w:hAnsi="Times New Roman" w:cs="Times New Roman" w:hint="eastAsia"/>
        </w:rPr>
        <w:instrText>\\</w:instrText>
      </w:r>
      <w:r w:rsidRPr="00647F92">
        <w:rPr>
          <w:rFonts w:ascii="Times New Roman" w:hAnsi="Times New Roman" w:cs="Times New Roman" w:hint="eastAsia"/>
        </w:rPr>
        <w:instrText>教师</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张彦丽</w:instrText>
      </w:r>
      <w:r w:rsidRPr="00647F92">
        <w:rPr>
          <w:rFonts w:ascii="Times New Roman" w:hAnsi="Times New Roman" w:cs="Times New Roman" w:hint="eastAsia"/>
        </w:rPr>
        <w:instrText>\\2022</w:instrText>
      </w:r>
      <w:r w:rsidRPr="00647F92">
        <w:rPr>
          <w:rFonts w:ascii="Times New Roman" w:hAnsi="Times New Roman" w:cs="Times New Roman" w:hint="eastAsia"/>
        </w:rPr>
        <w:instrText>年</w:instrText>
      </w:r>
      <w:r w:rsidRPr="00647F92">
        <w:rPr>
          <w:rFonts w:ascii="Times New Roman" w:hAnsi="Times New Roman" w:cs="Times New Roman" w:hint="eastAsia"/>
        </w:rPr>
        <w:instrText>\\</w:instrText>
      </w:r>
      <w:r w:rsidRPr="00647F92">
        <w:rPr>
          <w:rFonts w:ascii="Times New Roman" w:hAnsi="Times New Roman" w:cs="Times New Roman" w:hint="eastAsia"/>
        </w:rPr>
        <w:instrText>同步</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地理——步步高</w:instrText>
      </w:r>
      <w:r w:rsidRPr="00647F92">
        <w:rPr>
          <w:rFonts w:ascii="Times New Roman" w:hAnsi="Times New Roman" w:cs="Times New Roman" w:hint="eastAsia"/>
        </w:rPr>
        <w:instrText xml:space="preserve"> </w:instrText>
      </w:r>
      <w:r w:rsidRPr="00647F92">
        <w:rPr>
          <w:rFonts w:ascii="Times New Roman" w:hAnsi="Times New Roman" w:cs="Times New Roman" w:hint="eastAsia"/>
        </w:rPr>
        <w:instrText>鲁教选择性必修</w:instrText>
      </w:r>
      <w:r w:rsidRPr="00647F92">
        <w:rPr>
          <w:rFonts w:ascii="Times New Roman" w:hAnsi="Times New Roman" w:cs="Times New Roman" w:hint="eastAsia"/>
        </w:rPr>
        <w:instrText xml:space="preserve">3  </w:instrText>
      </w:r>
      <w:r w:rsidRPr="00647F92">
        <w:rPr>
          <w:rFonts w:ascii="Times New Roman" w:hAnsi="Times New Roman" w:cs="Times New Roman" w:hint="eastAsia"/>
        </w:rPr>
        <w:instrText>海歌</w:instrText>
      </w:r>
      <w:r w:rsidRPr="00647F92">
        <w:rPr>
          <w:rFonts w:ascii="Times New Roman" w:hAnsi="Times New Roman" w:cs="Times New Roman" w:hint="eastAsia"/>
        </w:rPr>
        <w:instrText>\\</w:instrText>
      </w:r>
      <w:r w:rsidRPr="00647F92">
        <w:rPr>
          <w:rFonts w:ascii="Times New Roman" w:hAnsi="Times New Roman" w:cs="Times New Roman" w:hint="eastAsia"/>
        </w:rPr>
        <w:instrText>教师</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张彦丽</w:instrText>
      </w:r>
      <w:r w:rsidRPr="00647F92">
        <w:rPr>
          <w:rFonts w:ascii="Times New Roman" w:hAnsi="Times New Roman" w:cs="Times New Roman" w:hint="eastAsia"/>
        </w:rPr>
        <w:instrText>\\2022</w:instrText>
      </w:r>
      <w:r w:rsidRPr="00647F92">
        <w:rPr>
          <w:rFonts w:ascii="Times New Roman" w:hAnsi="Times New Roman" w:cs="Times New Roman" w:hint="eastAsia"/>
        </w:rPr>
        <w:instrText>年</w:instrText>
      </w:r>
      <w:r w:rsidRPr="00647F92">
        <w:rPr>
          <w:rFonts w:ascii="Times New Roman" w:hAnsi="Times New Roman" w:cs="Times New Roman" w:hint="eastAsia"/>
        </w:rPr>
        <w:instrText>\\</w:instrText>
      </w:r>
      <w:r w:rsidRPr="00647F92">
        <w:rPr>
          <w:rFonts w:ascii="Times New Roman" w:hAnsi="Times New Roman" w:cs="Times New Roman" w:hint="eastAsia"/>
        </w:rPr>
        <w:instrText>同步</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w:instrText>
      </w:r>
      <w:r w:rsidRPr="00647F92">
        <w:rPr>
          <w:rFonts w:ascii="Times New Roman" w:hAnsi="Times New Roman" w:cs="Times New Roman" w:hint="eastAsia"/>
        </w:rPr>
        <w:instrText>\\</w:instrText>
      </w:r>
      <w:r w:rsidRPr="00647F92">
        <w:rPr>
          <w:rFonts w:ascii="Times New Roman" w:hAnsi="Times New Roman" w:cs="Times New Roman" w:hint="eastAsia"/>
        </w:rPr>
        <w:instrText>地理——步步高</w:instrText>
      </w:r>
      <w:r w:rsidRPr="00647F92">
        <w:rPr>
          <w:rFonts w:ascii="Times New Roman" w:hAnsi="Times New Roman" w:cs="Times New Roman" w:hint="eastAsia"/>
        </w:rPr>
        <w:instrText xml:space="preserve"> </w:instrText>
      </w:r>
      <w:r w:rsidRPr="00647F92">
        <w:rPr>
          <w:rFonts w:ascii="Times New Roman" w:hAnsi="Times New Roman" w:cs="Times New Roman" w:hint="eastAsia"/>
        </w:rPr>
        <w:instrText>鲁教选择性必修</w:instrText>
      </w:r>
      <w:r w:rsidRPr="00647F92">
        <w:rPr>
          <w:rFonts w:ascii="Times New Roman" w:hAnsi="Times New Roman" w:cs="Times New Roman" w:hint="eastAsia"/>
        </w:rPr>
        <w:instrText xml:space="preserve">3  </w:instrText>
      </w:r>
      <w:r w:rsidRPr="00647F92">
        <w:rPr>
          <w:rFonts w:ascii="Times New Roman" w:hAnsi="Times New Roman" w:cs="Times New Roman" w:hint="eastAsia"/>
        </w:rPr>
        <w:instrText>海歌</w:instrText>
      </w:r>
      <w:r w:rsidRPr="00647F92">
        <w:rPr>
          <w:rFonts w:ascii="Times New Roman" w:hAnsi="Times New Roman" w:cs="Times New Roman" w:hint="eastAsia"/>
        </w:rPr>
        <w:instrText>\\</w:instrText>
      </w:r>
      <w:r w:rsidRPr="00647F92">
        <w:rPr>
          <w:rFonts w:ascii="Times New Roman" w:hAnsi="Times New Roman" w:cs="Times New Roman" w:hint="eastAsia"/>
        </w:rPr>
        <w:instrText>教师</w:instrText>
      </w:r>
      <w:r w:rsidRPr="00647F92">
        <w:rPr>
          <w:rFonts w:ascii="Times New Roman" w:hAnsi="Times New Roman" w:cs="Times New Roman" w:hint="eastAsia"/>
        </w:rPr>
        <w:instrText>\\10\\03\\A133.TIF"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"D:\\2022</w:instrText>
      </w:r>
      <w:r w:rsidRPr="00647F92">
        <w:rPr>
          <w:rFonts w:ascii="Times New Roman" w:hAnsi="Times New Roman" w:cs="Times New Roman" w:hint="eastAsia"/>
        </w:rPr>
        <w:instrText>唐兰</w:instrText>
      </w:r>
      <w:r w:rsidRPr="00647F92">
        <w:rPr>
          <w:rFonts w:ascii="Times New Roman" w:hAnsi="Times New Roman" w:cs="Times New Roman" w:hint="eastAsia"/>
        </w:rPr>
        <w:instrText>\\</w:instrText>
      </w:r>
      <w:r w:rsidRPr="00647F92">
        <w:rPr>
          <w:rFonts w:ascii="Times New Roman" w:hAnsi="Times New Roman" w:cs="Times New Roman" w:hint="eastAsia"/>
        </w:rPr>
        <w:instrText>同步</w:instrText>
      </w:r>
      <w:r w:rsidRPr="00647F92">
        <w:rPr>
          <w:rFonts w:ascii="Times New Roman" w:hAnsi="Times New Roman" w:cs="Times New Roman" w:hint="eastAsia"/>
        </w:rPr>
        <w:instrText>\\</w:instrText>
      </w:r>
      <w:r w:rsidRPr="00647F92">
        <w:rPr>
          <w:rFonts w:ascii="Times New Roman" w:hAnsi="Times New Roman" w:cs="Times New Roman" w:hint="eastAsia"/>
        </w:rPr>
        <w:instrText>看</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地理——步步高</w:instrText>
      </w:r>
      <w:r w:rsidRPr="00647F92">
        <w:rPr>
          <w:rFonts w:ascii="Times New Roman" w:hAnsi="Times New Roman" w:cs="Times New Roman" w:hint="eastAsia"/>
        </w:rPr>
        <w:instrText xml:space="preserve"> </w:instrText>
      </w:r>
      <w:r w:rsidRPr="00647F92">
        <w:rPr>
          <w:rFonts w:ascii="Times New Roman" w:hAnsi="Times New Roman" w:cs="Times New Roman" w:hint="eastAsia"/>
        </w:rPr>
        <w:instrText>鲁教选择性必修</w:instrText>
      </w:r>
      <w:r w:rsidRPr="00647F92">
        <w:rPr>
          <w:rFonts w:ascii="Times New Roman" w:hAnsi="Times New Roman" w:cs="Times New Roman" w:hint="eastAsia"/>
        </w:rPr>
        <w:instrText xml:space="preserve">3  </w:instrText>
      </w:r>
      <w:r w:rsidRPr="00647F92">
        <w:rPr>
          <w:rFonts w:ascii="Times New Roman" w:hAnsi="Times New Roman" w:cs="Times New Roman" w:hint="eastAsia"/>
        </w:rPr>
        <w:instrText>海歌（张彦丽）</w:instrText>
      </w:r>
      <w:r w:rsidRPr="00647F92">
        <w:rPr>
          <w:rFonts w:ascii="Times New Roman" w:hAnsi="Times New Roman" w:cs="Times New Roman" w:hint="eastAsia"/>
        </w:rPr>
        <w:instrText>\\</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教学</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参考</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选必三</w:instrText>
      </w:r>
      <w:r w:rsidRPr="00647F92">
        <w:rPr>
          <w:rFonts w:ascii="Times New Roman" w:hAnsi="Times New Roman" w:cs="Times New Roman" w:hint="eastAsia"/>
        </w:rPr>
        <w:instrText>\\</w:instrText>
      </w:r>
      <w:r w:rsidRPr="00647F92">
        <w:rPr>
          <w:rFonts w:ascii="Times New Roman" w:hAnsi="Times New Roman" w:cs="Times New Roman" w:hint="eastAsia"/>
        </w:rPr>
        <w:instrText>选择性必修</w:instrText>
      </w:r>
      <w:r w:rsidRPr="00647F92">
        <w:rPr>
          <w:rFonts w:ascii="Times New Roman" w:hAnsi="Times New Roman" w:cs="Times New Roman" w:hint="eastAsia"/>
        </w:rPr>
        <w:instrText>3-</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教学</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参考</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选必三</w:instrText>
      </w:r>
      <w:r w:rsidRPr="00647F92">
        <w:rPr>
          <w:rFonts w:ascii="Times New Roman" w:hAnsi="Times New Roman" w:cs="Times New Roman" w:hint="eastAsia"/>
        </w:rPr>
        <w:instrText>\\</w:instrText>
      </w:r>
      <w:r w:rsidRPr="00647F92">
        <w:rPr>
          <w:rFonts w:ascii="Times New Roman" w:hAnsi="Times New Roman" w:cs="Times New Roman" w:hint="eastAsia"/>
        </w:rPr>
        <w:instrText>选择性必修</w:instrText>
      </w:r>
      <w:r w:rsidRPr="00647F92">
        <w:rPr>
          <w:rFonts w:ascii="Times New Roman" w:hAnsi="Times New Roman" w:cs="Times New Roman" w:hint="eastAsia"/>
        </w:rPr>
        <w:instrText>3-</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教学</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参考</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选必三</w:instrText>
      </w:r>
      <w:r w:rsidRPr="00647F92">
        <w:rPr>
          <w:rFonts w:ascii="Times New Roman" w:hAnsi="Times New Roman" w:cs="Times New Roman" w:hint="eastAsia"/>
        </w:rPr>
        <w:instrText>\\</w:instrText>
      </w:r>
      <w:r w:rsidRPr="00647F92">
        <w:rPr>
          <w:rFonts w:ascii="Times New Roman" w:hAnsi="Times New Roman" w:cs="Times New Roman" w:hint="eastAsia"/>
        </w:rPr>
        <w:instrText>选择性必修</w:instrText>
      </w:r>
      <w:r w:rsidRPr="00647F92">
        <w:rPr>
          <w:rFonts w:ascii="Times New Roman" w:hAnsi="Times New Roman" w:cs="Times New Roman" w:hint="eastAsia"/>
        </w:rPr>
        <w:instrText>3-</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教学</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参考</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选必三</w:instrText>
      </w:r>
      <w:r w:rsidRPr="00647F92">
        <w:rPr>
          <w:rFonts w:ascii="Times New Roman" w:hAnsi="Times New Roman" w:cs="Times New Roman" w:hint="eastAsia"/>
        </w:rPr>
        <w:instrText>\\</w:instrText>
      </w:r>
      <w:r w:rsidRPr="00647F92">
        <w:rPr>
          <w:rFonts w:ascii="Times New Roman" w:hAnsi="Times New Roman" w:cs="Times New Roman" w:hint="eastAsia"/>
        </w:rPr>
        <w:instrText>选择性必修</w:instrText>
      </w:r>
      <w:r w:rsidRPr="00647F92">
        <w:rPr>
          <w:rFonts w:ascii="Times New Roman" w:hAnsi="Times New Roman" w:cs="Times New Roman" w:hint="eastAsia"/>
        </w:rPr>
        <w:instrText>3-</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教学</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参考</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选必三</w:instrText>
      </w:r>
      <w:r w:rsidRPr="00647F92">
        <w:rPr>
          <w:rFonts w:ascii="Times New Roman" w:hAnsi="Times New Roman" w:cs="Times New Roman" w:hint="eastAsia"/>
        </w:rPr>
        <w:instrText>\\</w:instrText>
      </w:r>
      <w:r w:rsidRPr="00647F92">
        <w:rPr>
          <w:rFonts w:ascii="Times New Roman" w:hAnsi="Times New Roman" w:cs="Times New Roman" w:hint="eastAsia"/>
        </w:rPr>
        <w:instrText>选择性必修</w:instrText>
      </w:r>
      <w:r w:rsidRPr="00647F92">
        <w:rPr>
          <w:rFonts w:ascii="Times New Roman" w:hAnsi="Times New Roman" w:cs="Times New Roman" w:hint="eastAsia"/>
        </w:rPr>
        <w:instrText>3-</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Pr="00647F92">
        <w:rPr>
          <w:rFonts w:ascii="Times New Roman" w:hAnsi="Times New Roman" w:cs="Times New Roman"/>
        </w:rPr>
        <w:fldChar w:fldCharType="begin"/>
      </w:r>
      <w:r w:rsidRPr="00647F92">
        <w:rPr>
          <w:rFonts w:ascii="Times New Roman" w:hAnsi="Times New Roman" w:cs="Times New Roman"/>
        </w:rPr>
        <w:instrText xml:space="preserve"> </w:instrText>
      </w:r>
      <w:r w:rsidRPr="00647F92">
        <w:rPr>
          <w:rFonts w:ascii="Times New Roman" w:hAnsi="Times New Roman" w:cs="Times New Roman" w:hint="eastAsia"/>
        </w:rPr>
        <w:instrText>INCLUDEPICTURE  "D:\\</w:instrText>
      </w:r>
      <w:r w:rsidRPr="00647F92">
        <w:rPr>
          <w:rFonts w:ascii="Times New Roman" w:hAnsi="Times New Roman" w:cs="Times New Roman" w:hint="eastAsia"/>
        </w:rPr>
        <w:instrText>教学</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参考</w:instrText>
      </w:r>
      <w:r w:rsidRPr="00647F92">
        <w:rPr>
          <w:rFonts w:ascii="Times New Roman" w:hAnsi="Times New Roman" w:cs="Times New Roman" w:hint="eastAsia"/>
        </w:rPr>
        <w:instrText>PPT\\</w:instrText>
      </w:r>
      <w:r w:rsidRPr="00647F92">
        <w:rPr>
          <w:rFonts w:ascii="Times New Roman" w:hAnsi="Times New Roman" w:cs="Times New Roman" w:hint="eastAsia"/>
        </w:rPr>
        <w:instrText>选必三</w:instrText>
      </w:r>
      <w:r w:rsidRPr="00647F92">
        <w:rPr>
          <w:rFonts w:ascii="Times New Roman" w:hAnsi="Times New Roman" w:cs="Times New Roman" w:hint="eastAsia"/>
        </w:rPr>
        <w:instrText>\\</w:instrText>
      </w:r>
      <w:r w:rsidRPr="00647F92">
        <w:rPr>
          <w:rFonts w:ascii="Times New Roman" w:hAnsi="Times New Roman" w:cs="Times New Roman" w:hint="eastAsia"/>
        </w:rPr>
        <w:instrText>选择性必修</w:instrText>
      </w:r>
      <w:r w:rsidRPr="00647F92">
        <w:rPr>
          <w:rFonts w:ascii="Times New Roman" w:hAnsi="Times New Roman" w:cs="Times New Roman" w:hint="eastAsia"/>
        </w:rPr>
        <w:instrText>3-</w:instrText>
      </w:r>
      <w:r w:rsidRPr="00647F92">
        <w:rPr>
          <w:rFonts w:ascii="Times New Roman" w:hAnsi="Times New Roman" w:cs="Times New Roman" w:hint="eastAsia"/>
        </w:rPr>
        <w:instrText>教师用书</w:instrText>
      </w:r>
      <w:r w:rsidRPr="00647F92">
        <w:rPr>
          <w:rFonts w:ascii="Times New Roman" w:hAnsi="Times New Roman" w:cs="Times New Roman" w:hint="eastAsia"/>
        </w:rPr>
        <w:instrText>Word</w:instrText>
      </w:r>
      <w:r w:rsidRPr="00647F92">
        <w:rPr>
          <w:rFonts w:ascii="Times New Roman" w:hAnsi="Times New Roman" w:cs="Times New Roman" w:hint="eastAsia"/>
        </w:rPr>
        <w:instrText>版文档</w:instrText>
      </w:r>
      <w:r w:rsidRPr="00647F92">
        <w:rPr>
          <w:rFonts w:ascii="Times New Roman" w:hAnsi="Times New Roman" w:cs="Times New Roman" w:hint="eastAsia"/>
        </w:rPr>
        <w:instrText>\\03\\A133.TIF" \* MERGEFORMATINET</w:instrText>
      </w:r>
      <w:r w:rsidRPr="00647F92">
        <w:rPr>
          <w:rFonts w:ascii="Times New Roman" w:hAnsi="Times New Roman" w:cs="Times New Roman"/>
        </w:rPr>
        <w:instrText xml:space="preserve"> </w:instrText>
      </w:r>
      <w:r w:rsidRPr="00647F92">
        <w:rPr>
          <w:rFonts w:ascii="Times New Roman" w:hAnsi="Times New Roman" w:cs="Times New Roman"/>
        </w:rPr>
        <w:fldChar w:fldCharType="separate"/>
      </w:r>
      <w:r w:rsidR="00000000" w:rsidRPr="00647F92">
        <w:rPr>
          <w:rFonts w:ascii="Times New Roman" w:hAnsi="Times New Roman" w:cs="Times New Roman"/>
        </w:rPr>
        <w:fldChar w:fldCharType="begin"/>
      </w:r>
      <w:r w:rsidR="00000000" w:rsidRPr="00647F92">
        <w:rPr>
          <w:rFonts w:ascii="Times New Roman" w:hAnsi="Times New Roman" w:cs="Times New Roman"/>
        </w:rPr>
        <w:instrText xml:space="preserve"> </w:instrText>
      </w:r>
      <w:r w:rsidR="00000000" w:rsidRPr="00647F92">
        <w:rPr>
          <w:rFonts w:ascii="Times New Roman" w:hAnsi="Times New Roman" w:cs="Times New Roman" w:hint="eastAsia"/>
        </w:rPr>
        <w:instrText>INCLUDEPICTURE  "D:\\</w:instrText>
      </w:r>
      <w:r w:rsidR="00000000" w:rsidRPr="00647F92">
        <w:rPr>
          <w:rFonts w:ascii="Times New Roman" w:hAnsi="Times New Roman" w:cs="Times New Roman" w:hint="eastAsia"/>
        </w:rPr>
        <w:instrText>教学</w:instrText>
      </w:r>
      <w:r w:rsidR="00000000" w:rsidRPr="00647F92">
        <w:rPr>
          <w:rFonts w:ascii="Times New Roman" w:hAnsi="Times New Roman" w:cs="Times New Roman" w:hint="eastAsia"/>
        </w:rPr>
        <w:instrText>\\PPT\\</w:instrText>
      </w:r>
      <w:r w:rsidR="00000000" w:rsidRPr="00647F92">
        <w:rPr>
          <w:rFonts w:ascii="Times New Roman" w:hAnsi="Times New Roman" w:cs="Times New Roman" w:hint="eastAsia"/>
        </w:rPr>
        <w:instrText>参考</w:instrText>
      </w:r>
      <w:r w:rsidR="00000000" w:rsidRPr="00647F92">
        <w:rPr>
          <w:rFonts w:ascii="Times New Roman" w:hAnsi="Times New Roman" w:cs="Times New Roman" w:hint="eastAsia"/>
        </w:rPr>
        <w:instrText>PPT\\</w:instrText>
      </w:r>
      <w:r w:rsidR="00000000" w:rsidRPr="00647F92">
        <w:rPr>
          <w:rFonts w:ascii="Times New Roman" w:hAnsi="Times New Roman" w:cs="Times New Roman" w:hint="eastAsia"/>
        </w:rPr>
        <w:instrText>选必三</w:instrText>
      </w:r>
      <w:r w:rsidR="00000000" w:rsidRPr="00647F92">
        <w:rPr>
          <w:rFonts w:ascii="Times New Roman" w:hAnsi="Times New Roman" w:cs="Times New Roman" w:hint="eastAsia"/>
        </w:rPr>
        <w:instrText>\\</w:instrText>
      </w:r>
      <w:r w:rsidR="00000000" w:rsidRPr="00647F92">
        <w:rPr>
          <w:rFonts w:ascii="Times New Roman" w:hAnsi="Times New Roman" w:cs="Times New Roman" w:hint="eastAsia"/>
        </w:rPr>
        <w:instrText>选择性必修</w:instrText>
      </w:r>
      <w:r w:rsidR="00000000" w:rsidRPr="00647F92">
        <w:rPr>
          <w:rFonts w:ascii="Times New Roman" w:hAnsi="Times New Roman" w:cs="Times New Roman" w:hint="eastAsia"/>
        </w:rPr>
        <w:instrText>3-</w:instrText>
      </w:r>
      <w:r w:rsidR="00000000" w:rsidRPr="00647F92">
        <w:rPr>
          <w:rFonts w:ascii="Times New Roman" w:hAnsi="Times New Roman" w:cs="Times New Roman" w:hint="eastAsia"/>
        </w:rPr>
        <w:instrText>教师用书</w:instrText>
      </w:r>
      <w:r w:rsidR="00000000" w:rsidRPr="00647F92">
        <w:rPr>
          <w:rFonts w:ascii="Times New Roman" w:hAnsi="Times New Roman" w:cs="Times New Roman" w:hint="eastAsia"/>
        </w:rPr>
        <w:instrText>Word</w:instrText>
      </w:r>
      <w:r w:rsidR="00000000" w:rsidRPr="00647F92">
        <w:rPr>
          <w:rFonts w:ascii="Times New Roman" w:hAnsi="Times New Roman" w:cs="Times New Roman" w:hint="eastAsia"/>
        </w:rPr>
        <w:instrText>版文档</w:instrText>
      </w:r>
      <w:r w:rsidR="00000000" w:rsidRPr="00647F92">
        <w:rPr>
          <w:rFonts w:ascii="Times New Roman" w:hAnsi="Times New Roman" w:cs="Times New Roman" w:hint="eastAsia"/>
        </w:rPr>
        <w:instrText>\\03\\A133.TIF" \* MERGEFORMATINET</w:instrText>
      </w:r>
      <w:r w:rsidR="00000000" w:rsidRPr="00647F92">
        <w:rPr>
          <w:rFonts w:ascii="Times New Roman" w:hAnsi="Times New Roman" w:cs="Times New Roman"/>
        </w:rPr>
        <w:instrText xml:space="preserve"> </w:instrText>
      </w:r>
      <w:r w:rsidR="00000000" w:rsidRPr="00647F92">
        <w:rPr>
          <w:rFonts w:ascii="Times New Roman" w:hAnsi="Times New Roman" w:cs="Times New Roman"/>
        </w:rPr>
        <w:fldChar w:fldCharType="separate"/>
      </w:r>
      <w:r w:rsidR="001833E2" w:rsidRPr="00647F92">
        <w:rPr>
          <w:rFonts w:ascii="Times New Roman" w:hAnsi="Times New Roman" w:cs="Times New Roman"/>
        </w:rPr>
        <w:pict w14:anchorId="16378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5pt;height:154.45pt">
            <v:imagedata r:id="rId26" r:href="rId27"/>
          </v:shape>
        </w:pict>
      </w:r>
      <w:r w:rsidR="00000000"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r w:rsidRPr="00647F92">
        <w:rPr>
          <w:rFonts w:ascii="Times New Roman" w:hAnsi="Times New Roman" w:cs="Times New Roman"/>
        </w:rPr>
        <w:fldChar w:fldCharType="end"/>
      </w:r>
    </w:p>
    <w:p w14:paraId="6F9D6AA5" w14:textId="35A6E51C" w:rsidR="00A71E4A" w:rsidRPr="00647F92" w:rsidRDefault="00647F92" w:rsidP="00674CAA">
      <w:pPr>
        <w:pStyle w:val="a7"/>
        <w:tabs>
          <w:tab w:val="left" w:pos="3402"/>
        </w:tabs>
        <w:snapToGrid w:val="0"/>
        <w:rPr>
          <w:rFonts w:ascii="Times New Roman" w:hAnsi="Times New Roman" w:cs="Times New Roman"/>
        </w:rPr>
      </w:pPr>
      <w:r>
        <w:rPr>
          <w:rFonts w:ascii="Times New Roman" w:hAnsi="Times New Roman" w:cs="Times New Roman" w:hint="eastAsia"/>
        </w:rPr>
        <w:t>5</w:t>
      </w:r>
      <w:r w:rsidR="00A71E4A" w:rsidRPr="00647F92">
        <w:rPr>
          <w:rFonts w:ascii="Times New Roman" w:hAnsi="Times New Roman" w:cs="Times New Roman"/>
        </w:rPr>
        <w:t>．该农业生产系统的特点有</w:t>
      </w:r>
      <w:r w:rsidR="00A71E4A" w:rsidRPr="00647F92">
        <w:rPr>
          <w:rFonts w:ascii="Times New Roman" w:hAnsi="Times New Roman" w:cs="Times New Roman"/>
        </w:rPr>
        <w:t>(</w:t>
      </w:r>
      <w:r w:rsidR="00A71E4A" w:rsidRPr="00647F92">
        <w:rPr>
          <w:rFonts w:ascii="Times New Roman" w:hAnsi="Times New Roman" w:cs="Times New Roman"/>
        </w:rPr>
        <w:t xml:space="preserve">　　</w:t>
      </w:r>
      <w:r w:rsidR="00A71E4A" w:rsidRPr="00647F92">
        <w:rPr>
          <w:rFonts w:ascii="Times New Roman" w:hAnsi="Times New Roman" w:cs="Times New Roman"/>
        </w:rPr>
        <w:t>)</w:t>
      </w:r>
    </w:p>
    <w:p w14:paraId="05113FF8" w14:textId="77777777" w:rsidR="00A71E4A" w:rsidRPr="00647F92" w:rsidRDefault="00A71E4A" w:rsidP="00674CAA">
      <w:pPr>
        <w:pStyle w:val="a7"/>
        <w:tabs>
          <w:tab w:val="left" w:pos="3402"/>
        </w:tabs>
        <w:snapToGrid w:val="0"/>
        <w:rPr>
          <w:rFonts w:ascii="Times New Roman" w:hAnsi="Times New Roman" w:cs="Times New Roman"/>
        </w:rPr>
      </w:pPr>
      <w:r w:rsidRPr="00647F92">
        <w:rPr>
          <w:rFonts w:hAnsi="宋体" w:cs="Times New Roman"/>
        </w:rPr>
        <w:t>①</w:t>
      </w:r>
      <w:r w:rsidRPr="00647F92">
        <w:rPr>
          <w:rFonts w:ascii="Times New Roman" w:hAnsi="Times New Roman" w:cs="Times New Roman"/>
        </w:rPr>
        <w:t xml:space="preserve">商品率高，受市场影响大　</w:t>
      </w:r>
      <w:r w:rsidRPr="00647F92">
        <w:rPr>
          <w:rFonts w:hAnsi="宋体" w:cs="Times New Roman"/>
        </w:rPr>
        <w:t>②</w:t>
      </w:r>
      <w:r w:rsidRPr="00647F92">
        <w:rPr>
          <w:rFonts w:ascii="Times New Roman" w:hAnsi="Times New Roman" w:cs="Times New Roman"/>
        </w:rPr>
        <w:t xml:space="preserve">专业化程度高，利于安排农事活动　</w:t>
      </w:r>
      <w:r w:rsidRPr="00647F92">
        <w:rPr>
          <w:rFonts w:hAnsi="宋体" w:cs="Times New Roman"/>
        </w:rPr>
        <w:t>③</w:t>
      </w:r>
      <w:r w:rsidRPr="00647F92">
        <w:rPr>
          <w:rFonts w:ascii="Times New Roman" w:hAnsi="Times New Roman" w:cs="Times New Roman"/>
        </w:rPr>
        <w:t xml:space="preserve">注重资源循环利用，降低生产成本　</w:t>
      </w:r>
      <w:r w:rsidRPr="00647F92">
        <w:rPr>
          <w:rFonts w:hAnsi="宋体" w:cs="Times New Roman"/>
        </w:rPr>
        <w:t>④</w:t>
      </w:r>
      <w:r w:rsidRPr="00647F92">
        <w:rPr>
          <w:rFonts w:ascii="Times New Roman" w:hAnsi="Times New Roman" w:cs="Times New Roman"/>
        </w:rPr>
        <w:t>资金投入大，科技水平高</w:t>
      </w:r>
    </w:p>
    <w:p w14:paraId="01CFC2AC" w14:textId="77777777" w:rsidR="00A71E4A" w:rsidRPr="00647F92" w:rsidRDefault="00A71E4A" w:rsidP="00674CAA">
      <w:pPr>
        <w:pStyle w:val="a7"/>
        <w:tabs>
          <w:tab w:val="left" w:pos="3402"/>
        </w:tabs>
        <w:snapToGrid w:val="0"/>
        <w:rPr>
          <w:rFonts w:ascii="Times New Roman" w:hAnsi="Times New Roman" w:cs="Times New Roman"/>
        </w:rPr>
      </w:pPr>
      <w:r w:rsidRPr="00647F92">
        <w:rPr>
          <w:rFonts w:ascii="Times New Roman" w:hAnsi="Times New Roman" w:cs="Times New Roman"/>
        </w:rPr>
        <w:t>A</w:t>
      </w:r>
      <w:r w:rsidRPr="00647F92">
        <w:rPr>
          <w:rFonts w:ascii="Times New Roman" w:hAnsi="Times New Roman" w:cs="Times New Roman"/>
        </w:rPr>
        <w:t>．</w:t>
      </w:r>
      <w:r w:rsidRPr="00647F92">
        <w:rPr>
          <w:rFonts w:hAnsi="宋体" w:cs="Times New Roman"/>
        </w:rPr>
        <w:t>①②</w:t>
      </w:r>
      <w:r w:rsidRPr="00647F92">
        <w:rPr>
          <w:rFonts w:ascii="Times New Roman" w:hAnsi="Times New Roman" w:cs="Times New Roman"/>
        </w:rPr>
        <w:t xml:space="preserve">  B</w:t>
      </w:r>
      <w:r w:rsidRPr="00647F92">
        <w:rPr>
          <w:rFonts w:ascii="Times New Roman" w:hAnsi="Times New Roman" w:cs="Times New Roman"/>
        </w:rPr>
        <w:t>．</w:t>
      </w:r>
      <w:r w:rsidRPr="00647F92">
        <w:rPr>
          <w:rFonts w:hAnsi="宋体" w:cs="Times New Roman"/>
        </w:rPr>
        <w:t>②④</w:t>
      </w:r>
      <w:r w:rsidRPr="00647F92">
        <w:rPr>
          <w:rFonts w:ascii="Times New Roman" w:hAnsi="Times New Roman" w:cs="Times New Roman"/>
        </w:rPr>
        <w:t xml:space="preserve">  C</w:t>
      </w:r>
      <w:r w:rsidRPr="00647F92">
        <w:rPr>
          <w:rFonts w:ascii="Times New Roman" w:hAnsi="Times New Roman" w:cs="Times New Roman"/>
        </w:rPr>
        <w:t>．</w:t>
      </w:r>
      <w:r w:rsidRPr="00647F92">
        <w:rPr>
          <w:rFonts w:hAnsi="宋体" w:cs="Times New Roman"/>
        </w:rPr>
        <w:t>③④</w:t>
      </w:r>
      <w:r w:rsidRPr="00647F92">
        <w:rPr>
          <w:rFonts w:ascii="Times New Roman" w:hAnsi="Times New Roman" w:cs="Times New Roman"/>
        </w:rPr>
        <w:t xml:space="preserve">  D</w:t>
      </w:r>
      <w:r w:rsidRPr="00647F92">
        <w:rPr>
          <w:rFonts w:ascii="Times New Roman" w:hAnsi="Times New Roman" w:cs="Times New Roman"/>
        </w:rPr>
        <w:t>．</w:t>
      </w:r>
      <w:r w:rsidRPr="00647F92">
        <w:rPr>
          <w:rFonts w:hAnsi="宋体" w:cs="Times New Roman"/>
        </w:rPr>
        <w:t>①③</w:t>
      </w:r>
    </w:p>
    <w:p w14:paraId="1A6BEF18" w14:textId="28C65C29" w:rsidR="00A71E4A" w:rsidRPr="00647F92" w:rsidRDefault="00647F92" w:rsidP="00674CAA">
      <w:pPr>
        <w:pStyle w:val="a7"/>
        <w:tabs>
          <w:tab w:val="left" w:pos="3402"/>
        </w:tabs>
        <w:snapToGrid w:val="0"/>
        <w:rPr>
          <w:rFonts w:ascii="Times New Roman" w:hAnsi="Times New Roman" w:cs="Times New Roman"/>
        </w:rPr>
      </w:pPr>
      <w:r>
        <w:rPr>
          <w:rFonts w:ascii="Times New Roman" w:hAnsi="Times New Roman" w:cs="Times New Roman" w:hint="eastAsia"/>
        </w:rPr>
        <w:t>6</w:t>
      </w:r>
      <w:r w:rsidR="00A71E4A" w:rsidRPr="00647F92">
        <w:rPr>
          <w:rFonts w:ascii="Times New Roman" w:hAnsi="Times New Roman" w:cs="Times New Roman"/>
        </w:rPr>
        <w:t>．符合图示循环农业生产模式局部流程的是</w:t>
      </w:r>
      <w:r w:rsidR="00A71E4A" w:rsidRPr="00647F92">
        <w:rPr>
          <w:rFonts w:ascii="Times New Roman" w:hAnsi="Times New Roman" w:cs="Times New Roman"/>
        </w:rPr>
        <w:t>(</w:t>
      </w:r>
      <w:r w:rsidR="00A71E4A" w:rsidRPr="00647F92">
        <w:rPr>
          <w:rFonts w:ascii="Times New Roman" w:hAnsi="Times New Roman" w:cs="Times New Roman"/>
        </w:rPr>
        <w:t xml:space="preserve">　　</w:t>
      </w:r>
      <w:r w:rsidR="00A71E4A" w:rsidRPr="00647F92">
        <w:rPr>
          <w:rFonts w:ascii="Times New Roman" w:hAnsi="Times New Roman" w:cs="Times New Roman"/>
        </w:rPr>
        <w:t>)</w:t>
      </w:r>
    </w:p>
    <w:p w14:paraId="1A5CEB23" w14:textId="496379D5" w:rsidR="00A71E4A" w:rsidRPr="00647F92" w:rsidRDefault="00A71E4A" w:rsidP="00674CAA">
      <w:pPr>
        <w:pStyle w:val="a7"/>
        <w:tabs>
          <w:tab w:val="left" w:pos="3402"/>
        </w:tabs>
        <w:snapToGrid w:val="0"/>
        <w:rPr>
          <w:rFonts w:ascii="Times New Roman" w:hAnsi="Times New Roman" w:cs="Times New Roman"/>
        </w:rPr>
      </w:pPr>
      <w:r w:rsidRPr="00647F92">
        <w:rPr>
          <w:rFonts w:ascii="Times New Roman" w:hAnsi="Times New Roman" w:cs="Times New Roman"/>
        </w:rPr>
        <w:t>A</w:t>
      </w:r>
      <w:r w:rsidRPr="00647F92">
        <w:rPr>
          <w:rFonts w:ascii="Times New Roman" w:hAnsi="Times New Roman" w:cs="Times New Roman"/>
        </w:rPr>
        <w:t>．沼渣</w:t>
      </w:r>
      <w:r w:rsidRPr="00647F92">
        <w:rPr>
          <w:rFonts w:hAnsi="宋体" w:cs="Times New Roman"/>
        </w:rPr>
        <w:t>→</w:t>
      </w:r>
      <w:r w:rsidRPr="00647F92">
        <w:rPr>
          <w:rFonts w:ascii="Times New Roman" w:hAnsi="Times New Roman" w:cs="Times New Roman"/>
        </w:rPr>
        <w:t>生产沼气</w:t>
      </w:r>
      <w:r w:rsidRPr="00647F92">
        <w:rPr>
          <w:rFonts w:hAnsi="宋体" w:cs="Times New Roman"/>
        </w:rPr>
        <w:t>→</w:t>
      </w:r>
      <w:r w:rsidRPr="00647F92">
        <w:rPr>
          <w:rFonts w:ascii="Times New Roman" w:hAnsi="Times New Roman" w:cs="Times New Roman"/>
        </w:rPr>
        <w:t>发电</w:t>
      </w:r>
      <w:r w:rsidR="00647F92">
        <w:rPr>
          <w:rFonts w:ascii="Times New Roman" w:hAnsi="Times New Roman" w:cs="Times New Roman" w:hint="eastAsia"/>
        </w:rPr>
        <w:t xml:space="preserve">     </w:t>
      </w:r>
      <w:r w:rsidRPr="00647F92">
        <w:rPr>
          <w:rFonts w:ascii="Times New Roman" w:hAnsi="Times New Roman" w:cs="Times New Roman"/>
        </w:rPr>
        <w:t>B</w:t>
      </w:r>
      <w:r w:rsidRPr="00647F92">
        <w:rPr>
          <w:rFonts w:ascii="Times New Roman" w:hAnsi="Times New Roman" w:cs="Times New Roman"/>
        </w:rPr>
        <w:t>．禽畜业</w:t>
      </w:r>
      <w:r w:rsidRPr="00647F92">
        <w:rPr>
          <w:rFonts w:hAnsi="宋体" w:cs="Times New Roman"/>
        </w:rPr>
        <w:t>→</w:t>
      </w:r>
      <w:r w:rsidRPr="00647F92">
        <w:rPr>
          <w:rFonts w:ascii="Times New Roman" w:hAnsi="Times New Roman" w:cs="Times New Roman"/>
        </w:rPr>
        <w:t>蚯蚓养殖</w:t>
      </w:r>
      <w:r w:rsidRPr="00647F92">
        <w:rPr>
          <w:rFonts w:hAnsi="宋体" w:cs="Times New Roman"/>
        </w:rPr>
        <w:t>→</w:t>
      </w:r>
      <w:r w:rsidRPr="00647F92">
        <w:rPr>
          <w:rFonts w:ascii="Times New Roman" w:hAnsi="Times New Roman" w:cs="Times New Roman"/>
        </w:rPr>
        <w:t>养鱼</w:t>
      </w:r>
    </w:p>
    <w:p w14:paraId="3AF8C1FC" w14:textId="7802911F" w:rsidR="00A71E4A" w:rsidRPr="00647F92" w:rsidRDefault="00A71E4A" w:rsidP="00674CAA">
      <w:pPr>
        <w:pStyle w:val="a7"/>
        <w:tabs>
          <w:tab w:val="left" w:pos="3402"/>
        </w:tabs>
        <w:snapToGrid w:val="0"/>
        <w:rPr>
          <w:rFonts w:ascii="Times New Roman" w:hAnsi="Times New Roman" w:cs="Times New Roman"/>
        </w:rPr>
      </w:pPr>
      <w:r w:rsidRPr="00647F92">
        <w:rPr>
          <w:rFonts w:ascii="Times New Roman" w:hAnsi="Times New Roman" w:cs="Times New Roman"/>
        </w:rPr>
        <w:t>C</w:t>
      </w:r>
      <w:r w:rsidRPr="00647F92">
        <w:rPr>
          <w:rFonts w:ascii="Times New Roman" w:hAnsi="Times New Roman" w:cs="Times New Roman"/>
        </w:rPr>
        <w:t>．秸秆</w:t>
      </w:r>
      <w:r w:rsidRPr="00647F92">
        <w:rPr>
          <w:rFonts w:hAnsi="宋体" w:cs="Times New Roman"/>
        </w:rPr>
        <w:t>→</w:t>
      </w:r>
      <w:r w:rsidRPr="00647F92">
        <w:rPr>
          <w:rFonts w:ascii="Times New Roman" w:hAnsi="Times New Roman" w:cs="Times New Roman"/>
        </w:rPr>
        <w:t>禽畜业</w:t>
      </w:r>
      <w:r w:rsidRPr="00647F92">
        <w:rPr>
          <w:rFonts w:hAnsi="宋体" w:cs="Times New Roman"/>
        </w:rPr>
        <w:t>→</w:t>
      </w:r>
      <w:r w:rsidRPr="00647F92">
        <w:rPr>
          <w:rFonts w:ascii="Times New Roman" w:hAnsi="Times New Roman" w:cs="Times New Roman"/>
        </w:rPr>
        <w:t>市场</w:t>
      </w:r>
      <w:r w:rsidR="00647F92">
        <w:rPr>
          <w:rFonts w:ascii="Times New Roman" w:hAnsi="Times New Roman" w:cs="Times New Roman" w:hint="eastAsia"/>
        </w:rPr>
        <w:t xml:space="preserve">       </w:t>
      </w:r>
      <w:r w:rsidRPr="00647F92">
        <w:rPr>
          <w:rFonts w:ascii="Times New Roman" w:hAnsi="Times New Roman" w:cs="Times New Roman"/>
        </w:rPr>
        <w:t>D</w:t>
      </w:r>
      <w:r w:rsidRPr="00647F92">
        <w:rPr>
          <w:rFonts w:ascii="Times New Roman" w:hAnsi="Times New Roman" w:cs="Times New Roman"/>
        </w:rPr>
        <w:t>．沼气</w:t>
      </w:r>
      <w:r w:rsidRPr="00647F92">
        <w:rPr>
          <w:rFonts w:hAnsi="宋体" w:cs="Times New Roman"/>
        </w:rPr>
        <w:t>→</w:t>
      </w:r>
      <w:r w:rsidRPr="00647F92">
        <w:rPr>
          <w:rFonts w:ascii="Times New Roman" w:hAnsi="Times New Roman" w:cs="Times New Roman"/>
        </w:rPr>
        <w:t>发电</w:t>
      </w:r>
      <w:r w:rsidRPr="00647F92">
        <w:rPr>
          <w:rFonts w:hAnsi="宋体" w:cs="Times New Roman"/>
        </w:rPr>
        <w:t>→</w:t>
      </w:r>
      <w:r w:rsidRPr="00647F92">
        <w:rPr>
          <w:rFonts w:ascii="Times New Roman" w:hAnsi="Times New Roman" w:cs="Times New Roman"/>
        </w:rPr>
        <w:t>市场</w:t>
      </w:r>
    </w:p>
    <w:p w14:paraId="7436A926" w14:textId="33490E1D" w:rsidR="00A71E4A" w:rsidRPr="00647F92" w:rsidRDefault="00647F92" w:rsidP="00674CAA">
      <w:pPr>
        <w:pStyle w:val="a7"/>
        <w:tabs>
          <w:tab w:val="left" w:pos="3402"/>
        </w:tabs>
        <w:snapToGrid w:val="0"/>
        <w:rPr>
          <w:rFonts w:ascii="Times New Roman" w:hAnsi="Times New Roman" w:cs="Times New Roman"/>
        </w:rPr>
      </w:pPr>
      <w:r>
        <w:rPr>
          <w:rFonts w:ascii="Times New Roman" w:hAnsi="Times New Roman" w:cs="Times New Roman" w:hint="eastAsia"/>
        </w:rPr>
        <w:t>7</w:t>
      </w:r>
      <w:r w:rsidR="00A71E4A" w:rsidRPr="00647F92">
        <w:rPr>
          <w:rFonts w:ascii="Times New Roman" w:hAnsi="Times New Roman" w:cs="Times New Roman"/>
        </w:rPr>
        <w:t>．在安徽广大农村推广该循环农业生产模式，还需</w:t>
      </w:r>
      <w:r w:rsidR="00A71E4A" w:rsidRPr="00647F92">
        <w:rPr>
          <w:rFonts w:ascii="Times New Roman" w:hAnsi="Times New Roman" w:cs="Times New Roman"/>
        </w:rPr>
        <w:t>(</w:t>
      </w:r>
      <w:r w:rsidR="00A71E4A" w:rsidRPr="00647F92">
        <w:rPr>
          <w:rFonts w:ascii="Times New Roman" w:hAnsi="Times New Roman" w:cs="Times New Roman"/>
        </w:rPr>
        <w:t xml:space="preserve">　　</w:t>
      </w:r>
      <w:r w:rsidR="00A71E4A" w:rsidRPr="00647F92">
        <w:rPr>
          <w:rFonts w:ascii="Times New Roman" w:hAnsi="Times New Roman" w:cs="Times New Roman"/>
        </w:rPr>
        <w:t>)</w:t>
      </w:r>
    </w:p>
    <w:p w14:paraId="70041761" w14:textId="77777777" w:rsidR="00A71E4A" w:rsidRPr="00647F92" w:rsidRDefault="00A71E4A" w:rsidP="00674CAA">
      <w:pPr>
        <w:pStyle w:val="a7"/>
        <w:tabs>
          <w:tab w:val="left" w:pos="3402"/>
        </w:tabs>
        <w:snapToGrid w:val="0"/>
        <w:rPr>
          <w:rFonts w:ascii="Times New Roman" w:hAnsi="Times New Roman" w:cs="Times New Roman"/>
        </w:rPr>
      </w:pPr>
      <w:r w:rsidRPr="00647F92">
        <w:rPr>
          <w:rFonts w:hAnsi="宋体" w:cs="Times New Roman"/>
        </w:rPr>
        <w:t>①</w:t>
      </w:r>
      <w:r w:rsidRPr="00647F92">
        <w:rPr>
          <w:rFonts w:ascii="Times New Roman" w:hAnsi="Times New Roman" w:cs="Times New Roman"/>
        </w:rPr>
        <w:t xml:space="preserve">务工人员返乡　</w:t>
      </w:r>
      <w:r w:rsidRPr="00647F92">
        <w:rPr>
          <w:rFonts w:hAnsi="宋体" w:cs="Times New Roman"/>
        </w:rPr>
        <w:t>②</w:t>
      </w:r>
      <w:r w:rsidRPr="00647F92">
        <w:rPr>
          <w:rFonts w:ascii="Times New Roman" w:hAnsi="Times New Roman" w:cs="Times New Roman"/>
        </w:rPr>
        <w:t xml:space="preserve">金融贷款助力　</w:t>
      </w:r>
      <w:r w:rsidRPr="00647F92">
        <w:rPr>
          <w:rFonts w:hAnsi="宋体" w:cs="Times New Roman"/>
        </w:rPr>
        <w:t>③</w:t>
      </w:r>
      <w:r w:rsidRPr="00647F92">
        <w:rPr>
          <w:rFonts w:ascii="Times New Roman" w:hAnsi="Times New Roman" w:cs="Times New Roman"/>
        </w:rPr>
        <w:t xml:space="preserve">公司农户对接　</w:t>
      </w:r>
      <w:r w:rsidRPr="00647F92">
        <w:rPr>
          <w:rFonts w:hAnsi="宋体" w:cs="Times New Roman"/>
        </w:rPr>
        <w:t>④</w:t>
      </w:r>
      <w:r w:rsidRPr="00647F92">
        <w:rPr>
          <w:rFonts w:ascii="Times New Roman" w:hAnsi="Times New Roman" w:cs="Times New Roman"/>
        </w:rPr>
        <w:t>政策引导支持</w:t>
      </w:r>
    </w:p>
    <w:p w14:paraId="6801D8C0" w14:textId="77777777" w:rsidR="00A71E4A" w:rsidRDefault="00A71E4A" w:rsidP="00674CAA">
      <w:pPr>
        <w:pStyle w:val="a7"/>
        <w:tabs>
          <w:tab w:val="left" w:pos="3402"/>
        </w:tabs>
        <w:snapToGrid w:val="0"/>
        <w:rPr>
          <w:rFonts w:ascii="Times New Roman" w:hAnsi="Times New Roman" w:cs="Times New Roman"/>
        </w:rPr>
      </w:pPr>
      <w:r w:rsidRPr="00647F92">
        <w:rPr>
          <w:rFonts w:ascii="Times New Roman" w:hAnsi="Times New Roman" w:cs="Times New Roman"/>
        </w:rPr>
        <w:t>A</w:t>
      </w:r>
      <w:r w:rsidRPr="00647F92">
        <w:rPr>
          <w:rFonts w:ascii="Times New Roman" w:hAnsi="Times New Roman" w:cs="Times New Roman"/>
        </w:rPr>
        <w:t>．</w:t>
      </w:r>
      <w:r w:rsidRPr="00647F92">
        <w:rPr>
          <w:rFonts w:hAnsi="宋体" w:cs="Times New Roman"/>
        </w:rPr>
        <w:t>①②③</w:t>
      </w:r>
      <w:r w:rsidRPr="00647F92">
        <w:rPr>
          <w:rFonts w:ascii="Times New Roman" w:hAnsi="Times New Roman" w:cs="Times New Roman"/>
        </w:rPr>
        <w:t xml:space="preserve">  B</w:t>
      </w:r>
      <w:r w:rsidRPr="00647F92">
        <w:rPr>
          <w:rFonts w:ascii="Times New Roman" w:hAnsi="Times New Roman" w:cs="Times New Roman"/>
        </w:rPr>
        <w:t>．</w:t>
      </w:r>
      <w:r w:rsidRPr="00647F92">
        <w:rPr>
          <w:rFonts w:hAnsi="宋体" w:cs="Times New Roman"/>
        </w:rPr>
        <w:t>②③④</w:t>
      </w:r>
      <w:r w:rsidRPr="00647F92">
        <w:rPr>
          <w:rFonts w:ascii="Times New Roman" w:hAnsi="Times New Roman" w:cs="Times New Roman"/>
        </w:rPr>
        <w:t xml:space="preserve">  C</w:t>
      </w:r>
      <w:r w:rsidRPr="00647F92">
        <w:rPr>
          <w:rFonts w:ascii="Times New Roman" w:hAnsi="Times New Roman" w:cs="Times New Roman"/>
        </w:rPr>
        <w:t>．</w:t>
      </w:r>
      <w:r w:rsidRPr="00647F92">
        <w:rPr>
          <w:rFonts w:hAnsi="宋体" w:cs="Times New Roman"/>
        </w:rPr>
        <w:t>①②④</w:t>
      </w:r>
      <w:r w:rsidRPr="00647F92">
        <w:rPr>
          <w:rFonts w:ascii="Times New Roman" w:hAnsi="Times New Roman" w:cs="Times New Roman"/>
        </w:rPr>
        <w:t xml:space="preserve">  D</w:t>
      </w:r>
      <w:r w:rsidRPr="00647F92">
        <w:rPr>
          <w:rFonts w:ascii="Times New Roman" w:hAnsi="Times New Roman" w:cs="Times New Roman"/>
        </w:rPr>
        <w:t>．</w:t>
      </w:r>
      <w:r w:rsidRPr="00647F92">
        <w:rPr>
          <w:rFonts w:hAnsi="宋体" w:cs="Times New Roman"/>
        </w:rPr>
        <w:t>①③④</w:t>
      </w:r>
    </w:p>
    <w:p w14:paraId="78FCD300" w14:textId="77777777" w:rsidR="00A71E4A" w:rsidRDefault="00A71E4A" w:rsidP="00674CAA"/>
    <w:sectPr w:rsidR="00A71E4A" w:rsidSect="00A13BB8">
      <w:footerReference w:type="even" r:id="rId28"/>
      <w:footerReference w:type="default" r:id="rId2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FEC1A" w14:textId="77777777" w:rsidR="00A13BB8" w:rsidRDefault="00A13BB8" w:rsidP="003510D9">
      <w:r>
        <w:separator/>
      </w:r>
    </w:p>
  </w:endnote>
  <w:endnote w:type="continuationSeparator" w:id="0">
    <w:p w14:paraId="1564D5DA" w14:textId="77777777" w:rsidR="00A13BB8" w:rsidRDefault="00A13BB8"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4CA2C" w14:textId="77777777" w:rsidR="00A13BB8" w:rsidRDefault="00A13BB8" w:rsidP="003510D9">
      <w:r>
        <w:separator/>
      </w:r>
    </w:p>
  </w:footnote>
  <w:footnote w:type="continuationSeparator" w:id="0">
    <w:p w14:paraId="533546EA" w14:textId="77777777" w:rsidR="00A13BB8" w:rsidRDefault="00A13BB8"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3"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6D5A1E9"/>
    <w:multiLevelType w:val="singleLevel"/>
    <w:tmpl w:val="46D5A1E9"/>
    <w:lvl w:ilvl="0">
      <w:start w:val="1"/>
      <w:numFmt w:val="upperLetter"/>
      <w:suff w:val="nothing"/>
      <w:lvlText w:val="%1．"/>
      <w:lvlJc w:val="left"/>
    </w:lvl>
  </w:abstractNum>
  <w:abstractNum w:abstractNumId="27"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48483E3C"/>
    <w:multiLevelType w:val="singleLevel"/>
    <w:tmpl w:val="48483E3C"/>
    <w:lvl w:ilvl="0">
      <w:start w:val="1"/>
      <w:numFmt w:val="upperLetter"/>
      <w:suff w:val="space"/>
      <w:lvlText w:val="%1."/>
      <w:lvlJc w:val="left"/>
    </w:lvl>
  </w:abstractNum>
  <w:abstractNum w:abstractNumId="29"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4FFBB393"/>
    <w:multiLevelType w:val="singleLevel"/>
    <w:tmpl w:val="4FFBB393"/>
    <w:lvl w:ilvl="0">
      <w:start w:val="1"/>
      <w:numFmt w:val="decimal"/>
      <w:suff w:val="nothing"/>
      <w:lvlText w:val="（%1）"/>
      <w:lvlJc w:val="left"/>
    </w:lvl>
  </w:abstractNum>
  <w:abstractNum w:abstractNumId="33"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8"/>
  </w:num>
  <w:num w:numId="4" w16cid:durableId="146243526">
    <w:abstractNumId w:val="1"/>
  </w:num>
  <w:num w:numId="5" w16cid:durableId="490024210">
    <w:abstractNumId w:val="2"/>
  </w:num>
  <w:num w:numId="6" w16cid:durableId="947665911">
    <w:abstractNumId w:val="5"/>
  </w:num>
  <w:num w:numId="7" w16cid:durableId="630019248">
    <w:abstractNumId w:val="30"/>
  </w:num>
  <w:num w:numId="8" w16cid:durableId="647824562">
    <w:abstractNumId w:val="3"/>
  </w:num>
  <w:num w:numId="9" w16cid:durableId="1525678559">
    <w:abstractNumId w:val="29"/>
  </w:num>
  <w:num w:numId="10" w16cid:durableId="1877086336">
    <w:abstractNumId w:val="13"/>
  </w:num>
  <w:num w:numId="11" w16cid:durableId="1037580482">
    <w:abstractNumId w:val="6"/>
  </w:num>
  <w:num w:numId="12" w16cid:durableId="665329074">
    <w:abstractNumId w:val="31"/>
  </w:num>
  <w:num w:numId="13" w16cid:durableId="1949115423">
    <w:abstractNumId w:val="22"/>
  </w:num>
  <w:num w:numId="14" w16cid:durableId="128089131">
    <w:abstractNumId w:val="12"/>
  </w:num>
  <w:num w:numId="15" w16cid:durableId="1136295063">
    <w:abstractNumId w:val="0"/>
  </w:num>
  <w:num w:numId="16" w16cid:durableId="2051685564">
    <w:abstractNumId w:val="41"/>
  </w:num>
  <w:num w:numId="17" w16cid:durableId="826939974">
    <w:abstractNumId w:val="39"/>
  </w:num>
  <w:num w:numId="18" w16cid:durableId="434594291">
    <w:abstractNumId w:val="17"/>
  </w:num>
  <w:num w:numId="19" w16cid:durableId="998921967">
    <w:abstractNumId w:val="11"/>
  </w:num>
  <w:num w:numId="20" w16cid:durableId="1312170127">
    <w:abstractNumId w:val="24"/>
  </w:num>
  <w:num w:numId="21" w16cid:durableId="315496816">
    <w:abstractNumId w:val="40"/>
  </w:num>
  <w:num w:numId="22" w16cid:durableId="786776128">
    <w:abstractNumId w:val="10"/>
  </w:num>
  <w:num w:numId="23" w16cid:durableId="100879758">
    <w:abstractNumId w:val="34"/>
  </w:num>
  <w:num w:numId="24" w16cid:durableId="1294872080">
    <w:abstractNumId w:val="32"/>
  </w:num>
  <w:num w:numId="25" w16cid:durableId="971446097">
    <w:abstractNumId w:val="47"/>
  </w:num>
  <w:num w:numId="26" w16cid:durableId="720638765">
    <w:abstractNumId w:val="46"/>
  </w:num>
  <w:num w:numId="27" w16cid:durableId="696934117">
    <w:abstractNumId w:val="26"/>
  </w:num>
  <w:num w:numId="28" w16cid:durableId="1725182416">
    <w:abstractNumId w:val="25"/>
  </w:num>
  <w:num w:numId="29" w16cid:durableId="794719885">
    <w:abstractNumId w:val="20"/>
  </w:num>
  <w:num w:numId="30" w16cid:durableId="789055130">
    <w:abstractNumId w:val="23"/>
  </w:num>
  <w:num w:numId="31" w16cid:durableId="750927013">
    <w:abstractNumId w:val="35"/>
  </w:num>
  <w:num w:numId="32" w16cid:durableId="2125154788">
    <w:abstractNumId w:val="9"/>
  </w:num>
  <w:num w:numId="33" w16cid:durableId="1932927041">
    <w:abstractNumId w:val="21"/>
  </w:num>
  <w:num w:numId="34" w16cid:durableId="553545315">
    <w:abstractNumId w:val="45"/>
  </w:num>
  <w:num w:numId="35" w16cid:durableId="263270372">
    <w:abstractNumId w:val="19"/>
  </w:num>
  <w:num w:numId="36" w16cid:durableId="1227377390">
    <w:abstractNumId w:val="43"/>
  </w:num>
  <w:num w:numId="37" w16cid:durableId="60105280">
    <w:abstractNumId w:val="27"/>
  </w:num>
  <w:num w:numId="38" w16cid:durableId="1126506486">
    <w:abstractNumId w:val="42"/>
  </w:num>
  <w:num w:numId="39" w16cid:durableId="504519970">
    <w:abstractNumId w:val="36"/>
  </w:num>
  <w:num w:numId="40" w16cid:durableId="854029940">
    <w:abstractNumId w:val="14"/>
  </w:num>
  <w:num w:numId="41" w16cid:durableId="1209806421">
    <w:abstractNumId w:val="16"/>
  </w:num>
  <w:num w:numId="42" w16cid:durableId="630474497">
    <w:abstractNumId w:val="18"/>
  </w:num>
  <w:num w:numId="43" w16cid:durableId="1556696138">
    <w:abstractNumId w:val="15"/>
  </w:num>
  <w:num w:numId="44" w16cid:durableId="1056511722">
    <w:abstractNumId w:val="38"/>
  </w:num>
  <w:num w:numId="45" w16cid:durableId="872617695">
    <w:abstractNumId w:val="8"/>
  </w:num>
  <w:num w:numId="46" w16cid:durableId="222985578">
    <w:abstractNumId w:val="33"/>
  </w:num>
  <w:num w:numId="47" w16cid:durableId="695541859">
    <w:abstractNumId w:val="44"/>
  </w:num>
  <w:num w:numId="48" w16cid:durableId="140818399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47735"/>
    <w:rsid w:val="00057E30"/>
    <w:rsid w:val="0006240A"/>
    <w:rsid w:val="00075A82"/>
    <w:rsid w:val="0008739F"/>
    <w:rsid w:val="000A1718"/>
    <w:rsid w:val="000A4018"/>
    <w:rsid w:val="000B536D"/>
    <w:rsid w:val="000C2C58"/>
    <w:rsid w:val="000C57B6"/>
    <w:rsid w:val="000C5FB8"/>
    <w:rsid w:val="000D6E5F"/>
    <w:rsid w:val="000E2EAE"/>
    <w:rsid w:val="00103DBF"/>
    <w:rsid w:val="00107A4A"/>
    <w:rsid w:val="0011667E"/>
    <w:rsid w:val="00116CBC"/>
    <w:rsid w:val="0012065A"/>
    <w:rsid w:val="001245DD"/>
    <w:rsid w:val="00130314"/>
    <w:rsid w:val="00141D56"/>
    <w:rsid w:val="00170EEF"/>
    <w:rsid w:val="001833E2"/>
    <w:rsid w:val="00186EE3"/>
    <w:rsid w:val="00192DBB"/>
    <w:rsid w:val="001B0749"/>
    <w:rsid w:val="001B3D5C"/>
    <w:rsid w:val="001B53DB"/>
    <w:rsid w:val="001C4132"/>
    <w:rsid w:val="001E4431"/>
    <w:rsid w:val="001F6A49"/>
    <w:rsid w:val="002116C0"/>
    <w:rsid w:val="00211C63"/>
    <w:rsid w:val="002229CA"/>
    <w:rsid w:val="002314EC"/>
    <w:rsid w:val="00233C2A"/>
    <w:rsid w:val="00237AC7"/>
    <w:rsid w:val="002426F9"/>
    <w:rsid w:val="002471F6"/>
    <w:rsid w:val="00247D10"/>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5EDD"/>
    <w:rsid w:val="0034771E"/>
    <w:rsid w:val="003510D9"/>
    <w:rsid w:val="003537FD"/>
    <w:rsid w:val="00357B66"/>
    <w:rsid w:val="00361E6B"/>
    <w:rsid w:val="00373959"/>
    <w:rsid w:val="00374ABF"/>
    <w:rsid w:val="00377273"/>
    <w:rsid w:val="00377BEB"/>
    <w:rsid w:val="00382633"/>
    <w:rsid w:val="00383D1C"/>
    <w:rsid w:val="003C760C"/>
    <w:rsid w:val="003D0ACB"/>
    <w:rsid w:val="00413D5B"/>
    <w:rsid w:val="00420B7D"/>
    <w:rsid w:val="004335F2"/>
    <w:rsid w:val="00434E70"/>
    <w:rsid w:val="004642BF"/>
    <w:rsid w:val="00472CE4"/>
    <w:rsid w:val="004765D5"/>
    <w:rsid w:val="00476B8C"/>
    <w:rsid w:val="004A2692"/>
    <w:rsid w:val="004A5277"/>
    <w:rsid w:val="004A708E"/>
    <w:rsid w:val="004A7CB6"/>
    <w:rsid w:val="004B09A3"/>
    <w:rsid w:val="004C244A"/>
    <w:rsid w:val="004C770C"/>
    <w:rsid w:val="004E0B83"/>
    <w:rsid w:val="004E5C9F"/>
    <w:rsid w:val="005013C9"/>
    <w:rsid w:val="0051691D"/>
    <w:rsid w:val="00560442"/>
    <w:rsid w:val="0058133C"/>
    <w:rsid w:val="00586529"/>
    <w:rsid w:val="00596E12"/>
    <w:rsid w:val="00597442"/>
    <w:rsid w:val="005B5249"/>
    <w:rsid w:val="005D6A0F"/>
    <w:rsid w:val="005E370B"/>
    <w:rsid w:val="005F6EAB"/>
    <w:rsid w:val="006118D6"/>
    <w:rsid w:val="006131C5"/>
    <w:rsid w:val="00614C7D"/>
    <w:rsid w:val="00616BEA"/>
    <w:rsid w:val="00621CB1"/>
    <w:rsid w:val="006261D1"/>
    <w:rsid w:val="00646490"/>
    <w:rsid w:val="00647F92"/>
    <w:rsid w:val="006666C1"/>
    <w:rsid w:val="00674CAA"/>
    <w:rsid w:val="00681D6F"/>
    <w:rsid w:val="00686BDF"/>
    <w:rsid w:val="006930BE"/>
    <w:rsid w:val="0069392C"/>
    <w:rsid w:val="00696EC5"/>
    <w:rsid w:val="006B6108"/>
    <w:rsid w:val="006C2986"/>
    <w:rsid w:val="006C3CDE"/>
    <w:rsid w:val="006C5B82"/>
    <w:rsid w:val="006D0719"/>
    <w:rsid w:val="006D6900"/>
    <w:rsid w:val="006E6170"/>
    <w:rsid w:val="00704489"/>
    <w:rsid w:val="00707935"/>
    <w:rsid w:val="00710CC9"/>
    <w:rsid w:val="00717BC9"/>
    <w:rsid w:val="00757320"/>
    <w:rsid w:val="00765B27"/>
    <w:rsid w:val="00766267"/>
    <w:rsid w:val="007704A6"/>
    <w:rsid w:val="0077501E"/>
    <w:rsid w:val="007B36BB"/>
    <w:rsid w:val="007C609F"/>
    <w:rsid w:val="007D1FE5"/>
    <w:rsid w:val="007D486F"/>
    <w:rsid w:val="007E06D3"/>
    <w:rsid w:val="007E356B"/>
    <w:rsid w:val="007F5C4A"/>
    <w:rsid w:val="007F60E6"/>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6405"/>
    <w:rsid w:val="008E0E63"/>
    <w:rsid w:val="008E3A90"/>
    <w:rsid w:val="008E6B1C"/>
    <w:rsid w:val="008F02FF"/>
    <w:rsid w:val="00914E7A"/>
    <w:rsid w:val="009233ED"/>
    <w:rsid w:val="00923FD0"/>
    <w:rsid w:val="00935C59"/>
    <w:rsid w:val="00947C08"/>
    <w:rsid w:val="00947EC3"/>
    <w:rsid w:val="00951412"/>
    <w:rsid w:val="0095213E"/>
    <w:rsid w:val="00964BBA"/>
    <w:rsid w:val="00977D9D"/>
    <w:rsid w:val="00982082"/>
    <w:rsid w:val="009824ED"/>
    <w:rsid w:val="00982966"/>
    <w:rsid w:val="00985E6B"/>
    <w:rsid w:val="00986D65"/>
    <w:rsid w:val="0099655E"/>
    <w:rsid w:val="009B3BC4"/>
    <w:rsid w:val="009B432D"/>
    <w:rsid w:val="009C1CA5"/>
    <w:rsid w:val="009D7717"/>
    <w:rsid w:val="00A0234C"/>
    <w:rsid w:val="00A13BB8"/>
    <w:rsid w:val="00A32FA2"/>
    <w:rsid w:val="00A360BE"/>
    <w:rsid w:val="00A375CA"/>
    <w:rsid w:val="00A42C06"/>
    <w:rsid w:val="00A605DA"/>
    <w:rsid w:val="00A62FB3"/>
    <w:rsid w:val="00A71E4A"/>
    <w:rsid w:val="00A77BD1"/>
    <w:rsid w:val="00AA642D"/>
    <w:rsid w:val="00AB0895"/>
    <w:rsid w:val="00AB56C3"/>
    <w:rsid w:val="00AC094C"/>
    <w:rsid w:val="00AC36AF"/>
    <w:rsid w:val="00AD7B9C"/>
    <w:rsid w:val="00AE1BE0"/>
    <w:rsid w:val="00AE286C"/>
    <w:rsid w:val="00AE2AD5"/>
    <w:rsid w:val="00AE2B36"/>
    <w:rsid w:val="00AE764B"/>
    <w:rsid w:val="00AF0E67"/>
    <w:rsid w:val="00AF237F"/>
    <w:rsid w:val="00AF3EAB"/>
    <w:rsid w:val="00AF74A4"/>
    <w:rsid w:val="00B02689"/>
    <w:rsid w:val="00B031F4"/>
    <w:rsid w:val="00B42B48"/>
    <w:rsid w:val="00B51C45"/>
    <w:rsid w:val="00B5644C"/>
    <w:rsid w:val="00B65D6D"/>
    <w:rsid w:val="00B735D5"/>
    <w:rsid w:val="00B839E0"/>
    <w:rsid w:val="00BA14A3"/>
    <w:rsid w:val="00BA41AF"/>
    <w:rsid w:val="00BC1475"/>
    <w:rsid w:val="00BD461E"/>
    <w:rsid w:val="00BF225F"/>
    <w:rsid w:val="00BF38BB"/>
    <w:rsid w:val="00C02033"/>
    <w:rsid w:val="00C15B3C"/>
    <w:rsid w:val="00C2564B"/>
    <w:rsid w:val="00C31F93"/>
    <w:rsid w:val="00C377FB"/>
    <w:rsid w:val="00C45352"/>
    <w:rsid w:val="00C64A0F"/>
    <w:rsid w:val="00C775BE"/>
    <w:rsid w:val="00C846DE"/>
    <w:rsid w:val="00C85962"/>
    <w:rsid w:val="00CA12ED"/>
    <w:rsid w:val="00CA2AD6"/>
    <w:rsid w:val="00CA3E21"/>
    <w:rsid w:val="00CB59DA"/>
    <w:rsid w:val="00CC3A05"/>
    <w:rsid w:val="00D304AB"/>
    <w:rsid w:val="00D4209C"/>
    <w:rsid w:val="00D434AF"/>
    <w:rsid w:val="00D60E65"/>
    <w:rsid w:val="00D70B6F"/>
    <w:rsid w:val="00D71092"/>
    <w:rsid w:val="00D71F4C"/>
    <w:rsid w:val="00D72116"/>
    <w:rsid w:val="00D76AEF"/>
    <w:rsid w:val="00D81668"/>
    <w:rsid w:val="00D8701E"/>
    <w:rsid w:val="00D91C65"/>
    <w:rsid w:val="00D95EF7"/>
    <w:rsid w:val="00DB0386"/>
    <w:rsid w:val="00DC660C"/>
    <w:rsid w:val="00DD1294"/>
    <w:rsid w:val="00DE0D01"/>
    <w:rsid w:val="00DE5531"/>
    <w:rsid w:val="00DF3BE4"/>
    <w:rsid w:val="00E02C7A"/>
    <w:rsid w:val="00E22550"/>
    <w:rsid w:val="00E30F9C"/>
    <w:rsid w:val="00E342F9"/>
    <w:rsid w:val="00E3722E"/>
    <w:rsid w:val="00E401D6"/>
    <w:rsid w:val="00E42500"/>
    <w:rsid w:val="00E52A6A"/>
    <w:rsid w:val="00E62CEC"/>
    <w:rsid w:val="00E655A2"/>
    <w:rsid w:val="00E748ED"/>
    <w:rsid w:val="00E76332"/>
    <w:rsid w:val="00EC085B"/>
    <w:rsid w:val="00EC2DA7"/>
    <w:rsid w:val="00EE35AD"/>
    <w:rsid w:val="00EE5EFD"/>
    <w:rsid w:val="00EF57AA"/>
    <w:rsid w:val="00F00DB8"/>
    <w:rsid w:val="00F064F0"/>
    <w:rsid w:val="00F24057"/>
    <w:rsid w:val="00F35A6A"/>
    <w:rsid w:val="00F644EB"/>
    <w:rsid w:val="00F82CDC"/>
    <w:rsid w:val="00F850F1"/>
    <w:rsid w:val="00FA2907"/>
    <w:rsid w:val="00FA4A5E"/>
    <w:rsid w:val="00FB4B32"/>
    <w:rsid w:val="00FD1F7D"/>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03/A118.TIF"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03/A115.TI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03/A113.TIF" TargetMode="External"/><Relationship Id="rId25" Type="http://schemas.openxmlformats.org/officeDocument/2006/relationships/image" Target="../03/S64.TI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03/A47.TIF"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03/A117.TIF" TargetMode="External"/><Relationship Id="rId23" Type="http://schemas.openxmlformats.org/officeDocument/2006/relationships/image" Target="../03/A116.TI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03/A114.TI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03/A112.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PPT/&#21442;&#32771;PPT/&#36873;&#24517;&#19977;/&#36873;&#25321;&#24615;&#24517;&#20462;3-&#25945;&#24072;&#29992;&#20070;Word&#29256;&#25991;&#26723;/03/A133.TIF"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4377</TotalTime>
  <Pages>5</Pages>
  <Words>1533</Words>
  <Characters>8740</Characters>
  <Application>Microsoft Office Word</Application>
  <DocSecurity>0</DocSecurity>
  <Lines>72</Lines>
  <Paragraphs>20</Paragraphs>
  <ScaleCrop>false</ScaleCrop>
  <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184</cp:revision>
  <dcterms:created xsi:type="dcterms:W3CDTF">2023-04-12T03:07:00Z</dcterms:created>
  <dcterms:modified xsi:type="dcterms:W3CDTF">2024-05-08T08:40:00Z</dcterms:modified>
</cp:coreProperties>
</file>