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76500A" w14:textId="77777777" w:rsidR="00A375CA" w:rsidRDefault="00A375CA" w:rsidP="00A375CA">
      <w:pPr>
        <w:autoSpaceDE w:val="0"/>
        <w:autoSpaceDN w:val="0"/>
        <w:snapToGrid w:val="0"/>
        <w:jc w:val="center"/>
        <w:rPr>
          <w:rFonts w:ascii="楷体" w:eastAsia="楷体" w:hAnsi="楷体" w:cs="楷体"/>
          <w:bCs/>
          <w:sz w:val="24"/>
        </w:rPr>
      </w:pPr>
      <w:bookmarkStart w:id="0" w:name="_Hlk142405837"/>
      <w:bookmarkEnd w:id="0"/>
      <w:r>
        <w:rPr>
          <w:rFonts w:ascii="黑体" w:eastAsia="黑体" w:hAnsi="宋体" w:hint="eastAsia"/>
          <w:b/>
          <w:sz w:val="28"/>
          <w:szCs w:val="28"/>
        </w:rPr>
        <w:t>江苏省仪征中学2023—2024学年度第二学期高二地理学科作业</w:t>
      </w:r>
      <w:r>
        <w:rPr>
          <w:rFonts w:ascii="楷体" w:eastAsia="楷体" w:hAnsi="楷体" w:cs="楷体" w:hint="eastAsia"/>
          <w:bCs/>
          <w:sz w:val="24"/>
        </w:rPr>
        <w:t xml:space="preserve"> </w:t>
      </w:r>
    </w:p>
    <w:p w14:paraId="53E94069" w14:textId="0FD25FF7" w:rsidR="00A375CA" w:rsidRDefault="00A375CA" w:rsidP="00A375CA">
      <w:pPr>
        <w:snapToGrid w:val="0"/>
        <w:jc w:val="center"/>
        <w:rPr>
          <w:rFonts w:ascii="黑体" w:eastAsia="黑体" w:hAnsi="黑体" w:cs="黑体"/>
          <w:b/>
          <w:bCs/>
          <w:sz w:val="28"/>
          <w:szCs w:val="36"/>
        </w:rPr>
      </w:pPr>
      <w:r>
        <w:rPr>
          <w:rFonts w:ascii="黑体" w:eastAsia="黑体" w:hAnsi="黑体" w:cs="黑体" w:hint="eastAsia"/>
          <w:b/>
          <w:bCs/>
          <w:sz w:val="28"/>
          <w:szCs w:val="36"/>
        </w:rPr>
        <w:t xml:space="preserve">1.1 </w:t>
      </w:r>
      <w:r>
        <w:rPr>
          <w:rFonts w:ascii="黑体" w:eastAsia="黑体" w:hAnsi="黑体" w:cs="黑体" w:hint="eastAsia"/>
          <w:b/>
          <w:bCs/>
          <w:sz w:val="28"/>
          <w:szCs w:val="28"/>
        </w:rPr>
        <w:t>自然资源与人类活动1</w:t>
      </w:r>
    </w:p>
    <w:p w14:paraId="3658DF80" w14:textId="77777777" w:rsidR="00A375CA" w:rsidRDefault="00A375CA" w:rsidP="00A375CA">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0A8305CC" w14:textId="070CC446" w:rsidR="00A375CA" w:rsidRDefault="00A375CA" w:rsidP="00A375CA">
      <w:pPr>
        <w:snapToGrid w:val="0"/>
        <w:ind w:firstLineChars="200" w:firstLine="48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 1日 </w:t>
      </w:r>
      <w:r>
        <w:rPr>
          <w:rFonts w:ascii="楷体" w:eastAsia="楷体" w:hAnsi="楷体" w:cs="楷体"/>
          <w:bCs/>
          <w:sz w:val="24"/>
        </w:rPr>
        <w:t xml:space="preserve"> </w:t>
      </w:r>
      <w:r>
        <w:rPr>
          <w:rFonts w:ascii="楷体" w:eastAsia="楷体" w:hAnsi="楷体" w:cs="楷体" w:hint="eastAsia"/>
          <w:bCs/>
          <w:sz w:val="24"/>
        </w:rPr>
        <w:t>作业时长：10分钟</w:t>
      </w:r>
    </w:p>
    <w:p w14:paraId="5F8223D9" w14:textId="77777777" w:rsidR="00A375CA" w:rsidRDefault="00A375CA" w:rsidP="00A375CA">
      <w:pPr>
        <w:snapToGrid w:val="0"/>
        <w:rPr>
          <w:rFonts w:ascii="楷体" w:eastAsia="楷体" w:hAnsi="楷体" w:cs="楷体"/>
          <w:bCs/>
          <w:sz w:val="24"/>
        </w:rPr>
      </w:pPr>
    </w:p>
    <w:p w14:paraId="1EA61347" w14:textId="38ACFA54" w:rsidR="00A375CA" w:rsidRDefault="00A375CA" w:rsidP="00A375CA">
      <w:pPr>
        <w:pStyle w:val="a7"/>
        <w:tabs>
          <w:tab w:val="left" w:pos="3402"/>
        </w:tabs>
        <w:snapToGrid w:val="0"/>
        <w:ind w:firstLineChars="200" w:firstLine="420"/>
        <w:rPr>
          <w:rFonts w:ascii="楷体" w:eastAsia="楷体" w:hAnsi="楷体" w:cs="楷体"/>
        </w:rPr>
      </w:pPr>
      <w:r>
        <w:rPr>
          <w:rFonts w:ascii="楷体" w:eastAsia="楷体" w:hAnsi="楷体" w:cs="楷体" w:hint="eastAsia"/>
        </w:rPr>
        <w:t>可燃冰常见于深海沉积物或陆域永久冻土中，是由天然气与水在高压低温条件下形成的类冰状结晶物质(天然气水合物)。2020年3月26日，自然资源部宣布我国可燃冰第二轮试采在南海神</w:t>
      </w:r>
      <w:proofErr w:type="gramStart"/>
      <w:r>
        <w:rPr>
          <w:rFonts w:ascii="楷体" w:eastAsia="楷体" w:hAnsi="楷体" w:cs="楷体" w:hint="eastAsia"/>
        </w:rPr>
        <w:t>狐</w:t>
      </w:r>
      <w:proofErr w:type="gramEnd"/>
      <w:r>
        <w:rPr>
          <w:rFonts w:ascii="楷体" w:eastAsia="楷体" w:hAnsi="楷体" w:cs="楷体" w:hint="eastAsia"/>
        </w:rPr>
        <w:t>海域取得成功。据此完成1～2题。</w:t>
      </w:r>
    </w:p>
    <w:p w14:paraId="643E3D4B" w14:textId="77777777" w:rsidR="00A375CA" w:rsidRDefault="00A375CA" w:rsidP="00A375CA">
      <w:pPr>
        <w:pStyle w:val="a7"/>
        <w:tabs>
          <w:tab w:val="left" w:pos="3402"/>
        </w:tabs>
        <w:snapToGrid w:val="0"/>
        <w:rPr>
          <w:rFonts w:hAnsi="宋体" w:cs="宋体"/>
        </w:rPr>
      </w:pPr>
      <w:r>
        <w:rPr>
          <w:rFonts w:hAnsi="宋体" w:cs="宋体" w:hint="eastAsia"/>
        </w:rPr>
        <w:t>1．按照自然资源的自然属性分类，可燃</w:t>
      </w:r>
      <w:proofErr w:type="gramStart"/>
      <w:r>
        <w:rPr>
          <w:rFonts w:hAnsi="宋体" w:cs="宋体" w:hint="eastAsia"/>
        </w:rPr>
        <w:t>冰属于</w:t>
      </w:r>
      <w:proofErr w:type="gramEnd"/>
      <w:r>
        <w:rPr>
          <w:rFonts w:hAnsi="宋体" w:cs="宋体" w:hint="eastAsia"/>
        </w:rPr>
        <w:t>(　　)</w:t>
      </w:r>
    </w:p>
    <w:p w14:paraId="685D8D0A" w14:textId="735CDB47" w:rsidR="00A375CA" w:rsidRDefault="00A375CA" w:rsidP="00A375CA">
      <w:pPr>
        <w:pStyle w:val="a7"/>
        <w:tabs>
          <w:tab w:val="left" w:pos="3402"/>
        </w:tabs>
        <w:snapToGrid w:val="0"/>
        <w:rPr>
          <w:rFonts w:hAnsi="宋体" w:cs="宋体"/>
        </w:rPr>
      </w:pPr>
      <w:r>
        <w:rPr>
          <w:rFonts w:hAnsi="宋体" w:cs="宋体" w:hint="eastAsia"/>
        </w:rPr>
        <w:t xml:space="preserve">A．生物资源        B．可再生资源  </w:t>
      </w:r>
    </w:p>
    <w:p w14:paraId="42C2506B" w14:textId="7D532886" w:rsidR="00A375CA" w:rsidRDefault="00A375CA" w:rsidP="00A375CA">
      <w:pPr>
        <w:pStyle w:val="a7"/>
        <w:tabs>
          <w:tab w:val="left" w:pos="3402"/>
        </w:tabs>
        <w:snapToGrid w:val="0"/>
        <w:rPr>
          <w:rFonts w:hAnsi="宋体" w:cs="宋体"/>
        </w:rPr>
      </w:pPr>
      <w:r>
        <w:rPr>
          <w:rFonts w:hAnsi="宋体" w:cs="宋体" w:hint="eastAsia"/>
        </w:rPr>
        <w:t>C．矿产资源        D．水资源</w:t>
      </w:r>
    </w:p>
    <w:p w14:paraId="33940179" w14:textId="77777777" w:rsidR="00A375CA" w:rsidRDefault="00A375CA" w:rsidP="00A375CA">
      <w:pPr>
        <w:pStyle w:val="a7"/>
        <w:tabs>
          <w:tab w:val="left" w:pos="3402"/>
        </w:tabs>
        <w:snapToGrid w:val="0"/>
        <w:rPr>
          <w:rFonts w:hAnsi="宋体" w:cs="宋体"/>
        </w:rPr>
      </w:pPr>
      <w:r>
        <w:rPr>
          <w:rFonts w:hAnsi="宋体" w:cs="宋体" w:hint="eastAsia"/>
        </w:rPr>
        <w:t>2．我国陆域可燃冰分布区可能集中在(　　)</w:t>
      </w:r>
    </w:p>
    <w:p w14:paraId="4987960E" w14:textId="4A8738A9" w:rsidR="00A375CA" w:rsidRDefault="00A375CA" w:rsidP="00A375CA">
      <w:pPr>
        <w:pStyle w:val="a7"/>
        <w:tabs>
          <w:tab w:val="left" w:pos="3402"/>
        </w:tabs>
        <w:snapToGrid w:val="0"/>
        <w:rPr>
          <w:rFonts w:hAnsi="宋体" w:cs="宋体"/>
        </w:rPr>
      </w:pPr>
      <w:r>
        <w:rPr>
          <w:rFonts w:hAnsi="宋体" w:cs="宋体" w:hint="eastAsia"/>
        </w:rPr>
        <w:t xml:space="preserve">A．江南丘陵        B．云贵高原  </w:t>
      </w:r>
    </w:p>
    <w:p w14:paraId="50094850" w14:textId="425722DB" w:rsidR="00A375CA" w:rsidRDefault="00A375CA" w:rsidP="00A375CA">
      <w:pPr>
        <w:pStyle w:val="a7"/>
        <w:tabs>
          <w:tab w:val="left" w:pos="3402"/>
        </w:tabs>
        <w:snapToGrid w:val="0"/>
        <w:rPr>
          <w:rFonts w:hAnsi="宋体" w:cs="宋体"/>
        </w:rPr>
      </w:pPr>
      <w:r>
        <w:rPr>
          <w:rFonts w:hAnsi="宋体" w:cs="宋体" w:hint="eastAsia"/>
        </w:rPr>
        <w:t>C．四川盆地        D．青藏高原</w:t>
      </w:r>
    </w:p>
    <w:p w14:paraId="0F27F83C" w14:textId="77777777" w:rsidR="00A375CA" w:rsidRDefault="00A375CA" w:rsidP="00A375CA">
      <w:pPr>
        <w:pStyle w:val="a7"/>
        <w:tabs>
          <w:tab w:val="left" w:pos="3402"/>
        </w:tabs>
        <w:snapToGrid w:val="0"/>
        <w:rPr>
          <w:rFonts w:hAnsi="宋体" w:cs="宋体"/>
        </w:rPr>
      </w:pPr>
    </w:p>
    <w:p w14:paraId="0B6AE11A" w14:textId="77777777" w:rsidR="00A375CA" w:rsidRDefault="00A375CA" w:rsidP="00A375CA">
      <w:pPr>
        <w:pStyle w:val="a7"/>
        <w:tabs>
          <w:tab w:val="left" w:pos="3402"/>
        </w:tabs>
        <w:snapToGrid w:val="0"/>
        <w:ind w:firstLineChars="200" w:firstLine="420"/>
        <w:rPr>
          <w:rFonts w:ascii="楷体" w:eastAsia="楷体" w:hAnsi="楷体" w:cs="楷体"/>
        </w:rPr>
      </w:pPr>
      <w:r>
        <w:rPr>
          <w:rFonts w:ascii="楷体" w:eastAsia="楷体" w:hAnsi="楷体" w:cs="楷体" w:hint="eastAsia"/>
        </w:rPr>
        <w:t>我国矿产资源虽然丰富，但贫矿多，富矿少；中小型矿多，大型、超大型矿少。我国矿产资源总回采率只有30%，比世界平均水平低20%。据此回答3～4题。</w:t>
      </w:r>
    </w:p>
    <w:p w14:paraId="1E4A6AFA" w14:textId="77777777" w:rsidR="00A375CA" w:rsidRDefault="00A375CA" w:rsidP="00A375CA">
      <w:pPr>
        <w:pStyle w:val="a7"/>
        <w:tabs>
          <w:tab w:val="left" w:pos="3402"/>
        </w:tabs>
        <w:snapToGrid w:val="0"/>
        <w:rPr>
          <w:rFonts w:hAnsi="宋体" w:cs="宋体"/>
        </w:rPr>
      </w:pPr>
      <w:r>
        <w:rPr>
          <w:rFonts w:hAnsi="宋体" w:cs="宋体" w:hint="eastAsia"/>
        </w:rPr>
        <w:t>3．上述材料显示我国矿产资源(　　)</w:t>
      </w:r>
    </w:p>
    <w:p w14:paraId="1716AC7E" w14:textId="77777777" w:rsidR="00A375CA" w:rsidRDefault="00A375CA" w:rsidP="00A375CA">
      <w:pPr>
        <w:pStyle w:val="a7"/>
        <w:tabs>
          <w:tab w:val="left" w:pos="3402"/>
        </w:tabs>
        <w:snapToGrid w:val="0"/>
        <w:rPr>
          <w:rFonts w:hAnsi="宋体" w:cs="宋体"/>
        </w:rPr>
      </w:pPr>
      <w:r>
        <w:rPr>
          <w:rFonts w:hAnsi="宋体" w:cs="宋体" w:hint="eastAsia"/>
        </w:rPr>
        <w:t xml:space="preserve">①人均占有量小　②浪费严重　</w:t>
      </w:r>
    </w:p>
    <w:p w14:paraId="27F6CC11" w14:textId="58963FB3" w:rsidR="00A375CA" w:rsidRDefault="00A375CA" w:rsidP="00A375CA">
      <w:pPr>
        <w:pStyle w:val="a7"/>
        <w:tabs>
          <w:tab w:val="left" w:pos="3402"/>
        </w:tabs>
        <w:snapToGrid w:val="0"/>
        <w:rPr>
          <w:rFonts w:hAnsi="宋体" w:cs="宋体"/>
        </w:rPr>
      </w:pPr>
      <w:r>
        <w:rPr>
          <w:rFonts w:hAnsi="宋体" w:cs="宋体" w:hint="eastAsia"/>
        </w:rPr>
        <w:t>③质量偏低　④分布不均</w:t>
      </w:r>
    </w:p>
    <w:p w14:paraId="41FF7A72" w14:textId="77777777" w:rsidR="00A375CA" w:rsidRDefault="00A375CA" w:rsidP="00A375CA">
      <w:pPr>
        <w:pStyle w:val="a7"/>
        <w:tabs>
          <w:tab w:val="left" w:pos="3402"/>
        </w:tabs>
        <w:snapToGrid w:val="0"/>
        <w:rPr>
          <w:rFonts w:hAnsi="宋体" w:cs="宋体"/>
        </w:rPr>
      </w:pPr>
      <w:r>
        <w:rPr>
          <w:rFonts w:hAnsi="宋体" w:cs="宋体" w:hint="eastAsia"/>
        </w:rPr>
        <w:t>A．①②  B．②③  C．①③  D．②④</w:t>
      </w:r>
    </w:p>
    <w:p w14:paraId="01095231" w14:textId="77777777" w:rsidR="00A375CA" w:rsidRDefault="00A375CA" w:rsidP="00A375CA">
      <w:pPr>
        <w:pStyle w:val="a7"/>
        <w:tabs>
          <w:tab w:val="left" w:pos="3402"/>
        </w:tabs>
        <w:snapToGrid w:val="0"/>
        <w:rPr>
          <w:rFonts w:hAnsi="宋体" w:cs="宋体"/>
        </w:rPr>
      </w:pPr>
      <w:r>
        <w:rPr>
          <w:rFonts w:hAnsi="宋体" w:cs="宋体" w:hint="eastAsia"/>
        </w:rPr>
        <w:t>4．上述资源特征对我国社会经济的影响是(　　)</w:t>
      </w:r>
    </w:p>
    <w:p w14:paraId="7975C23E" w14:textId="77777777" w:rsidR="00A375CA" w:rsidRDefault="00A375CA" w:rsidP="00A375CA">
      <w:pPr>
        <w:pStyle w:val="a7"/>
        <w:tabs>
          <w:tab w:val="left" w:pos="3402"/>
        </w:tabs>
        <w:snapToGrid w:val="0"/>
        <w:rPr>
          <w:rFonts w:hAnsi="宋体" w:cs="宋体"/>
        </w:rPr>
      </w:pPr>
      <w:r>
        <w:rPr>
          <w:rFonts w:hAnsi="宋体" w:cs="宋体" w:hint="eastAsia"/>
        </w:rPr>
        <w:t xml:space="preserve">A．利于我国矿产资源出口       </w:t>
      </w:r>
    </w:p>
    <w:p w14:paraId="5DA2CF0E" w14:textId="14B8327E" w:rsidR="00A375CA" w:rsidRDefault="00A375CA" w:rsidP="00A375CA">
      <w:pPr>
        <w:pStyle w:val="a7"/>
        <w:tabs>
          <w:tab w:val="left" w:pos="3402"/>
        </w:tabs>
        <w:snapToGrid w:val="0"/>
        <w:rPr>
          <w:rFonts w:hAnsi="宋体" w:cs="宋体"/>
        </w:rPr>
      </w:pPr>
      <w:r>
        <w:rPr>
          <w:rFonts w:hAnsi="宋体" w:cs="宋体" w:hint="eastAsia"/>
        </w:rPr>
        <w:t>B．矿产资源开采的成本高</w:t>
      </w:r>
    </w:p>
    <w:p w14:paraId="4D3A81E6" w14:textId="77777777" w:rsidR="00A375CA" w:rsidRDefault="00A375CA" w:rsidP="00A375CA">
      <w:pPr>
        <w:pStyle w:val="a7"/>
        <w:tabs>
          <w:tab w:val="left" w:pos="3402"/>
        </w:tabs>
        <w:snapToGrid w:val="0"/>
        <w:rPr>
          <w:rFonts w:hAnsi="宋体" w:cs="宋体"/>
        </w:rPr>
      </w:pPr>
      <w:r>
        <w:rPr>
          <w:rFonts w:hAnsi="宋体" w:cs="宋体" w:hint="eastAsia"/>
        </w:rPr>
        <w:t xml:space="preserve">C．矿产资源开发的技术要求低   </w:t>
      </w:r>
    </w:p>
    <w:p w14:paraId="49EE4133" w14:textId="35A9C6C0" w:rsidR="00A375CA" w:rsidRDefault="00A375CA" w:rsidP="00A375CA">
      <w:pPr>
        <w:pStyle w:val="a7"/>
        <w:tabs>
          <w:tab w:val="left" w:pos="3402"/>
        </w:tabs>
        <w:snapToGrid w:val="0"/>
        <w:rPr>
          <w:rFonts w:hAnsi="宋体" w:cs="宋体"/>
        </w:rPr>
      </w:pPr>
      <w:r>
        <w:rPr>
          <w:rFonts w:hAnsi="宋体" w:cs="宋体" w:hint="eastAsia"/>
        </w:rPr>
        <w:t>D．矿产开发对环境的压力较大</w:t>
      </w:r>
    </w:p>
    <w:p w14:paraId="54482328" w14:textId="77777777" w:rsidR="00A375CA" w:rsidRDefault="00A375CA" w:rsidP="00A375CA">
      <w:pPr>
        <w:pStyle w:val="a7"/>
        <w:tabs>
          <w:tab w:val="left" w:pos="3402"/>
        </w:tabs>
        <w:snapToGrid w:val="0"/>
        <w:rPr>
          <w:rFonts w:hAnsi="宋体" w:cs="宋体"/>
        </w:rPr>
      </w:pPr>
    </w:p>
    <w:p w14:paraId="6E79A95E" w14:textId="77777777" w:rsidR="00A375CA" w:rsidRDefault="00A375CA" w:rsidP="00A375CA">
      <w:pPr>
        <w:pStyle w:val="a7"/>
        <w:tabs>
          <w:tab w:val="left" w:pos="3402"/>
        </w:tabs>
        <w:snapToGrid w:val="0"/>
        <w:ind w:firstLineChars="200" w:firstLine="420"/>
        <w:rPr>
          <w:rFonts w:ascii="楷体" w:eastAsia="楷体" w:hAnsi="楷体" w:cs="楷体"/>
        </w:rPr>
      </w:pPr>
      <w:r>
        <w:rPr>
          <w:rFonts w:ascii="楷体" w:eastAsia="楷体" w:hAnsi="楷体" w:cs="楷体" w:hint="eastAsia"/>
        </w:rPr>
        <w:t>虚拟水是指生产商品和服务所需要的水资源数量。虚拟水不是真实意义上的水，而是以“虚拟”的形式包含在产品中的“看不见”的水。下图为“2002～2007年世界农产品交易中地区间虚拟水资源的流动图(单位：10</w:t>
      </w:r>
      <w:r>
        <w:rPr>
          <w:rFonts w:ascii="楷体" w:eastAsia="楷体" w:hAnsi="楷体" w:cs="楷体" w:hint="eastAsia"/>
          <w:vertAlign w:val="superscript"/>
        </w:rPr>
        <w:t>9</w:t>
      </w:r>
      <w:r>
        <w:rPr>
          <w:rFonts w:ascii="楷体" w:eastAsia="楷体" w:hAnsi="楷体" w:cs="楷体" w:hint="eastAsia"/>
        </w:rPr>
        <w:t xml:space="preserve"> m</w:t>
      </w:r>
      <w:r>
        <w:rPr>
          <w:rFonts w:ascii="楷体" w:eastAsia="楷体" w:hAnsi="楷体" w:cs="楷体" w:hint="eastAsia"/>
          <w:vertAlign w:val="superscript"/>
        </w:rPr>
        <w:t>3</w:t>
      </w:r>
      <w:r>
        <w:rPr>
          <w:rFonts w:ascii="楷体" w:eastAsia="楷体" w:hAnsi="楷体" w:cs="楷体" w:hint="eastAsia"/>
        </w:rPr>
        <w:t>/a)”。读图回答5～6题。</w:t>
      </w:r>
    </w:p>
    <w:p w14:paraId="4C63744F" w14:textId="77777777" w:rsidR="00A375CA" w:rsidRDefault="00A375CA" w:rsidP="00A375CA">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"D:\\张彦丽\\2022年\\同步\\地理\\地理——步步高 鲁教选择性必修3  海歌\\03\\A84.TIF"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海歌\\教师\\03\\A84.TIF"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海歌\\教师\\03\\A84.TIF"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海歌\\教师\\03\\A84.TIF"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海歌\\教师\\03\\A84.TIF"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海歌\\教师\\10\\03\\A84.TIF"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"D:\\2022唐兰\\同步\\看PPT\\地理——步步高 鲁教选择性必修3  海歌（张彦丽）\\教师用书Word版文档\\03\\A84.TIF" \* MERGEFORMATINET </w:instrText>
      </w:r>
      <w:r>
        <w:rPr>
          <w:rFonts w:hAnsi="宋体" w:cs="宋体" w:hint="eastAsia"/>
        </w:rPr>
        <w:fldChar w:fldCharType="separate"/>
      </w:r>
      <w:r>
        <w:rPr>
          <w:rFonts w:hAnsi="宋体" w:cs="宋体" w:hint="eastAsia"/>
          <w:noProof/>
        </w:rPr>
        <w:drawing>
          <wp:inline distT="0" distB="0" distL="114300" distR="114300" wp14:anchorId="57FCF3FC" wp14:editId="247189C5">
            <wp:extent cx="3774854" cy="2362200"/>
            <wp:effectExtent l="0" t="0" r="0" b="0"/>
            <wp:docPr id="2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9"/>
                    <pic:cNvPicPr>
                      <a:picLocks noChangeAspect="1"/>
                    </pic:cNvPicPr>
                  </pic:nvPicPr>
                  <pic:blipFill>
                    <a:blip r:embed="rId8" r:link="rId9"/>
                    <a:stretch>
                      <a:fillRect/>
                    </a:stretch>
                  </pic:blipFill>
                  <pic:spPr>
                    <a:xfrm>
                      <a:off x="0" y="0"/>
                      <a:ext cx="3778350" cy="2364388"/>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1E71C99A" w14:textId="77777777" w:rsidR="00A375CA" w:rsidRDefault="00A375CA" w:rsidP="00A375CA">
      <w:pPr>
        <w:pStyle w:val="a7"/>
        <w:tabs>
          <w:tab w:val="left" w:pos="3402"/>
        </w:tabs>
        <w:snapToGrid w:val="0"/>
        <w:rPr>
          <w:rFonts w:hAnsi="宋体" w:cs="宋体"/>
        </w:rPr>
      </w:pPr>
      <w:r>
        <w:rPr>
          <w:rFonts w:hAnsi="宋体" w:cs="宋体" w:hint="eastAsia"/>
        </w:rPr>
        <w:t>5．虚拟水资源流动量最多的地区是(　　)</w:t>
      </w:r>
    </w:p>
    <w:p w14:paraId="0E4FD6B1" w14:textId="77777777" w:rsidR="00A375CA" w:rsidRDefault="00A375CA" w:rsidP="00A375CA">
      <w:pPr>
        <w:pStyle w:val="a7"/>
        <w:tabs>
          <w:tab w:val="left" w:pos="3402"/>
        </w:tabs>
        <w:snapToGrid w:val="0"/>
        <w:rPr>
          <w:rFonts w:hAnsi="宋体" w:cs="宋体"/>
        </w:rPr>
      </w:pPr>
      <w:r>
        <w:rPr>
          <w:rFonts w:hAnsi="宋体" w:cs="宋体" w:hint="eastAsia"/>
        </w:rPr>
        <w:t>A．甲  B．乙  C．丙  D．丁</w:t>
      </w:r>
    </w:p>
    <w:p w14:paraId="27EBEB31" w14:textId="55CCB57C" w:rsidR="00A375CA" w:rsidRDefault="00C00A3E" w:rsidP="00A375CA">
      <w:pPr>
        <w:pStyle w:val="a7"/>
        <w:tabs>
          <w:tab w:val="left" w:pos="3402"/>
        </w:tabs>
        <w:snapToGrid w:val="0"/>
        <w:rPr>
          <w:rFonts w:hAnsi="宋体" w:cs="宋体"/>
        </w:rPr>
      </w:pPr>
      <w:r>
        <w:rPr>
          <w:rFonts w:hAnsi="宋体" w:cs="宋体" w:hint="eastAsia"/>
        </w:rPr>
        <w:t>★</w:t>
      </w:r>
      <w:r w:rsidR="00A375CA">
        <w:rPr>
          <w:rFonts w:hAnsi="宋体" w:cs="宋体" w:hint="eastAsia"/>
        </w:rPr>
        <w:t>6．图中信息表明(　　)</w:t>
      </w:r>
    </w:p>
    <w:p w14:paraId="20AA74B2" w14:textId="77777777" w:rsidR="00A375CA" w:rsidRDefault="00A375CA" w:rsidP="00A375CA">
      <w:pPr>
        <w:pStyle w:val="a7"/>
        <w:tabs>
          <w:tab w:val="left" w:pos="3402"/>
        </w:tabs>
        <w:snapToGrid w:val="0"/>
        <w:rPr>
          <w:rFonts w:hAnsi="宋体" w:cs="宋体"/>
        </w:rPr>
      </w:pPr>
      <w:r>
        <w:rPr>
          <w:rFonts w:hAnsi="宋体" w:cs="宋体" w:hint="eastAsia"/>
        </w:rPr>
        <w:t>A．</w:t>
      </w:r>
      <w:proofErr w:type="gramStart"/>
      <w:r>
        <w:rPr>
          <w:rFonts w:hAnsi="宋体" w:cs="宋体" w:hint="eastAsia"/>
        </w:rPr>
        <w:t>丁地区</w:t>
      </w:r>
      <w:proofErr w:type="gramEnd"/>
      <w:r>
        <w:rPr>
          <w:rFonts w:hAnsi="宋体" w:cs="宋体" w:hint="eastAsia"/>
        </w:rPr>
        <w:t>虚拟水资源进口多的原因是干旱缺水</w:t>
      </w:r>
    </w:p>
    <w:p w14:paraId="464B857D" w14:textId="77777777" w:rsidR="00A375CA" w:rsidRDefault="00A375CA" w:rsidP="00A375CA">
      <w:pPr>
        <w:pStyle w:val="a7"/>
        <w:tabs>
          <w:tab w:val="left" w:pos="3402"/>
        </w:tabs>
        <w:snapToGrid w:val="0"/>
        <w:rPr>
          <w:rFonts w:hAnsi="宋体" w:cs="宋体"/>
        </w:rPr>
      </w:pPr>
      <w:r>
        <w:rPr>
          <w:rFonts w:hAnsi="宋体" w:cs="宋体" w:hint="eastAsia"/>
        </w:rPr>
        <w:t>B．</w:t>
      </w:r>
      <w:proofErr w:type="gramStart"/>
      <w:r>
        <w:rPr>
          <w:rFonts w:hAnsi="宋体" w:cs="宋体" w:hint="eastAsia"/>
        </w:rPr>
        <w:t>丙地区</w:t>
      </w:r>
      <w:proofErr w:type="gramEnd"/>
      <w:r>
        <w:rPr>
          <w:rFonts w:hAnsi="宋体" w:cs="宋体" w:hint="eastAsia"/>
        </w:rPr>
        <w:t>虚拟水资源进口多的原因是农产品总产量少</w:t>
      </w:r>
    </w:p>
    <w:p w14:paraId="5A4CE86C" w14:textId="77777777" w:rsidR="00A375CA" w:rsidRDefault="00A375CA" w:rsidP="00A375CA">
      <w:pPr>
        <w:pStyle w:val="a7"/>
        <w:tabs>
          <w:tab w:val="left" w:pos="3402"/>
        </w:tabs>
        <w:snapToGrid w:val="0"/>
        <w:rPr>
          <w:rFonts w:hAnsi="宋体" w:cs="宋体"/>
        </w:rPr>
      </w:pPr>
      <w:r>
        <w:rPr>
          <w:rFonts w:hAnsi="宋体" w:cs="宋体" w:hint="eastAsia"/>
        </w:rPr>
        <w:t>C．总体上说，通过国际间农产品的交易可以节省水资源</w:t>
      </w:r>
    </w:p>
    <w:p w14:paraId="537D532C" w14:textId="77777777" w:rsidR="00A375CA" w:rsidRDefault="00A375CA" w:rsidP="00A375CA">
      <w:pPr>
        <w:pStyle w:val="a7"/>
        <w:tabs>
          <w:tab w:val="left" w:pos="3402"/>
        </w:tabs>
        <w:snapToGrid w:val="0"/>
        <w:rPr>
          <w:rFonts w:hAnsi="宋体" w:cs="宋体"/>
        </w:rPr>
      </w:pPr>
      <w:r>
        <w:rPr>
          <w:rFonts w:hAnsi="宋体" w:cs="宋体" w:hint="eastAsia"/>
        </w:rPr>
        <w:t>D．虚拟水资源都是从生产效率高的国家出口到生产效率低的国家</w:t>
      </w:r>
    </w:p>
    <w:p w14:paraId="01592857" w14:textId="77777777" w:rsidR="00A375CA" w:rsidRDefault="00A375CA" w:rsidP="00A375CA">
      <w:pPr>
        <w:pStyle w:val="a7"/>
        <w:tabs>
          <w:tab w:val="left" w:pos="3402"/>
        </w:tabs>
        <w:snapToGrid w:val="0"/>
        <w:rPr>
          <w:rFonts w:hAnsi="宋体" w:cs="宋体"/>
        </w:rPr>
      </w:pPr>
    </w:p>
    <w:p w14:paraId="42DAE4BE" w14:textId="77777777" w:rsidR="00A375CA" w:rsidRDefault="00A375CA" w:rsidP="00A375CA">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6286122E" w14:textId="4C1FE978" w:rsidR="00A375CA" w:rsidRDefault="00A375CA" w:rsidP="00A375CA">
      <w:pPr>
        <w:snapToGrid w:val="0"/>
        <w:jc w:val="center"/>
        <w:rPr>
          <w:rFonts w:ascii="黑体" w:eastAsia="黑体" w:hAnsi="黑体" w:cs="黑体"/>
          <w:b/>
          <w:bCs/>
          <w:sz w:val="28"/>
          <w:szCs w:val="36"/>
        </w:rPr>
      </w:pPr>
      <w:r>
        <w:rPr>
          <w:rFonts w:ascii="黑体" w:eastAsia="黑体" w:hAnsi="黑体" w:cs="黑体" w:hint="eastAsia"/>
          <w:b/>
          <w:bCs/>
          <w:sz w:val="28"/>
          <w:szCs w:val="36"/>
        </w:rPr>
        <w:t xml:space="preserve">1.1 </w:t>
      </w:r>
      <w:r>
        <w:rPr>
          <w:rFonts w:ascii="黑体" w:eastAsia="黑体" w:hAnsi="黑体" w:cs="黑体" w:hint="eastAsia"/>
          <w:b/>
          <w:bCs/>
          <w:sz w:val="28"/>
          <w:szCs w:val="28"/>
        </w:rPr>
        <w:t>自然资源与人类活动1</w:t>
      </w:r>
    </w:p>
    <w:p w14:paraId="4C746D1D" w14:textId="77777777" w:rsidR="00A375CA" w:rsidRDefault="00A375CA" w:rsidP="00A375CA">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298ADBC9" w14:textId="77777777" w:rsidR="00A375CA" w:rsidRDefault="00A375CA" w:rsidP="00A375CA">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 1日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0144AE2F" w14:textId="77777777" w:rsidR="00A375CA" w:rsidRPr="00A375CA" w:rsidRDefault="00A375CA" w:rsidP="00A375CA">
      <w:pPr>
        <w:pStyle w:val="a7"/>
        <w:tabs>
          <w:tab w:val="left" w:pos="3402"/>
        </w:tabs>
        <w:snapToGrid w:val="0"/>
        <w:rPr>
          <w:rFonts w:hAnsi="宋体" w:cs="宋体"/>
        </w:rPr>
      </w:pPr>
    </w:p>
    <w:p w14:paraId="2739EEF7" w14:textId="7F4C7E1A" w:rsidR="00A375CA" w:rsidRDefault="00A375CA" w:rsidP="00A375CA">
      <w:pPr>
        <w:pStyle w:val="a7"/>
        <w:tabs>
          <w:tab w:val="left" w:pos="3402"/>
        </w:tabs>
        <w:snapToGrid w:val="0"/>
        <w:rPr>
          <w:rFonts w:hAnsi="宋体" w:cs="宋体"/>
        </w:rPr>
      </w:pPr>
      <w:r>
        <w:rPr>
          <w:rFonts w:hAnsi="宋体" w:cs="宋体" w:hint="eastAsia"/>
        </w:rPr>
        <w:t>阅读图文材料，回答下列问题。(10分)</w:t>
      </w:r>
    </w:p>
    <w:p w14:paraId="74913CCA" w14:textId="77777777" w:rsidR="00A375CA" w:rsidRDefault="00A375CA" w:rsidP="00A375CA">
      <w:pPr>
        <w:pStyle w:val="a7"/>
        <w:tabs>
          <w:tab w:val="left" w:pos="3402"/>
        </w:tabs>
        <w:snapToGrid w:val="0"/>
        <w:rPr>
          <w:rFonts w:ascii="楷体" w:eastAsia="楷体" w:hAnsi="楷体" w:cs="楷体"/>
        </w:rPr>
      </w:pPr>
      <w:r>
        <w:rPr>
          <w:rFonts w:ascii="楷体" w:eastAsia="楷体" w:hAnsi="楷体" w:cs="楷体" w:hint="eastAsia"/>
        </w:rPr>
        <w:t>材料</w:t>
      </w:r>
      <w:proofErr w:type="gramStart"/>
      <w:r>
        <w:rPr>
          <w:rFonts w:ascii="楷体" w:eastAsia="楷体" w:hAnsi="楷体" w:cs="楷体" w:hint="eastAsia"/>
        </w:rPr>
        <w:t>一</w:t>
      </w:r>
      <w:proofErr w:type="gramEnd"/>
      <w:r>
        <w:rPr>
          <w:rFonts w:ascii="楷体" w:eastAsia="楷体" w:hAnsi="楷体" w:cs="楷体" w:hint="eastAsia"/>
        </w:rPr>
        <w:t xml:space="preserve">　我国东部沿海地区耕地、水资源对比图。</w:t>
      </w:r>
    </w:p>
    <w:p w14:paraId="02D60108" w14:textId="77777777" w:rsidR="00A375CA" w:rsidRDefault="00A375CA" w:rsidP="00A375CA">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"D:\\张彦丽\\2022年\\同步\\地理\\地理——步步高 鲁教选择性必修3  海歌\\03\\T57.TIF"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海歌\\教师\\03\\T57.TIF"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海歌\\教师\\03\\T57.TIF"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海歌\\教师\\03\\T57.TIF"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海歌\\教师\\03\\T57.TIF"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海歌\\教师\\10\\03\\T57.TIF"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"D:\\2022唐兰\\同步\\看PPT\\地理——步步高 鲁教选择性必修3  海歌（张彦丽）\\教师用书Word版文档\\03\\T57.TIF" \* MERGEFORMATINET </w:instrText>
      </w:r>
      <w:r>
        <w:rPr>
          <w:rFonts w:hAnsi="宋体" w:cs="宋体" w:hint="eastAsia"/>
        </w:rPr>
        <w:fldChar w:fldCharType="separate"/>
      </w:r>
      <w:r>
        <w:rPr>
          <w:rFonts w:hAnsi="宋体" w:cs="宋体" w:hint="eastAsia"/>
          <w:noProof/>
        </w:rPr>
        <w:drawing>
          <wp:inline distT="0" distB="0" distL="114300" distR="114300" wp14:anchorId="48623FAB" wp14:editId="5ACBEB0A">
            <wp:extent cx="2393950" cy="1658806"/>
            <wp:effectExtent l="0" t="0" r="6350" b="0"/>
            <wp:docPr id="2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pic:cNvPicPr>
                      <a:picLocks noChangeAspect="1"/>
                    </pic:cNvPicPr>
                  </pic:nvPicPr>
                  <pic:blipFill>
                    <a:blip r:embed="rId10" r:link="rId11"/>
                    <a:stretch>
                      <a:fillRect/>
                    </a:stretch>
                  </pic:blipFill>
                  <pic:spPr>
                    <a:xfrm>
                      <a:off x="0" y="0"/>
                      <a:ext cx="2396652" cy="1660678"/>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66F235E5" w14:textId="77777777" w:rsidR="00A375CA" w:rsidRDefault="00A375CA" w:rsidP="00A375CA">
      <w:pPr>
        <w:pStyle w:val="a7"/>
        <w:tabs>
          <w:tab w:val="left" w:pos="3402"/>
        </w:tabs>
        <w:snapToGrid w:val="0"/>
        <w:rPr>
          <w:rFonts w:ascii="楷体" w:eastAsia="楷体" w:hAnsi="楷体" w:cs="楷体"/>
        </w:rPr>
      </w:pPr>
      <w:r>
        <w:rPr>
          <w:rFonts w:ascii="楷体" w:eastAsia="楷体" w:hAnsi="楷体" w:cs="楷体" w:hint="eastAsia"/>
        </w:rPr>
        <w:t>材料二　我国东部沿海地区水土协调度图。</w:t>
      </w:r>
    </w:p>
    <w:p w14:paraId="750A6F8D" w14:textId="77777777" w:rsidR="00A375CA" w:rsidRDefault="00A375CA" w:rsidP="00A375CA">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"D:\\张彦丽\\2022年\\同步\\地理\\地理——步步高 鲁教选择性必修3  海歌\\03\\T58.TIF"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海歌\\教师\\03\\T58.TIF"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海歌\\教师\\03\\T58.TIF"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海歌\\教师\\03\\T58.TIF"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海歌\\教师\\03\\T58.TIF"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海歌\\教师\\10\\03\\T58.TIF"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"D:\\2022唐兰\\同步\\看PPT\\地理——步步高 鲁教选择性必修3  海歌（张彦丽）\\教师用书Word版文档\\03\\T58.TIF" \* MERGEFORMATINET </w:instrText>
      </w:r>
      <w:r>
        <w:rPr>
          <w:rFonts w:hAnsi="宋体" w:cs="宋体" w:hint="eastAsia"/>
        </w:rPr>
        <w:fldChar w:fldCharType="separate"/>
      </w:r>
      <w:r>
        <w:rPr>
          <w:rFonts w:hAnsi="宋体" w:cs="宋体" w:hint="eastAsia"/>
          <w:noProof/>
        </w:rPr>
        <w:drawing>
          <wp:inline distT="0" distB="0" distL="114300" distR="114300" wp14:anchorId="0A699655" wp14:editId="0F1FA594">
            <wp:extent cx="2427772" cy="1549400"/>
            <wp:effectExtent l="0" t="0" r="0" b="0"/>
            <wp:docPr id="3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5"/>
                    <pic:cNvPicPr>
                      <a:picLocks noChangeAspect="1"/>
                    </pic:cNvPicPr>
                  </pic:nvPicPr>
                  <pic:blipFill>
                    <a:blip r:embed="rId12" r:link="rId13"/>
                    <a:stretch>
                      <a:fillRect/>
                    </a:stretch>
                  </pic:blipFill>
                  <pic:spPr>
                    <a:xfrm>
                      <a:off x="0" y="0"/>
                      <a:ext cx="2430518" cy="1551153"/>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2C667181" w14:textId="77777777" w:rsidR="00A375CA" w:rsidRDefault="00A375CA" w:rsidP="00A375CA">
      <w:pPr>
        <w:pStyle w:val="a7"/>
        <w:tabs>
          <w:tab w:val="left" w:pos="3402"/>
        </w:tabs>
        <w:snapToGrid w:val="0"/>
        <w:rPr>
          <w:rFonts w:ascii="楷体" w:eastAsia="楷体" w:hAnsi="楷体" w:cs="楷体"/>
        </w:rPr>
      </w:pPr>
      <w:r>
        <w:rPr>
          <w:rFonts w:ascii="楷体" w:eastAsia="楷体" w:hAnsi="楷体" w:cs="楷体" w:hint="eastAsia"/>
        </w:rPr>
        <w:t>注：水土协调度＝(本区水资源量/全区水资源量)/(本区耕地规模/全区耕地规模)。</w:t>
      </w:r>
    </w:p>
    <w:p w14:paraId="6309CC05" w14:textId="77777777" w:rsidR="00A375CA" w:rsidRDefault="00A375CA" w:rsidP="00A375CA">
      <w:pPr>
        <w:pStyle w:val="a7"/>
        <w:tabs>
          <w:tab w:val="left" w:pos="3402"/>
        </w:tabs>
        <w:snapToGrid w:val="0"/>
        <w:rPr>
          <w:rFonts w:hAnsi="宋体" w:cs="宋体"/>
        </w:rPr>
      </w:pPr>
    </w:p>
    <w:p w14:paraId="711D304F" w14:textId="2663F063" w:rsidR="00A375CA" w:rsidRDefault="00A375CA" w:rsidP="00A375CA">
      <w:pPr>
        <w:pStyle w:val="a7"/>
        <w:tabs>
          <w:tab w:val="left" w:pos="3402"/>
        </w:tabs>
        <w:snapToGrid w:val="0"/>
        <w:rPr>
          <w:rFonts w:hAnsi="宋体" w:cs="宋体"/>
        </w:rPr>
      </w:pPr>
      <w:r>
        <w:rPr>
          <w:rFonts w:hAnsi="宋体" w:cs="宋体" w:hint="eastAsia"/>
        </w:rPr>
        <w:t>(1)结合材料</w:t>
      </w:r>
      <w:proofErr w:type="gramStart"/>
      <w:r>
        <w:rPr>
          <w:rFonts w:hAnsi="宋体" w:cs="宋体" w:hint="eastAsia"/>
        </w:rPr>
        <w:t>一</w:t>
      </w:r>
      <w:proofErr w:type="gramEnd"/>
      <w:r>
        <w:rPr>
          <w:rFonts w:hAnsi="宋体" w:cs="宋体" w:hint="eastAsia"/>
        </w:rPr>
        <w:t>，说明我国东部沿海地区水资源与耕地资源的分布特点。(3分)</w:t>
      </w:r>
    </w:p>
    <w:p w14:paraId="07D34DB9" w14:textId="77777777" w:rsidR="00A375CA" w:rsidRDefault="00A375CA" w:rsidP="00A375CA">
      <w:pPr>
        <w:pStyle w:val="a7"/>
        <w:tabs>
          <w:tab w:val="left" w:pos="3402"/>
        </w:tabs>
        <w:snapToGrid w:val="0"/>
        <w:rPr>
          <w:rFonts w:hAnsi="宋体" w:cs="宋体"/>
        </w:rPr>
      </w:pPr>
    </w:p>
    <w:p w14:paraId="505971F8" w14:textId="77777777" w:rsidR="00A375CA" w:rsidRDefault="00A375CA" w:rsidP="00A375CA">
      <w:pPr>
        <w:pStyle w:val="a7"/>
        <w:tabs>
          <w:tab w:val="left" w:pos="3402"/>
        </w:tabs>
        <w:snapToGrid w:val="0"/>
        <w:rPr>
          <w:rFonts w:hAnsi="宋体" w:cs="宋体"/>
        </w:rPr>
      </w:pPr>
    </w:p>
    <w:p w14:paraId="5E8FE5BE" w14:textId="77777777" w:rsidR="00A375CA" w:rsidRDefault="00A375CA" w:rsidP="00A375CA">
      <w:pPr>
        <w:pStyle w:val="a7"/>
        <w:tabs>
          <w:tab w:val="left" w:pos="3402"/>
        </w:tabs>
        <w:snapToGrid w:val="0"/>
        <w:rPr>
          <w:rFonts w:hAnsi="宋体" w:cs="宋体"/>
        </w:rPr>
      </w:pPr>
    </w:p>
    <w:p w14:paraId="027D1492" w14:textId="77777777" w:rsidR="00A375CA" w:rsidRDefault="00A375CA" w:rsidP="00A375CA">
      <w:pPr>
        <w:pStyle w:val="a7"/>
        <w:tabs>
          <w:tab w:val="left" w:pos="3402"/>
        </w:tabs>
        <w:snapToGrid w:val="0"/>
        <w:rPr>
          <w:rFonts w:hAnsi="宋体" w:cs="宋体"/>
        </w:rPr>
      </w:pPr>
    </w:p>
    <w:p w14:paraId="5081730D" w14:textId="77777777" w:rsidR="00A375CA" w:rsidRDefault="00A375CA" w:rsidP="00A375CA">
      <w:pPr>
        <w:pStyle w:val="a7"/>
        <w:tabs>
          <w:tab w:val="left" w:pos="3402"/>
        </w:tabs>
        <w:snapToGrid w:val="0"/>
        <w:rPr>
          <w:rFonts w:hAnsi="宋体" w:cs="宋体"/>
        </w:rPr>
      </w:pPr>
    </w:p>
    <w:p w14:paraId="1276270A" w14:textId="77777777" w:rsidR="00A375CA" w:rsidRDefault="00A375CA" w:rsidP="00A375CA">
      <w:pPr>
        <w:pStyle w:val="a7"/>
        <w:tabs>
          <w:tab w:val="left" w:pos="3402"/>
        </w:tabs>
        <w:snapToGrid w:val="0"/>
        <w:rPr>
          <w:rFonts w:hAnsi="宋体" w:cs="宋体"/>
        </w:rPr>
      </w:pPr>
      <w:r>
        <w:rPr>
          <w:rFonts w:hAnsi="宋体" w:cs="宋体" w:hint="eastAsia"/>
        </w:rPr>
        <w:t>(2)分析材料二，在我国东部沿海省区中，水土协调度最高的省区是______。请简要分析其成因。(3分)</w:t>
      </w:r>
    </w:p>
    <w:p w14:paraId="59C46C58" w14:textId="77777777" w:rsidR="00A375CA" w:rsidRDefault="00A375CA" w:rsidP="00A375CA">
      <w:pPr>
        <w:pStyle w:val="a7"/>
        <w:tabs>
          <w:tab w:val="left" w:pos="3402"/>
        </w:tabs>
        <w:snapToGrid w:val="0"/>
        <w:rPr>
          <w:rFonts w:hAnsi="宋体" w:cs="宋体"/>
        </w:rPr>
      </w:pPr>
    </w:p>
    <w:p w14:paraId="35019C3F" w14:textId="77777777" w:rsidR="00A375CA" w:rsidRDefault="00A375CA" w:rsidP="00A375CA">
      <w:pPr>
        <w:pStyle w:val="a7"/>
        <w:tabs>
          <w:tab w:val="left" w:pos="3402"/>
        </w:tabs>
        <w:snapToGrid w:val="0"/>
        <w:rPr>
          <w:rFonts w:hAnsi="宋体" w:cs="宋体"/>
        </w:rPr>
      </w:pPr>
    </w:p>
    <w:p w14:paraId="71BEA57C" w14:textId="77777777" w:rsidR="00A375CA" w:rsidRDefault="00A375CA" w:rsidP="00A375CA">
      <w:pPr>
        <w:pStyle w:val="a7"/>
        <w:tabs>
          <w:tab w:val="left" w:pos="3402"/>
        </w:tabs>
        <w:snapToGrid w:val="0"/>
        <w:rPr>
          <w:rFonts w:hAnsi="宋体" w:cs="宋体"/>
        </w:rPr>
      </w:pPr>
    </w:p>
    <w:p w14:paraId="5F7D5145" w14:textId="77777777" w:rsidR="00A375CA" w:rsidRDefault="00A375CA" w:rsidP="00A375CA">
      <w:pPr>
        <w:pStyle w:val="a7"/>
        <w:tabs>
          <w:tab w:val="left" w:pos="3402"/>
        </w:tabs>
        <w:snapToGrid w:val="0"/>
        <w:rPr>
          <w:rFonts w:hAnsi="宋体" w:cs="宋体"/>
        </w:rPr>
      </w:pPr>
    </w:p>
    <w:p w14:paraId="73768F4A" w14:textId="77777777" w:rsidR="00A375CA" w:rsidRDefault="00A375CA" w:rsidP="00A375CA">
      <w:pPr>
        <w:pStyle w:val="a7"/>
        <w:tabs>
          <w:tab w:val="left" w:pos="3402"/>
        </w:tabs>
        <w:snapToGrid w:val="0"/>
        <w:rPr>
          <w:rFonts w:hAnsi="宋体" w:cs="宋体"/>
        </w:rPr>
      </w:pPr>
    </w:p>
    <w:p w14:paraId="65A3B415" w14:textId="77777777" w:rsidR="00A375CA" w:rsidRDefault="00A375CA" w:rsidP="00A375CA">
      <w:pPr>
        <w:pStyle w:val="a7"/>
        <w:tabs>
          <w:tab w:val="left" w:pos="3402"/>
        </w:tabs>
        <w:snapToGrid w:val="0"/>
        <w:rPr>
          <w:rFonts w:hAnsi="宋体" w:cs="宋体"/>
        </w:rPr>
      </w:pPr>
    </w:p>
    <w:p w14:paraId="544078AC" w14:textId="77777777" w:rsidR="00A375CA" w:rsidRDefault="00A375CA" w:rsidP="00A375CA">
      <w:pPr>
        <w:pStyle w:val="a7"/>
        <w:tabs>
          <w:tab w:val="left" w:pos="3402"/>
        </w:tabs>
        <w:snapToGrid w:val="0"/>
        <w:rPr>
          <w:rFonts w:hAnsi="宋体" w:cs="宋体"/>
        </w:rPr>
      </w:pPr>
      <w:r>
        <w:rPr>
          <w:rFonts w:hAnsi="宋体" w:cs="宋体" w:hint="eastAsia"/>
        </w:rPr>
        <w:t>(3)水土协调度小对农业的主要危害是什么？结合材料，说明我国北方水土协调度&lt;1.00的省区可以采取哪些措施提高水土协调度？(4分)</w:t>
      </w:r>
    </w:p>
    <w:p w14:paraId="53F4D0BB" w14:textId="77777777" w:rsidR="00A375CA" w:rsidRDefault="00A375CA" w:rsidP="00A375CA">
      <w:pPr>
        <w:pStyle w:val="a7"/>
        <w:tabs>
          <w:tab w:val="left" w:pos="3402"/>
        </w:tabs>
        <w:snapToGrid w:val="0"/>
        <w:rPr>
          <w:rFonts w:hAnsi="宋体" w:cs="宋体"/>
        </w:rPr>
      </w:pPr>
    </w:p>
    <w:p w14:paraId="4C1A7A6F" w14:textId="77777777" w:rsidR="00A375CA" w:rsidRDefault="00A375CA" w:rsidP="00A375CA">
      <w:pPr>
        <w:pStyle w:val="a7"/>
        <w:tabs>
          <w:tab w:val="left" w:pos="3402"/>
        </w:tabs>
        <w:snapToGrid w:val="0"/>
        <w:rPr>
          <w:rFonts w:hAnsi="宋体" w:cs="宋体"/>
        </w:rPr>
      </w:pPr>
    </w:p>
    <w:p w14:paraId="18019BE2" w14:textId="77777777" w:rsidR="00A375CA" w:rsidRDefault="00A375CA" w:rsidP="00A375CA">
      <w:pPr>
        <w:pStyle w:val="a7"/>
        <w:tabs>
          <w:tab w:val="left" w:pos="3402"/>
        </w:tabs>
        <w:snapToGrid w:val="0"/>
        <w:rPr>
          <w:rFonts w:hAnsi="宋体" w:cs="宋体"/>
        </w:rPr>
      </w:pPr>
    </w:p>
    <w:p w14:paraId="2AE5287C" w14:textId="77777777" w:rsidR="00A375CA" w:rsidRDefault="00A375CA" w:rsidP="00A375CA">
      <w:pPr>
        <w:pStyle w:val="a7"/>
        <w:tabs>
          <w:tab w:val="left" w:pos="3402"/>
        </w:tabs>
        <w:snapToGrid w:val="0"/>
        <w:rPr>
          <w:rFonts w:hAnsi="宋体" w:cs="宋体"/>
        </w:rPr>
      </w:pPr>
    </w:p>
    <w:p w14:paraId="13D4ED77" w14:textId="77777777" w:rsidR="00A375CA" w:rsidRDefault="00A375CA" w:rsidP="00A375CA">
      <w:pPr>
        <w:pStyle w:val="a7"/>
        <w:tabs>
          <w:tab w:val="left" w:pos="3402"/>
        </w:tabs>
        <w:snapToGrid w:val="0"/>
        <w:rPr>
          <w:rFonts w:hAnsi="宋体" w:cs="宋体"/>
        </w:rPr>
      </w:pPr>
    </w:p>
    <w:p w14:paraId="15E9CAAE" w14:textId="77777777" w:rsidR="00A375CA" w:rsidRDefault="00A375CA" w:rsidP="00A375CA">
      <w:pPr>
        <w:pStyle w:val="a7"/>
        <w:tabs>
          <w:tab w:val="left" w:pos="3402"/>
        </w:tabs>
        <w:snapToGrid w:val="0"/>
        <w:rPr>
          <w:rFonts w:hAnsi="宋体" w:cs="宋体"/>
        </w:rPr>
      </w:pPr>
    </w:p>
    <w:p w14:paraId="3D97E204" w14:textId="77777777" w:rsidR="00A375CA" w:rsidRDefault="00A375CA" w:rsidP="00A375CA">
      <w:pPr>
        <w:pStyle w:val="a7"/>
        <w:tabs>
          <w:tab w:val="left" w:pos="3402"/>
        </w:tabs>
        <w:snapToGrid w:val="0"/>
        <w:rPr>
          <w:rFonts w:hAnsi="宋体" w:cs="宋体"/>
        </w:rPr>
      </w:pPr>
    </w:p>
    <w:p w14:paraId="09FC29DD" w14:textId="77777777" w:rsidR="00A375CA" w:rsidRPr="00A375CA" w:rsidRDefault="00A375CA" w:rsidP="00A375CA">
      <w:pPr>
        <w:pStyle w:val="a7"/>
        <w:tabs>
          <w:tab w:val="left" w:pos="3402"/>
        </w:tabs>
        <w:snapToGrid w:val="0"/>
        <w:rPr>
          <w:rFonts w:hAnsi="宋体" w:cs="宋体"/>
        </w:rPr>
      </w:pPr>
    </w:p>
    <w:p w14:paraId="0DA97BB7" w14:textId="77777777" w:rsidR="00A375CA" w:rsidRDefault="00A375CA" w:rsidP="00A375CA">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39FBE25D" w14:textId="4D06BC49" w:rsidR="00A375CA" w:rsidRDefault="00A375CA" w:rsidP="00A375CA">
      <w:pPr>
        <w:snapToGrid w:val="0"/>
        <w:jc w:val="center"/>
        <w:rPr>
          <w:rFonts w:ascii="黑体" w:eastAsia="黑体" w:hAnsi="黑体" w:cs="黑体"/>
          <w:b/>
          <w:bCs/>
          <w:sz w:val="28"/>
          <w:szCs w:val="36"/>
        </w:rPr>
      </w:pPr>
      <w:r>
        <w:rPr>
          <w:rFonts w:ascii="黑体" w:eastAsia="黑体" w:hAnsi="黑体" w:cs="黑体" w:hint="eastAsia"/>
          <w:b/>
          <w:bCs/>
          <w:sz w:val="28"/>
          <w:szCs w:val="36"/>
        </w:rPr>
        <w:t xml:space="preserve">1.1 </w:t>
      </w:r>
      <w:r>
        <w:rPr>
          <w:rFonts w:ascii="黑体" w:eastAsia="黑体" w:hAnsi="黑体" w:cs="黑体" w:hint="eastAsia"/>
          <w:b/>
          <w:bCs/>
          <w:sz w:val="28"/>
          <w:szCs w:val="28"/>
        </w:rPr>
        <w:t>自然资源与人类活动2</w:t>
      </w:r>
    </w:p>
    <w:p w14:paraId="0F27DD2F" w14:textId="77777777" w:rsidR="00A375CA" w:rsidRDefault="00A375CA" w:rsidP="00A375CA">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075D0DEC" w14:textId="34D8B62D" w:rsidR="00A375CA" w:rsidRDefault="00A375CA" w:rsidP="00A375CA">
      <w:pPr>
        <w:snapToGrid w:val="0"/>
        <w:ind w:firstLineChars="200" w:firstLine="48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 2日 </w:t>
      </w:r>
      <w:r>
        <w:rPr>
          <w:rFonts w:ascii="楷体" w:eastAsia="楷体" w:hAnsi="楷体" w:cs="楷体"/>
          <w:bCs/>
          <w:sz w:val="24"/>
        </w:rPr>
        <w:t xml:space="preserve"> </w:t>
      </w:r>
      <w:r>
        <w:rPr>
          <w:rFonts w:ascii="楷体" w:eastAsia="楷体" w:hAnsi="楷体" w:cs="楷体" w:hint="eastAsia"/>
          <w:bCs/>
          <w:sz w:val="24"/>
        </w:rPr>
        <w:t>作业时长：10分钟</w:t>
      </w:r>
    </w:p>
    <w:p w14:paraId="05EDC4F4" w14:textId="77777777" w:rsidR="00A375CA" w:rsidRPr="00A375CA" w:rsidRDefault="00A375CA" w:rsidP="00A375CA">
      <w:pPr>
        <w:pStyle w:val="a7"/>
        <w:tabs>
          <w:tab w:val="left" w:pos="3402"/>
        </w:tabs>
        <w:snapToGrid w:val="0"/>
        <w:ind w:firstLineChars="200" w:firstLine="420"/>
        <w:rPr>
          <w:rFonts w:ascii="楷体" w:eastAsia="楷体" w:hAnsi="楷体" w:cs="楷体"/>
        </w:rPr>
      </w:pPr>
    </w:p>
    <w:p w14:paraId="71F86EA5" w14:textId="42696BFF" w:rsidR="00A375CA" w:rsidRDefault="00A375CA" w:rsidP="00A375CA">
      <w:pPr>
        <w:pStyle w:val="a7"/>
        <w:tabs>
          <w:tab w:val="left" w:pos="3402"/>
        </w:tabs>
        <w:snapToGrid w:val="0"/>
        <w:ind w:firstLineChars="200" w:firstLine="420"/>
        <w:rPr>
          <w:rFonts w:ascii="楷体" w:eastAsia="楷体" w:hAnsi="楷体" w:cs="楷体"/>
        </w:rPr>
      </w:pPr>
      <w:r>
        <w:rPr>
          <w:rFonts w:ascii="楷体" w:eastAsia="楷体" w:hAnsi="楷体" w:cs="楷体" w:hint="eastAsia"/>
        </w:rPr>
        <w:t>(2022·湖北武汉期末)2021年8月，《山东省能源发展“十四五”规划》提出打造全国重要的海上能源基地。下图示意我国局部地区某能源分布。据此完成1～2题。</w:t>
      </w:r>
    </w:p>
    <w:p w14:paraId="62B9B28A" w14:textId="77777777" w:rsidR="00A375CA" w:rsidRDefault="00A375CA" w:rsidP="00A375CA">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"D:\\张彦丽\\2022年\\同步\\地理\\地理——步步高 鲁教选择性必修3  海歌\\03\\A85.TIF"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海歌\\教师\\10\\03\\A85.TIF"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"D:\\2022唐兰\\同步\\看PPT\\地理——步步高 鲁教选择性必修3  海歌（张彦丽）\\教师用书Word版文档\\03\\A85.TIF" \* MERGEFORMATINET </w:instrText>
      </w:r>
      <w:r>
        <w:rPr>
          <w:rFonts w:hAnsi="宋体" w:cs="宋体" w:hint="eastAsia"/>
        </w:rPr>
        <w:fldChar w:fldCharType="separate"/>
      </w:r>
      <w:r>
        <w:rPr>
          <w:rFonts w:hAnsi="宋体" w:cs="宋体" w:hint="eastAsia"/>
          <w:noProof/>
        </w:rPr>
        <w:drawing>
          <wp:inline distT="0" distB="0" distL="114300" distR="114300" wp14:anchorId="24132184" wp14:editId="71532556">
            <wp:extent cx="2261706" cy="1847850"/>
            <wp:effectExtent l="0" t="0" r="5715" b="0"/>
            <wp:docPr id="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0"/>
                    <pic:cNvPicPr>
                      <a:picLocks noChangeAspect="1"/>
                    </pic:cNvPicPr>
                  </pic:nvPicPr>
                  <pic:blipFill>
                    <a:blip r:embed="rId14" r:link="rId15"/>
                    <a:stretch>
                      <a:fillRect/>
                    </a:stretch>
                  </pic:blipFill>
                  <pic:spPr>
                    <a:xfrm>
                      <a:off x="0" y="0"/>
                      <a:ext cx="2263698" cy="1849478"/>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0903490E" w14:textId="7C6469EE" w:rsidR="00A375CA" w:rsidRDefault="00A375CA" w:rsidP="00A375CA">
      <w:pPr>
        <w:pStyle w:val="a7"/>
        <w:tabs>
          <w:tab w:val="left" w:pos="3402"/>
        </w:tabs>
        <w:snapToGrid w:val="0"/>
        <w:rPr>
          <w:rFonts w:hAnsi="宋体" w:cs="宋体"/>
        </w:rPr>
      </w:pPr>
      <w:r>
        <w:rPr>
          <w:rFonts w:hAnsi="宋体" w:cs="宋体" w:hint="eastAsia"/>
        </w:rPr>
        <w:t>1．该能源是(　　)</w:t>
      </w:r>
    </w:p>
    <w:p w14:paraId="17BA04B4" w14:textId="4ED3E751" w:rsidR="00A375CA" w:rsidRDefault="00A375CA" w:rsidP="00A375CA">
      <w:pPr>
        <w:pStyle w:val="a7"/>
        <w:tabs>
          <w:tab w:val="left" w:pos="3402"/>
        </w:tabs>
        <w:snapToGrid w:val="0"/>
        <w:rPr>
          <w:rFonts w:hAnsi="宋体" w:cs="宋体"/>
        </w:rPr>
      </w:pPr>
      <w:r>
        <w:rPr>
          <w:rFonts w:hAnsi="宋体" w:cs="宋体" w:hint="eastAsia"/>
        </w:rPr>
        <w:t>A．新能源—潮汐能       B．清洁能源—风能      C．可再生能源—太阳能     D．常规能源—石油</w:t>
      </w:r>
    </w:p>
    <w:p w14:paraId="56533BEA" w14:textId="5569212A" w:rsidR="00A375CA" w:rsidRDefault="00A375CA" w:rsidP="00A375CA">
      <w:pPr>
        <w:pStyle w:val="a7"/>
        <w:tabs>
          <w:tab w:val="left" w:pos="3402"/>
        </w:tabs>
        <w:snapToGrid w:val="0"/>
        <w:rPr>
          <w:rFonts w:hAnsi="宋体" w:cs="宋体"/>
        </w:rPr>
      </w:pPr>
      <w:r>
        <w:rPr>
          <w:rFonts w:hAnsi="宋体" w:cs="宋体" w:hint="eastAsia"/>
        </w:rPr>
        <w:t>2．山东提出打造全国重要的海上能源基地是</w:t>
      </w:r>
      <w:proofErr w:type="gramStart"/>
      <w:r>
        <w:rPr>
          <w:rFonts w:hAnsi="宋体" w:cs="宋体" w:hint="eastAsia"/>
        </w:rPr>
        <w:t>基于(</w:t>
      </w:r>
      <w:proofErr w:type="gramEnd"/>
      <w:r>
        <w:rPr>
          <w:rFonts w:hAnsi="宋体" w:cs="宋体" w:hint="eastAsia"/>
        </w:rPr>
        <w:t xml:space="preserve">　　)</w:t>
      </w:r>
    </w:p>
    <w:p w14:paraId="522E67A2" w14:textId="77777777" w:rsidR="00A375CA" w:rsidRDefault="00A375CA" w:rsidP="00A375CA">
      <w:pPr>
        <w:pStyle w:val="a7"/>
        <w:tabs>
          <w:tab w:val="left" w:pos="3402"/>
        </w:tabs>
        <w:snapToGrid w:val="0"/>
        <w:rPr>
          <w:rFonts w:hAnsi="宋体" w:cs="宋体"/>
        </w:rPr>
      </w:pPr>
      <w:r>
        <w:rPr>
          <w:rFonts w:hAnsi="宋体" w:cs="宋体" w:hint="eastAsia"/>
        </w:rPr>
        <w:t xml:space="preserve">A．保障能源供应  </w:t>
      </w:r>
      <w:r>
        <w:rPr>
          <w:rFonts w:hAnsi="宋体" w:cs="宋体" w:hint="eastAsia"/>
        </w:rPr>
        <w:tab/>
        <w:t>B．土地资源丰富</w:t>
      </w:r>
    </w:p>
    <w:p w14:paraId="594A93B5" w14:textId="77777777" w:rsidR="00A375CA" w:rsidRDefault="00A375CA" w:rsidP="00A375CA">
      <w:pPr>
        <w:pStyle w:val="a7"/>
        <w:tabs>
          <w:tab w:val="left" w:pos="3402"/>
        </w:tabs>
        <w:snapToGrid w:val="0"/>
        <w:rPr>
          <w:rFonts w:hAnsi="宋体" w:cs="宋体"/>
        </w:rPr>
      </w:pPr>
      <w:r>
        <w:rPr>
          <w:rFonts w:hAnsi="宋体" w:cs="宋体" w:hint="eastAsia"/>
        </w:rPr>
        <w:t xml:space="preserve">C．提高单位产值能耗  </w:t>
      </w:r>
      <w:r>
        <w:rPr>
          <w:rFonts w:hAnsi="宋体" w:cs="宋体" w:hint="eastAsia"/>
        </w:rPr>
        <w:tab/>
        <w:t>D．完成经济目标</w:t>
      </w:r>
    </w:p>
    <w:p w14:paraId="1D116923" w14:textId="4132F88F" w:rsidR="00A375CA" w:rsidRDefault="00A375CA" w:rsidP="00A375CA">
      <w:pPr>
        <w:pStyle w:val="a7"/>
        <w:tabs>
          <w:tab w:val="left" w:pos="3402"/>
        </w:tabs>
        <w:snapToGrid w:val="0"/>
        <w:rPr>
          <w:rFonts w:hAnsi="宋体" w:cs="宋体"/>
        </w:rPr>
      </w:pPr>
      <w:r>
        <w:rPr>
          <w:rFonts w:hAnsi="宋体" w:cs="宋体" w:hint="eastAsia"/>
          <w:noProof/>
        </w:rPr>
        <w:drawing>
          <wp:anchor distT="0" distB="0" distL="114300" distR="114300" simplePos="0" relativeHeight="251658240" behindDoc="0" locked="0" layoutInCell="1" allowOverlap="1" wp14:anchorId="5B37527E" wp14:editId="200D57A8">
            <wp:simplePos x="0" y="0"/>
            <wp:positionH relativeFrom="column">
              <wp:posOffset>3718560</wp:posOffset>
            </wp:positionH>
            <wp:positionV relativeFrom="paragraph">
              <wp:posOffset>92710</wp:posOffset>
            </wp:positionV>
            <wp:extent cx="2552700" cy="1907540"/>
            <wp:effectExtent l="0" t="0" r="0" b="0"/>
            <wp:wrapSquare wrapText="bothSides"/>
            <wp:docPr id="2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2"/>
                    <pic:cNvPicPr>
                      <a:picLocks noChangeAspect="1"/>
                    </pic:cNvPicPr>
                  </pic:nvPicPr>
                  <pic:blipFill>
                    <a:blip r:embed="rId16" r:link="rId17" cstate="print">
                      <a:extLst>
                        <a:ext uri="{28A0092B-C50C-407E-A947-70E740481C1C}">
                          <a14:useLocalDpi xmlns:a14="http://schemas.microsoft.com/office/drawing/2010/main" val="0"/>
                        </a:ext>
                      </a:extLst>
                    </a:blip>
                    <a:stretch>
                      <a:fillRect/>
                    </a:stretch>
                  </pic:blipFill>
                  <pic:spPr>
                    <a:xfrm>
                      <a:off x="0" y="0"/>
                      <a:ext cx="2552700" cy="1907540"/>
                    </a:xfrm>
                    <a:prstGeom prst="rect">
                      <a:avLst/>
                    </a:prstGeom>
                    <a:noFill/>
                    <a:ln>
                      <a:noFill/>
                    </a:ln>
                  </pic:spPr>
                </pic:pic>
              </a:graphicData>
            </a:graphic>
          </wp:anchor>
        </w:drawing>
      </w:r>
    </w:p>
    <w:p w14:paraId="218CC3C1" w14:textId="181A80DD" w:rsidR="00A375CA" w:rsidRPr="00A375CA" w:rsidRDefault="00A375CA" w:rsidP="00A375CA">
      <w:pPr>
        <w:pStyle w:val="a7"/>
        <w:tabs>
          <w:tab w:val="left" w:pos="3402"/>
        </w:tabs>
        <w:snapToGrid w:val="0"/>
        <w:ind w:firstLineChars="200" w:firstLine="420"/>
        <w:rPr>
          <w:rFonts w:ascii="楷体" w:eastAsia="楷体" w:hAnsi="楷体" w:cs="楷体"/>
        </w:rPr>
      </w:pPr>
      <w:r>
        <w:rPr>
          <w:rFonts w:ascii="楷体" w:eastAsia="楷体" w:hAnsi="楷体" w:cs="楷体" w:hint="eastAsia"/>
        </w:rPr>
        <w:t>资源相对</w:t>
      </w:r>
      <w:proofErr w:type="gramStart"/>
      <w:r>
        <w:rPr>
          <w:rFonts w:ascii="楷体" w:eastAsia="楷体" w:hAnsi="楷体" w:cs="楷体" w:hint="eastAsia"/>
        </w:rPr>
        <w:t>稀缺指数</w:t>
      </w:r>
      <w:proofErr w:type="gramEnd"/>
      <w:r>
        <w:rPr>
          <w:rFonts w:ascii="楷体" w:eastAsia="楷体" w:hAnsi="楷体" w:cs="楷体" w:hint="eastAsia"/>
        </w:rPr>
        <w:t>是指一个区域某种资源的拥有量占全球拥有量的份额与该区域该资源的消费量占全球消费量的份额的比值。读图回答3～4题。</w:t>
      </w:r>
      <w:r>
        <w:rPr>
          <w:rFonts w:hAnsi="宋体" w:cs="宋体" w:hint="eastAsia"/>
        </w:rPr>
        <w:fldChar w:fldCharType="begin"/>
      </w:r>
      <w:r>
        <w:rPr>
          <w:rFonts w:hAnsi="宋体" w:cs="宋体" w:hint="eastAsia"/>
        </w:rPr>
        <w:instrText xml:space="preserve"> INCLUDEPICTURE  "D:\\张彦丽\\2022年\\同步\\地理\\地理——步步高 鲁教选择性必修3  海歌\\03\\A86.TIF"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海歌\\教师\\03\\A86.TIF"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海歌\\教师\\03\\A86.TIF"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海歌\\教师\\03\\A86.TIF"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海歌\\教师\\03\\A86.TIF"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海歌\\教师\\10\\03\\A86.TIF"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"D:\\2022唐兰\\同步\\看PPT\\地理——步步高 鲁教选择性必修3  海歌（张彦丽）\\教师用书Word版文档\\03\\A86.TIF" \* MERGEFORMATINET </w:instrText>
      </w:r>
      <w:r w:rsidR="00000000">
        <w:rPr>
          <w:rFonts w:hAnsi="宋体" w:cs="宋体"/>
        </w:rPr>
        <w:fldChar w:fldCharType="separate"/>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303E95B0" w14:textId="142E8D79" w:rsidR="00A375CA" w:rsidRDefault="00A375CA" w:rsidP="00A375CA">
      <w:pPr>
        <w:pStyle w:val="a7"/>
        <w:tabs>
          <w:tab w:val="left" w:pos="3402"/>
        </w:tabs>
        <w:snapToGrid w:val="0"/>
        <w:rPr>
          <w:rFonts w:hAnsi="宋体" w:cs="宋体"/>
        </w:rPr>
      </w:pPr>
      <w:r>
        <w:rPr>
          <w:rFonts w:hAnsi="宋体" w:cs="宋体" w:hint="eastAsia"/>
        </w:rPr>
        <w:t>3．图示期间我国主要可再生资源相对</w:t>
      </w:r>
      <w:proofErr w:type="gramStart"/>
      <w:r>
        <w:rPr>
          <w:rFonts w:hAnsi="宋体" w:cs="宋体" w:hint="eastAsia"/>
        </w:rPr>
        <w:t>稀缺指数</w:t>
      </w:r>
      <w:proofErr w:type="gramEnd"/>
      <w:r>
        <w:rPr>
          <w:rFonts w:hAnsi="宋体" w:cs="宋体" w:hint="eastAsia"/>
        </w:rPr>
        <w:t>小的根本原因是(　　)</w:t>
      </w:r>
    </w:p>
    <w:p w14:paraId="6C013ADB" w14:textId="77777777" w:rsidR="00A375CA" w:rsidRDefault="00A375CA" w:rsidP="00A375CA">
      <w:pPr>
        <w:pStyle w:val="a7"/>
        <w:tabs>
          <w:tab w:val="left" w:pos="3402"/>
        </w:tabs>
        <w:snapToGrid w:val="0"/>
        <w:rPr>
          <w:rFonts w:hAnsi="宋体" w:cs="宋体"/>
        </w:rPr>
      </w:pPr>
      <w:r>
        <w:rPr>
          <w:rFonts w:hAnsi="宋体" w:cs="宋体" w:hint="eastAsia"/>
        </w:rPr>
        <w:t xml:space="preserve">A．资源总量大  </w:t>
      </w:r>
      <w:r>
        <w:rPr>
          <w:rFonts w:hAnsi="宋体" w:cs="宋体" w:hint="eastAsia"/>
        </w:rPr>
        <w:tab/>
        <w:t>B．资源需求量大</w:t>
      </w:r>
    </w:p>
    <w:p w14:paraId="063BCD10" w14:textId="77777777" w:rsidR="00A375CA" w:rsidRDefault="00A375CA" w:rsidP="00A375CA">
      <w:pPr>
        <w:pStyle w:val="a7"/>
        <w:tabs>
          <w:tab w:val="left" w:pos="3402"/>
        </w:tabs>
        <w:snapToGrid w:val="0"/>
        <w:rPr>
          <w:rFonts w:hAnsi="宋体" w:cs="宋体"/>
        </w:rPr>
      </w:pPr>
      <w:r>
        <w:rPr>
          <w:rFonts w:hAnsi="宋体" w:cs="宋体" w:hint="eastAsia"/>
        </w:rPr>
        <w:t xml:space="preserve">C．人口总量大  </w:t>
      </w:r>
      <w:r>
        <w:rPr>
          <w:rFonts w:hAnsi="宋体" w:cs="宋体" w:hint="eastAsia"/>
        </w:rPr>
        <w:tab/>
        <w:t>D．人口增长快</w:t>
      </w:r>
    </w:p>
    <w:p w14:paraId="3F3688B3" w14:textId="73FBD9D4" w:rsidR="00A375CA" w:rsidRDefault="00A375CA" w:rsidP="00A375CA">
      <w:pPr>
        <w:pStyle w:val="a7"/>
        <w:tabs>
          <w:tab w:val="left" w:pos="3402"/>
        </w:tabs>
        <w:snapToGrid w:val="0"/>
        <w:rPr>
          <w:rFonts w:hAnsi="宋体" w:cs="宋体"/>
        </w:rPr>
      </w:pPr>
      <w:r>
        <w:rPr>
          <w:rFonts w:hAnsi="宋体" w:cs="宋体" w:hint="eastAsia"/>
        </w:rPr>
        <w:t>4．针对图示问题，我国在可再生资源利用过程中应(　　)</w:t>
      </w:r>
    </w:p>
    <w:p w14:paraId="2A27031C" w14:textId="77777777" w:rsidR="00A375CA" w:rsidRDefault="00A375CA" w:rsidP="00A375CA">
      <w:pPr>
        <w:pStyle w:val="a7"/>
        <w:tabs>
          <w:tab w:val="left" w:pos="3402"/>
        </w:tabs>
        <w:snapToGrid w:val="0"/>
        <w:rPr>
          <w:rFonts w:hAnsi="宋体" w:cs="宋体"/>
        </w:rPr>
      </w:pPr>
      <w:r>
        <w:rPr>
          <w:rFonts w:hAnsi="宋体" w:cs="宋体" w:hint="eastAsia"/>
        </w:rPr>
        <w:t>A．大力开采地下水资源  B．保护和提高耕地质量</w:t>
      </w:r>
    </w:p>
    <w:p w14:paraId="35AF18F9" w14:textId="77777777" w:rsidR="00A375CA" w:rsidRDefault="00A375CA" w:rsidP="00A375CA">
      <w:pPr>
        <w:pStyle w:val="a7"/>
        <w:tabs>
          <w:tab w:val="left" w:pos="3402"/>
        </w:tabs>
        <w:snapToGrid w:val="0"/>
        <w:rPr>
          <w:rFonts w:hAnsi="宋体" w:cs="宋体"/>
        </w:rPr>
      </w:pPr>
      <w:r>
        <w:rPr>
          <w:rFonts w:hAnsi="宋体" w:cs="宋体" w:hint="eastAsia"/>
        </w:rPr>
        <w:t>C．增加林畜产品的供给  D．加大荒地的开发力度</w:t>
      </w:r>
    </w:p>
    <w:p w14:paraId="195DCD18" w14:textId="77777777" w:rsidR="00A375CA" w:rsidRDefault="00A375CA" w:rsidP="00A375CA">
      <w:pPr>
        <w:pStyle w:val="a7"/>
        <w:tabs>
          <w:tab w:val="left" w:pos="3402"/>
        </w:tabs>
        <w:snapToGrid w:val="0"/>
        <w:rPr>
          <w:rFonts w:hAnsi="宋体" w:cs="宋体"/>
        </w:rPr>
      </w:pPr>
    </w:p>
    <w:p w14:paraId="3E91D3E1" w14:textId="5BA2F0D0" w:rsidR="00A375CA" w:rsidRDefault="00A375CA" w:rsidP="00A375CA">
      <w:pPr>
        <w:pStyle w:val="a7"/>
        <w:tabs>
          <w:tab w:val="left" w:pos="3402"/>
        </w:tabs>
        <w:snapToGrid w:val="0"/>
        <w:ind w:firstLineChars="200" w:firstLine="420"/>
        <w:rPr>
          <w:rFonts w:ascii="楷体" w:eastAsia="楷体" w:hAnsi="楷体" w:cs="楷体"/>
        </w:rPr>
      </w:pPr>
      <w:r>
        <w:rPr>
          <w:rFonts w:ascii="楷体" w:eastAsia="楷体" w:hAnsi="楷体" w:cs="楷体" w:hint="eastAsia"/>
        </w:rPr>
        <w:t>地球超载日是指地球已用完年度可再生自然资源额度，当天进入年内生态赤字状态。下图为“1971～2019年地球超载日统计图”。读图，完成5～6题。</w:t>
      </w:r>
    </w:p>
    <w:p w14:paraId="7B7A477C" w14:textId="77777777" w:rsidR="00A375CA" w:rsidRDefault="00A375CA" w:rsidP="00A375CA">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"D:\\张彦丽\\2022年\\同步\\地理\\地理——步步高 鲁教选择性必修3  海歌\\03\\A87.TIF"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海歌\\教师\\03\\A87.TIF"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海歌\\教师\\10\\03\\A87.TIF"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"D:\\2022唐兰\\同步\\看PPT\\地理——步步高 鲁教选择性必修3  海歌（张彦丽）\\教师用书Word版文档\\03\\A87.TIF" \* MERGEFORMATINET </w:instrText>
      </w:r>
      <w:r>
        <w:rPr>
          <w:rFonts w:hAnsi="宋体" w:cs="宋体" w:hint="eastAsia"/>
        </w:rPr>
        <w:fldChar w:fldCharType="separate"/>
      </w:r>
      <w:r>
        <w:rPr>
          <w:rFonts w:hAnsi="宋体" w:cs="宋体" w:hint="eastAsia"/>
          <w:noProof/>
        </w:rPr>
        <w:drawing>
          <wp:inline distT="0" distB="0" distL="114300" distR="114300" wp14:anchorId="4FEAE3C2" wp14:editId="136E98BF">
            <wp:extent cx="3438904" cy="1568450"/>
            <wp:effectExtent l="0" t="0" r="9525" b="0"/>
            <wp:docPr id="2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3"/>
                    <pic:cNvPicPr>
                      <a:picLocks noChangeAspect="1"/>
                    </pic:cNvPicPr>
                  </pic:nvPicPr>
                  <pic:blipFill>
                    <a:blip r:embed="rId18" r:link="rId19"/>
                    <a:stretch>
                      <a:fillRect/>
                    </a:stretch>
                  </pic:blipFill>
                  <pic:spPr>
                    <a:xfrm>
                      <a:off x="0" y="0"/>
                      <a:ext cx="3442372" cy="1570032"/>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1D155DB4" w14:textId="04026545" w:rsidR="00A375CA" w:rsidRDefault="00A375CA" w:rsidP="00A375CA">
      <w:pPr>
        <w:pStyle w:val="a7"/>
        <w:tabs>
          <w:tab w:val="left" w:pos="3402"/>
        </w:tabs>
        <w:snapToGrid w:val="0"/>
        <w:rPr>
          <w:rFonts w:hAnsi="宋体" w:cs="宋体"/>
        </w:rPr>
      </w:pPr>
      <w:r>
        <w:rPr>
          <w:rFonts w:hAnsi="宋体" w:cs="宋体" w:hint="eastAsia"/>
        </w:rPr>
        <w:t>5．地球超载日的变化说明(　　)</w:t>
      </w:r>
    </w:p>
    <w:p w14:paraId="57B88D65" w14:textId="77777777" w:rsidR="00A375CA" w:rsidRDefault="00A375CA" w:rsidP="00A375CA">
      <w:pPr>
        <w:pStyle w:val="a7"/>
        <w:tabs>
          <w:tab w:val="left" w:pos="3402"/>
        </w:tabs>
        <w:snapToGrid w:val="0"/>
        <w:rPr>
          <w:rFonts w:hAnsi="宋体" w:cs="宋体"/>
        </w:rPr>
      </w:pPr>
      <w:r>
        <w:rPr>
          <w:rFonts w:hAnsi="宋体" w:cs="宋体" w:hint="eastAsia"/>
        </w:rPr>
        <w:t>A．技术发展，资源利用种类增多B．经济下滑，资源供给数量不足</w:t>
      </w:r>
    </w:p>
    <w:p w14:paraId="5E152EB6" w14:textId="77777777" w:rsidR="00A375CA" w:rsidRDefault="00A375CA" w:rsidP="00A375CA">
      <w:pPr>
        <w:pStyle w:val="a7"/>
        <w:tabs>
          <w:tab w:val="left" w:pos="3402"/>
        </w:tabs>
        <w:snapToGrid w:val="0"/>
        <w:rPr>
          <w:rFonts w:hAnsi="宋体" w:cs="宋体"/>
        </w:rPr>
      </w:pPr>
      <w:r>
        <w:rPr>
          <w:rFonts w:hAnsi="宋体" w:cs="宋体" w:hint="eastAsia"/>
        </w:rPr>
        <w:t>C．人口增加，资源消耗速度加快D．气候变暖，资源更新周期变短</w:t>
      </w:r>
    </w:p>
    <w:p w14:paraId="6DADDFD8" w14:textId="20AE54DB" w:rsidR="00A375CA" w:rsidRDefault="00A375CA" w:rsidP="00A375CA">
      <w:pPr>
        <w:pStyle w:val="a7"/>
        <w:tabs>
          <w:tab w:val="left" w:pos="3402"/>
        </w:tabs>
        <w:snapToGrid w:val="0"/>
        <w:rPr>
          <w:rFonts w:hAnsi="宋体" w:cs="宋体"/>
        </w:rPr>
      </w:pPr>
      <w:r>
        <w:rPr>
          <w:rFonts w:hAnsi="宋体" w:cs="宋体" w:hint="eastAsia"/>
        </w:rPr>
        <w:t>6．应对地球超载日的变化趋势，人类应采取的合理措施是(　　)</w:t>
      </w:r>
    </w:p>
    <w:p w14:paraId="4271589B" w14:textId="77777777" w:rsidR="00A375CA" w:rsidRDefault="00A375CA" w:rsidP="00A375CA">
      <w:pPr>
        <w:pStyle w:val="a7"/>
        <w:tabs>
          <w:tab w:val="left" w:pos="3402"/>
        </w:tabs>
        <w:snapToGrid w:val="0"/>
        <w:rPr>
          <w:rFonts w:hAnsi="宋体" w:cs="宋体"/>
        </w:rPr>
      </w:pPr>
      <w:r>
        <w:rPr>
          <w:rFonts w:hAnsi="宋体" w:cs="宋体" w:hint="eastAsia"/>
        </w:rPr>
        <w:t xml:space="preserve">A．增加地球资源产出  </w:t>
      </w:r>
      <w:r>
        <w:rPr>
          <w:rFonts w:hAnsi="宋体" w:cs="宋体" w:hint="eastAsia"/>
        </w:rPr>
        <w:tab/>
        <w:t>B．加大资源开采力度</w:t>
      </w:r>
    </w:p>
    <w:p w14:paraId="6261BBD9" w14:textId="325DDEE6" w:rsidR="00A375CA" w:rsidRPr="00A375CA" w:rsidRDefault="00A375CA" w:rsidP="00A375CA">
      <w:pPr>
        <w:pStyle w:val="a7"/>
        <w:tabs>
          <w:tab w:val="left" w:pos="3402"/>
        </w:tabs>
        <w:snapToGrid w:val="0"/>
        <w:rPr>
          <w:rFonts w:hAnsi="宋体" w:cs="宋体"/>
        </w:rPr>
      </w:pPr>
      <w:r>
        <w:rPr>
          <w:rFonts w:hAnsi="宋体" w:cs="宋体" w:hint="eastAsia"/>
        </w:rPr>
        <w:t xml:space="preserve">C．提高资源利用效率  </w:t>
      </w:r>
      <w:r>
        <w:rPr>
          <w:rFonts w:hAnsi="宋体" w:cs="宋体" w:hint="eastAsia"/>
        </w:rPr>
        <w:tab/>
        <w:t>D．调整人口合理容量</w:t>
      </w:r>
    </w:p>
    <w:p w14:paraId="5A7054A3" w14:textId="77777777" w:rsidR="00A375CA" w:rsidRDefault="00A375CA" w:rsidP="00A375CA">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226BE522" w14:textId="2F6A4FF0" w:rsidR="00A375CA" w:rsidRDefault="00A375CA" w:rsidP="00A375CA">
      <w:pPr>
        <w:snapToGrid w:val="0"/>
        <w:jc w:val="center"/>
        <w:rPr>
          <w:rFonts w:ascii="黑体" w:eastAsia="黑体" w:hAnsi="黑体" w:cs="黑体"/>
          <w:b/>
          <w:bCs/>
          <w:sz w:val="28"/>
          <w:szCs w:val="36"/>
        </w:rPr>
      </w:pPr>
      <w:r>
        <w:rPr>
          <w:rFonts w:ascii="黑体" w:eastAsia="黑体" w:hAnsi="黑体" w:cs="黑体" w:hint="eastAsia"/>
          <w:b/>
          <w:bCs/>
          <w:sz w:val="28"/>
          <w:szCs w:val="36"/>
        </w:rPr>
        <w:t xml:space="preserve">1.1 </w:t>
      </w:r>
      <w:r>
        <w:rPr>
          <w:rFonts w:ascii="黑体" w:eastAsia="黑体" w:hAnsi="黑体" w:cs="黑体" w:hint="eastAsia"/>
          <w:b/>
          <w:bCs/>
          <w:sz w:val="28"/>
          <w:szCs w:val="28"/>
        </w:rPr>
        <w:t>自然资源与人类活动2</w:t>
      </w:r>
    </w:p>
    <w:p w14:paraId="2041FCC1" w14:textId="77777777" w:rsidR="00A375CA" w:rsidRDefault="00A375CA" w:rsidP="00A375CA">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1E8A42D2" w14:textId="6ED9AA61" w:rsidR="00A375CA" w:rsidRDefault="00A375CA" w:rsidP="00A375CA">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 2日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39322970" w14:textId="77777777" w:rsidR="00A375CA" w:rsidRDefault="00A375CA" w:rsidP="00A375CA">
      <w:pPr>
        <w:pStyle w:val="a7"/>
        <w:tabs>
          <w:tab w:val="left" w:pos="3402"/>
        </w:tabs>
        <w:snapToGrid w:val="0"/>
        <w:ind w:firstLineChars="200" w:firstLine="420"/>
        <w:rPr>
          <w:rFonts w:hAnsi="宋体" w:cs="Times New Roman"/>
        </w:rPr>
      </w:pPr>
    </w:p>
    <w:p w14:paraId="546C7B89" w14:textId="1F55360F" w:rsidR="00A375CA" w:rsidRDefault="00A375CA" w:rsidP="00A375CA">
      <w:pPr>
        <w:pStyle w:val="a7"/>
        <w:tabs>
          <w:tab w:val="left" w:pos="3402"/>
        </w:tabs>
        <w:snapToGrid w:val="0"/>
        <w:ind w:firstLineChars="200" w:firstLine="420"/>
        <w:rPr>
          <w:rFonts w:ascii="楷体" w:eastAsia="楷体" w:hAnsi="楷体" w:cs="楷体"/>
        </w:rPr>
      </w:pPr>
      <w:r>
        <w:rPr>
          <w:rFonts w:ascii="楷体" w:eastAsia="楷体" w:hAnsi="楷体" w:cs="楷体" w:hint="eastAsia"/>
        </w:rPr>
        <w:t>科尔沁草原曾经水草丰美，但后来荒漠化严重，变成了沙地。近年来，科尔沁人因地制宜，防沙用沙，初步扭转了“沙进人退”的局面，开始走向“沙绿民富”的道路。读“科尔沁沙地位置示意图”，完成1～2题。</w:t>
      </w:r>
    </w:p>
    <w:p w14:paraId="60CC2C68" w14:textId="4B94EB2C" w:rsidR="00A375CA" w:rsidRDefault="00A375CA" w:rsidP="00A375CA">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"D:\\张彦丽\\2022年\\同步\\地理\\地理——步步高 鲁教选择性必修3  海歌\\03\\S5.TIF"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海歌\\教师\\03\\S5.TIF"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海歌\\教师\\03\\S5.TIF"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海歌\\教师\\03\\S5.TIF"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海歌\\教师\\03\\S5.TIF"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海歌\\教师\\10\\03\\S5.TIF"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"D:\\2022唐兰\\同步\\看PPT\\地理——步步高 鲁教选择性必修3  海歌（张彦丽）\\教师用书Word版文档\\03\\S5.TIF" \* MERGEFORMATINET </w:instrText>
      </w:r>
      <w:r>
        <w:rPr>
          <w:rFonts w:hAnsi="宋体" w:cs="宋体" w:hint="eastAsia"/>
        </w:rPr>
        <w:fldChar w:fldCharType="separate"/>
      </w:r>
      <w:r>
        <w:rPr>
          <w:rFonts w:hAnsi="宋体" w:cs="宋体" w:hint="eastAsia"/>
          <w:noProof/>
        </w:rPr>
        <w:drawing>
          <wp:inline distT="0" distB="0" distL="114300" distR="114300" wp14:anchorId="43D10906" wp14:editId="5814F1AF">
            <wp:extent cx="2224405" cy="1471295"/>
            <wp:effectExtent l="0" t="0" r="4445" b="14605"/>
            <wp:docPr id="2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7"/>
                    <pic:cNvPicPr>
                      <a:picLocks noChangeAspect="1"/>
                    </pic:cNvPicPr>
                  </pic:nvPicPr>
                  <pic:blipFill>
                    <a:blip r:embed="rId20" r:link="rId21"/>
                    <a:stretch>
                      <a:fillRect/>
                    </a:stretch>
                  </pic:blipFill>
                  <pic:spPr>
                    <a:xfrm>
                      <a:off x="0" y="0"/>
                      <a:ext cx="2224405" cy="1471295"/>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13D0725E" w14:textId="77777777" w:rsidR="00A375CA" w:rsidRDefault="00A375CA" w:rsidP="00A375CA">
      <w:pPr>
        <w:pStyle w:val="a7"/>
        <w:tabs>
          <w:tab w:val="left" w:pos="3402"/>
        </w:tabs>
        <w:snapToGrid w:val="0"/>
        <w:rPr>
          <w:rFonts w:hAnsi="宋体" w:cs="宋体"/>
        </w:rPr>
      </w:pPr>
      <w:r>
        <w:rPr>
          <w:rFonts w:hAnsi="宋体" w:cs="宋体" w:hint="eastAsia"/>
        </w:rPr>
        <w:t>1．科尔沁草原曾经“沙进人退”，土地质量严重下降，主要原因可能有(　　)</w:t>
      </w:r>
    </w:p>
    <w:p w14:paraId="3EC038CB" w14:textId="77777777" w:rsidR="00A375CA" w:rsidRDefault="00A375CA" w:rsidP="00A375CA">
      <w:pPr>
        <w:pStyle w:val="a7"/>
        <w:tabs>
          <w:tab w:val="left" w:pos="3402"/>
        </w:tabs>
        <w:snapToGrid w:val="0"/>
        <w:rPr>
          <w:rFonts w:hAnsi="宋体" w:cs="宋体"/>
        </w:rPr>
      </w:pPr>
      <w:r>
        <w:rPr>
          <w:rFonts w:hAnsi="宋体" w:cs="宋体" w:hint="eastAsia"/>
        </w:rPr>
        <w:t>①喷洒农药　②过度放牧　③过度开垦　④大量施用化肥</w:t>
      </w:r>
    </w:p>
    <w:p w14:paraId="6F4FA9DF" w14:textId="77777777" w:rsidR="00A375CA" w:rsidRDefault="00A375CA" w:rsidP="00A375CA">
      <w:pPr>
        <w:pStyle w:val="a7"/>
        <w:tabs>
          <w:tab w:val="left" w:pos="3402"/>
        </w:tabs>
        <w:snapToGrid w:val="0"/>
        <w:rPr>
          <w:rFonts w:hAnsi="宋体" w:cs="宋体"/>
        </w:rPr>
      </w:pPr>
      <w:r>
        <w:rPr>
          <w:rFonts w:hAnsi="宋体" w:cs="宋体" w:hint="eastAsia"/>
        </w:rPr>
        <w:t>A．①②  B．②③  C．③④  D．①④</w:t>
      </w:r>
    </w:p>
    <w:p w14:paraId="5E34BFF4" w14:textId="77777777" w:rsidR="00A375CA" w:rsidRDefault="00A375CA" w:rsidP="00A375CA">
      <w:pPr>
        <w:pStyle w:val="a7"/>
        <w:tabs>
          <w:tab w:val="left" w:pos="3402"/>
        </w:tabs>
        <w:snapToGrid w:val="0"/>
        <w:rPr>
          <w:rFonts w:hAnsi="宋体" w:cs="宋体"/>
        </w:rPr>
      </w:pPr>
      <w:r>
        <w:rPr>
          <w:rFonts w:hAnsi="宋体" w:cs="宋体" w:hint="eastAsia"/>
        </w:rPr>
        <w:t>2．科尔沁沙地“沙绿民富”的主要原因不可能是(　　)</w:t>
      </w:r>
    </w:p>
    <w:p w14:paraId="28B4DBDE" w14:textId="3A013474" w:rsidR="00A375CA" w:rsidRDefault="00A375CA" w:rsidP="00A375CA">
      <w:pPr>
        <w:pStyle w:val="a7"/>
        <w:tabs>
          <w:tab w:val="left" w:pos="3402"/>
        </w:tabs>
        <w:snapToGrid w:val="0"/>
        <w:rPr>
          <w:rFonts w:hAnsi="宋体" w:cs="宋体"/>
        </w:rPr>
      </w:pPr>
      <w:r>
        <w:rPr>
          <w:rFonts w:hAnsi="宋体" w:cs="宋体" w:hint="eastAsia"/>
        </w:rPr>
        <w:t>A．全球气候变暖，冰雪融水增加     B．沙地边缘构建乔、灌、草防护体系</w:t>
      </w:r>
    </w:p>
    <w:p w14:paraId="3D63A086" w14:textId="627DFBC4" w:rsidR="00A375CA" w:rsidRDefault="00A375CA" w:rsidP="00A375CA">
      <w:pPr>
        <w:pStyle w:val="a7"/>
        <w:tabs>
          <w:tab w:val="left" w:pos="3402"/>
        </w:tabs>
        <w:snapToGrid w:val="0"/>
        <w:rPr>
          <w:rFonts w:hAnsi="宋体" w:cs="宋体"/>
        </w:rPr>
      </w:pPr>
      <w:r>
        <w:rPr>
          <w:rFonts w:hAnsi="宋体" w:cs="宋体" w:hint="eastAsia"/>
        </w:rPr>
        <w:t>C．配套排灌设施，合理利用水资源   D．推广沙地植被恢复技术</w:t>
      </w:r>
    </w:p>
    <w:p w14:paraId="32121C75" w14:textId="02F67700" w:rsidR="00A375CA" w:rsidRDefault="00A375CA" w:rsidP="00A375CA">
      <w:pPr>
        <w:pStyle w:val="a7"/>
        <w:tabs>
          <w:tab w:val="left" w:pos="3402"/>
        </w:tabs>
        <w:snapToGrid w:val="0"/>
        <w:ind w:firstLineChars="200" w:firstLine="420"/>
        <w:rPr>
          <w:rFonts w:hAnsi="宋体" w:cs="宋体"/>
        </w:rPr>
      </w:pPr>
    </w:p>
    <w:p w14:paraId="081E13F7" w14:textId="58E81A83" w:rsidR="00A375CA" w:rsidRPr="00A375CA" w:rsidRDefault="00A375CA" w:rsidP="00A375CA">
      <w:pPr>
        <w:pStyle w:val="a7"/>
        <w:tabs>
          <w:tab w:val="left" w:pos="3402"/>
        </w:tabs>
        <w:snapToGrid w:val="0"/>
        <w:ind w:firstLineChars="200" w:firstLine="420"/>
        <w:rPr>
          <w:rFonts w:ascii="楷体" w:eastAsia="楷体" w:hAnsi="楷体" w:cs="楷体"/>
        </w:rPr>
      </w:pPr>
      <w:r>
        <w:rPr>
          <w:rFonts w:hAnsi="宋体" w:cs="宋体" w:hint="eastAsia"/>
          <w:noProof/>
        </w:rPr>
        <w:drawing>
          <wp:anchor distT="0" distB="0" distL="114300" distR="114300" simplePos="0" relativeHeight="251659264" behindDoc="0" locked="0" layoutInCell="1" allowOverlap="1" wp14:anchorId="41183C18" wp14:editId="436D470F">
            <wp:simplePos x="0" y="0"/>
            <wp:positionH relativeFrom="column">
              <wp:posOffset>4061460</wp:posOffset>
            </wp:positionH>
            <wp:positionV relativeFrom="paragraph">
              <wp:posOffset>6985</wp:posOffset>
            </wp:positionV>
            <wp:extent cx="1980565" cy="2451735"/>
            <wp:effectExtent l="0" t="0" r="635" b="5715"/>
            <wp:wrapSquare wrapText="bothSides"/>
            <wp:docPr id="2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8"/>
                    <pic:cNvPicPr>
                      <a:picLocks noChangeAspect="1"/>
                    </pic:cNvPicPr>
                  </pic:nvPicPr>
                  <pic:blipFill>
                    <a:blip r:embed="rId22" r:link="rId23" cstate="print">
                      <a:extLst>
                        <a:ext uri="{28A0092B-C50C-407E-A947-70E740481C1C}">
                          <a14:useLocalDpi xmlns:a14="http://schemas.microsoft.com/office/drawing/2010/main" val="0"/>
                        </a:ext>
                      </a:extLst>
                    </a:blip>
                    <a:stretch>
                      <a:fillRect/>
                    </a:stretch>
                  </pic:blipFill>
                  <pic:spPr>
                    <a:xfrm>
                      <a:off x="0" y="0"/>
                      <a:ext cx="1980565" cy="2451735"/>
                    </a:xfrm>
                    <a:prstGeom prst="rect">
                      <a:avLst/>
                    </a:prstGeom>
                    <a:noFill/>
                    <a:ln>
                      <a:noFill/>
                    </a:ln>
                  </pic:spPr>
                </pic:pic>
              </a:graphicData>
            </a:graphic>
          </wp:anchor>
        </w:drawing>
      </w:r>
      <w:r>
        <w:rPr>
          <w:rFonts w:ascii="楷体" w:eastAsia="楷体" w:hAnsi="楷体" w:cs="楷体" w:hint="eastAsia"/>
        </w:rPr>
        <w:t>水量和水质是反映水资源脆弱性的重要因素，下图示意以地表水污染、地下水开采、万元国内生产总值用水量、矿化度(单位体积水中含有各种盐分的总量)等为指标综合评价出的黄河三角洲地区水资源脆弱状况。读图，回答3～4题。</w:t>
      </w:r>
      <w:r>
        <w:rPr>
          <w:rFonts w:hAnsi="宋体" w:cs="宋体" w:hint="eastAsia"/>
        </w:rPr>
        <w:fldChar w:fldCharType="begin"/>
      </w:r>
      <w:r>
        <w:rPr>
          <w:rFonts w:hAnsi="宋体" w:cs="宋体" w:hint="eastAsia"/>
        </w:rPr>
        <w:instrText xml:space="preserve"> INCLUDEPICTURE  "D:\\张彦丽\\2022年\\同步\\地理\\地理——步步高 鲁教选择性必修3  海歌\\03\\A11.TIF"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海歌\\教师\\03\\A11.TIF"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海歌\\教师\\03\\A11.TIF"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海歌\\教师\\03\\A11.TIF"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海歌\\教师\\03\\A11.TIF"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海歌\\教师\\10\\03\\A11.TIF"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"D:\\2022唐兰\\同步\\看PPT\\地理——步步高 鲁教选择性必修3  海歌（张彦丽）\\教师用书Word版文档\\03\\A11.TIF" \* MERGEFORMATINET </w:instrText>
      </w:r>
      <w:r w:rsidR="00000000">
        <w:rPr>
          <w:rFonts w:hAnsi="宋体" w:cs="宋体"/>
        </w:rPr>
        <w:fldChar w:fldCharType="separate"/>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04F0B1FE" w14:textId="77777777" w:rsidR="00A375CA" w:rsidRDefault="00A375CA" w:rsidP="00A375CA">
      <w:pPr>
        <w:pStyle w:val="a7"/>
        <w:tabs>
          <w:tab w:val="left" w:pos="3402"/>
        </w:tabs>
        <w:snapToGrid w:val="0"/>
        <w:rPr>
          <w:rFonts w:hAnsi="宋体" w:cs="宋体"/>
        </w:rPr>
      </w:pPr>
      <w:r>
        <w:rPr>
          <w:rFonts w:hAnsi="宋体" w:cs="宋体" w:hint="eastAsia"/>
        </w:rPr>
        <w:t>3．图中水资源强脆弱区形成的主要原因是(　　)</w:t>
      </w:r>
    </w:p>
    <w:p w14:paraId="6759EA87" w14:textId="77777777" w:rsidR="00A375CA" w:rsidRDefault="00A375CA" w:rsidP="00A375CA">
      <w:pPr>
        <w:pStyle w:val="a7"/>
        <w:tabs>
          <w:tab w:val="left" w:pos="3402"/>
        </w:tabs>
        <w:snapToGrid w:val="0"/>
        <w:rPr>
          <w:rFonts w:hAnsi="宋体" w:cs="宋体"/>
        </w:rPr>
      </w:pPr>
      <w:r>
        <w:rPr>
          <w:rFonts w:hAnsi="宋体" w:cs="宋体" w:hint="eastAsia"/>
        </w:rPr>
        <w:t xml:space="preserve">A．地下水过度开采  </w:t>
      </w:r>
    </w:p>
    <w:p w14:paraId="32AB30AB" w14:textId="38065E3C" w:rsidR="00A375CA" w:rsidRDefault="00A375CA" w:rsidP="00A375CA">
      <w:pPr>
        <w:pStyle w:val="a7"/>
        <w:tabs>
          <w:tab w:val="left" w:pos="3402"/>
        </w:tabs>
        <w:snapToGrid w:val="0"/>
        <w:rPr>
          <w:rFonts w:hAnsi="宋体" w:cs="宋体"/>
        </w:rPr>
      </w:pPr>
      <w:r>
        <w:rPr>
          <w:rFonts w:hAnsi="宋体" w:cs="宋体" w:hint="eastAsia"/>
        </w:rPr>
        <w:t xml:space="preserve">B．地表水污染严重  </w:t>
      </w:r>
    </w:p>
    <w:p w14:paraId="7F378EBB" w14:textId="77777777" w:rsidR="00A375CA" w:rsidRDefault="00A375CA" w:rsidP="00A375CA">
      <w:pPr>
        <w:pStyle w:val="a7"/>
        <w:tabs>
          <w:tab w:val="left" w:pos="3402"/>
        </w:tabs>
        <w:snapToGrid w:val="0"/>
        <w:rPr>
          <w:rFonts w:hAnsi="宋体" w:cs="宋体"/>
        </w:rPr>
      </w:pPr>
      <w:r>
        <w:rPr>
          <w:rFonts w:hAnsi="宋体" w:cs="宋体" w:hint="eastAsia"/>
        </w:rPr>
        <w:t xml:space="preserve">C．水体矿化度较高  </w:t>
      </w:r>
    </w:p>
    <w:p w14:paraId="20E906C9" w14:textId="7F8728DC" w:rsidR="00A375CA" w:rsidRDefault="00A375CA" w:rsidP="00A375CA">
      <w:pPr>
        <w:pStyle w:val="a7"/>
        <w:tabs>
          <w:tab w:val="left" w:pos="3402"/>
        </w:tabs>
        <w:snapToGrid w:val="0"/>
        <w:rPr>
          <w:rFonts w:hAnsi="宋体" w:cs="宋体"/>
        </w:rPr>
      </w:pPr>
      <w:r>
        <w:rPr>
          <w:rFonts w:hAnsi="宋体" w:cs="宋体" w:hint="eastAsia"/>
        </w:rPr>
        <w:t>D．万元GDP用水量大</w:t>
      </w:r>
    </w:p>
    <w:p w14:paraId="26B618A0" w14:textId="5B4DEE67" w:rsidR="00A375CA" w:rsidRDefault="00C00A3E" w:rsidP="00A375CA">
      <w:pPr>
        <w:pStyle w:val="a7"/>
        <w:tabs>
          <w:tab w:val="left" w:pos="3402"/>
        </w:tabs>
        <w:snapToGrid w:val="0"/>
        <w:rPr>
          <w:rFonts w:hAnsi="宋体" w:cs="宋体"/>
        </w:rPr>
      </w:pPr>
      <w:r>
        <w:rPr>
          <w:rFonts w:hAnsi="宋体" w:cs="宋体" w:hint="eastAsia"/>
        </w:rPr>
        <w:t>★</w:t>
      </w:r>
      <w:r w:rsidR="00A375CA">
        <w:rPr>
          <w:rFonts w:hAnsi="宋体" w:cs="宋体" w:hint="eastAsia"/>
        </w:rPr>
        <w:t>4．为实现水资源空间优化配置，减弱黄河三角洲水资源的脆弱性，下列措施最合理的是(　　)</w:t>
      </w:r>
    </w:p>
    <w:p w14:paraId="69882E7E" w14:textId="77777777" w:rsidR="00A375CA" w:rsidRDefault="00A375CA" w:rsidP="00A375CA">
      <w:pPr>
        <w:pStyle w:val="a7"/>
        <w:tabs>
          <w:tab w:val="left" w:pos="3402"/>
        </w:tabs>
        <w:snapToGrid w:val="0"/>
        <w:rPr>
          <w:rFonts w:hAnsi="宋体" w:cs="宋体"/>
        </w:rPr>
      </w:pPr>
      <w:r>
        <w:rPr>
          <w:rFonts w:hAnsi="宋体" w:cs="宋体" w:hint="eastAsia"/>
        </w:rPr>
        <w:t xml:space="preserve">A．实行海水淡化    </w:t>
      </w:r>
    </w:p>
    <w:p w14:paraId="27342879" w14:textId="116BA43B" w:rsidR="00A375CA" w:rsidRDefault="00A375CA" w:rsidP="00A375CA">
      <w:pPr>
        <w:pStyle w:val="a7"/>
        <w:tabs>
          <w:tab w:val="left" w:pos="3402"/>
        </w:tabs>
        <w:snapToGrid w:val="0"/>
        <w:rPr>
          <w:rFonts w:hAnsi="宋体" w:cs="宋体"/>
        </w:rPr>
      </w:pPr>
      <w:r>
        <w:rPr>
          <w:rFonts w:hAnsi="宋体" w:cs="宋体" w:hint="eastAsia"/>
        </w:rPr>
        <w:t xml:space="preserve">B．增加地下水开采  </w:t>
      </w:r>
    </w:p>
    <w:p w14:paraId="6693E012" w14:textId="77777777" w:rsidR="00A375CA" w:rsidRDefault="00A375CA" w:rsidP="00A375CA">
      <w:pPr>
        <w:pStyle w:val="a7"/>
        <w:tabs>
          <w:tab w:val="left" w:pos="3402"/>
        </w:tabs>
        <w:snapToGrid w:val="0"/>
        <w:rPr>
          <w:rFonts w:hAnsi="宋体" w:cs="宋体"/>
        </w:rPr>
      </w:pPr>
      <w:r>
        <w:rPr>
          <w:rFonts w:hAnsi="宋体" w:cs="宋体" w:hint="eastAsia"/>
        </w:rPr>
        <w:t xml:space="preserve">C．进行跨流域调水  </w:t>
      </w:r>
    </w:p>
    <w:p w14:paraId="32DB702B" w14:textId="286C876B" w:rsidR="00A375CA" w:rsidRDefault="00A375CA" w:rsidP="00A375CA">
      <w:pPr>
        <w:pStyle w:val="a7"/>
        <w:tabs>
          <w:tab w:val="left" w:pos="3402"/>
        </w:tabs>
        <w:snapToGrid w:val="0"/>
        <w:rPr>
          <w:rFonts w:hAnsi="宋体" w:cs="宋体"/>
        </w:rPr>
      </w:pPr>
      <w:r>
        <w:rPr>
          <w:rFonts w:hAnsi="宋体" w:cs="宋体" w:hint="eastAsia"/>
        </w:rPr>
        <w:t>D．完善灌区排灌水网</w:t>
      </w:r>
    </w:p>
    <w:p w14:paraId="276AE462" w14:textId="77777777" w:rsidR="00A375CA" w:rsidRDefault="00A375CA" w:rsidP="00A375CA">
      <w:pPr>
        <w:pStyle w:val="a7"/>
        <w:tabs>
          <w:tab w:val="left" w:pos="3402"/>
        </w:tabs>
        <w:snapToGrid w:val="0"/>
        <w:rPr>
          <w:rFonts w:hAnsi="宋体" w:cs="宋体"/>
        </w:rPr>
      </w:pPr>
    </w:p>
    <w:p w14:paraId="00792E01" w14:textId="56D2327F" w:rsidR="00A375CA" w:rsidRDefault="00A375CA" w:rsidP="00A375CA">
      <w:pPr>
        <w:pStyle w:val="a7"/>
        <w:tabs>
          <w:tab w:val="left" w:pos="3402"/>
        </w:tabs>
        <w:snapToGrid w:val="0"/>
        <w:ind w:firstLineChars="200" w:firstLine="420"/>
        <w:rPr>
          <w:rFonts w:ascii="楷体" w:eastAsia="楷体" w:hAnsi="楷体" w:cs="楷体"/>
        </w:rPr>
      </w:pPr>
      <w:r>
        <w:rPr>
          <w:rFonts w:ascii="楷体" w:eastAsia="楷体" w:hAnsi="楷体" w:cs="楷体" w:hint="eastAsia"/>
        </w:rPr>
        <w:t>“中东有石油，中国有稀土”。稀土是我国最丰富的战略性矿产资源之一。20世纪70年代，我国稀土储量一度占到世界的70%以上。但是因为国内企业无序竞争，无节制开发，导致大量稀土以“白菜价”被出售到国外。近年来，经过整治，我国稀土产业集中度提高，创新性、协同性增强，形成了全球最完整的稀土产业链，尤其是冶炼分离能力遥遥领先。据此完成5～6题。</w:t>
      </w:r>
    </w:p>
    <w:p w14:paraId="43E68BA5" w14:textId="717D12C8" w:rsidR="00A375CA" w:rsidRDefault="00A375CA" w:rsidP="00A375CA">
      <w:pPr>
        <w:pStyle w:val="a7"/>
        <w:tabs>
          <w:tab w:val="left" w:pos="3402"/>
        </w:tabs>
        <w:snapToGrid w:val="0"/>
        <w:rPr>
          <w:rFonts w:hAnsi="宋体" w:cs="宋体"/>
        </w:rPr>
      </w:pPr>
      <w:r>
        <w:rPr>
          <w:rFonts w:hAnsi="宋体" w:cs="宋体" w:hint="eastAsia"/>
        </w:rPr>
        <w:t>5．2019年，我国稀土储量世界占比为37.9%。我国稀土储量世界占比大幅下降的原因主要有(　　)</w:t>
      </w:r>
    </w:p>
    <w:p w14:paraId="4683D424" w14:textId="77777777" w:rsidR="00A375CA" w:rsidRDefault="00A375CA" w:rsidP="00A375CA">
      <w:pPr>
        <w:pStyle w:val="a7"/>
        <w:tabs>
          <w:tab w:val="left" w:pos="3402"/>
        </w:tabs>
        <w:snapToGrid w:val="0"/>
        <w:rPr>
          <w:rFonts w:hAnsi="宋体" w:cs="宋体"/>
        </w:rPr>
      </w:pPr>
      <w:r>
        <w:rPr>
          <w:rFonts w:hAnsi="宋体" w:cs="宋体" w:hint="eastAsia"/>
        </w:rPr>
        <w:t xml:space="preserve">①世界稀土资源的开采量增多　②世界稀土资源的储量基数提高　</w:t>
      </w:r>
    </w:p>
    <w:p w14:paraId="430F1945" w14:textId="534325EF" w:rsidR="00A375CA" w:rsidRDefault="00A375CA" w:rsidP="00A375CA">
      <w:pPr>
        <w:pStyle w:val="a7"/>
        <w:tabs>
          <w:tab w:val="left" w:pos="3402"/>
        </w:tabs>
        <w:snapToGrid w:val="0"/>
        <w:rPr>
          <w:rFonts w:hAnsi="宋体" w:cs="宋体"/>
        </w:rPr>
      </w:pPr>
      <w:r>
        <w:rPr>
          <w:rFonts w:hAnsi="宋体" w:cs="宋体" w:hint="eastAsia"/>
        </w:rPr>
        <w:t>③保护国内稀土资源　        ④我国稀土资源的过度开采</w:t>
      </w:r>
    </w:p>
    <w:p w14:paraId="354943CF" w14:textId="330B2B36" w:rsidR="00A375CA" w:rsidRDefault="00A375CA" w:rsidP="00A375CA">
      <w:pPr>
        <w:pStyle w:val="a7"/>
        <w:tabs>
          <w:tab w:val="left" w:pos="3402"/>
        </w:tabs>
        <w:snapToGrid w:val="0"/>
        <w:rPr>
          <w:rFonts w:hAnsi="宋体" w:cs="宋体"/>
        </w:rPr>
      </w:pPr>
      <w:r>
        <w:rPr>
          <w:rFonts w:hAnsi="宋体" w:cs="宋体" w:hint="eastAsia"/>
        </w:rPr>
        <w:t>A．①③      B．①④      C．②③       D．②④</w:t>
      </w:r>
    </w:p>
    <w:p w14:paraId="655D2317" w14:textId="3879164B" w:rsidR="00A375CA" w:rsidRDefault="00A375CA" w:rsidP="00A375CA">
      <w:pPr>
        <w:pStyle w:val="a7"/>
        <w:tabs>
          <w:tab w:val="left" w:pos="3402"/>
        </w:tabs>
        <w:snapToGrid w:val="0"/>
        <w:rPr>
          <w:rFonts w:hAnsi="宋体" w:cs="宋体"/>
        </w:rPr>
      </w:pPr>
      <w:r>
        <w:rPr>
          <w:rFonts w:hAnsi="宋体" w:cs="宋体" w:hint="eastAsia"/>
        </w:rPr>
        <w:t>6．近年来，我国开始从国外进口稀土原矿，并成为世界最大的稀土进口国。其主要原因有(　　)</w:t>
      </w:r>
    </w:p>
    <w:p w14:paraId="35F3FCFA" w14:textId="77777777" w:rsidR="00A375CA" w:rsidRDefault="00A375CA" w:rsidP="00A375CA">
      <w:pPr>
        <w:pStyle w:val="a7"/>
        <w:tabs>
          <w:tab w:val="left" w:pos="3402"/>
        </w:tabs>
        <w:snapToGrid w:val="0"/>
        <w:rPr>
          <w:rFonts w:hAnsi="宋体" w:cs="宋体"/>
        </w:rPr>
      </w:pPr>
      <w:r>
        <w:rPr>
          <w:rFonts w:hAnsi="宋体" w:cs="宋体" w:hint="eastAsia"/>
        </w:rPr>
        <w:t xml:space="preserve">①国内稀土资源储量严重不足　②我国稀土加工能力提高　</w:t>
      </w:r>
    </w:p>
    <w:p w14:paraId="41181374" w14:textId="2265C99B" w:rsidR="00A375CA" w:rsidRDefault="00A375CA" w:rsidP="00A375CA">
      <w:pPr>
        <w:pStyle w:val="a7"/>
        <w:tabs>
          <w:tab w:val="left" w:pos="3402"/>
        </w:tabs>
        <w:snapToGrid w:val="0"/>
        <w:rPr>
          <w:rFonts w:hAnsi="宋体" w:cs="宋体"/>
        </w:rPr>
      </w:pPr>
      <w:r>
        <w:rPr>
          <w:rFonts w:hAnsi="宋体" w:cs="宋体" w:hint="eastAsia"/>
        </w:rPr>
        <w:t>③国内稀土消费量大幅度提升　④国内环境保护要求提高</w:t>
      </w:r>
    </w:p>
    <w:p w14:paraId="0208BB69" w14:textId="6AF09D0F" w:rsidR="00A375CA" w:rsidRDefault="00A375CA" w:rsidP="00A375CA">
      <w:pPr>
        <w:pStyle w:val="a7"/>
        <w:tabs>
          <w:tab w:val="left" w:pos="3402"/>
        </w:tabs>
        <w:snapToGrid w:val="0"/>
        <w:rPr>
          <w:rFonts w:hAnsi="宋体" w:cs="宋体"/>
        </w:rPr>
      </w:pPr>
      <w:r>
        <w:rPr>
          <w:rFonts w:hAnsi="宋体" w:cs="宋体" w:hint="eastAsia"/>
        </w:rPr>
        <w:t xml:space="preserve">A．①②③    B．①②④    C．①③④  </w:t>
      </w:r>
      <w:r>
        <w:rPr>
          <w:rFonts w:hAnsi="宋体" w:cs="宋体" w:hint="eastAsia"/>
        </w:rPr>
        <w:tab/>
        <w:t>D．②③④</w:t>
      </w:r>
    </w:p>
    <w:p w14:paraId="51FDE6E2" w14:textId="77777777" w:rsidR="00A375CA" w:rsidRDefault="00A375CA" w:rsidP="00A375CA">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148F4EDC" w14:textId="2F7EFF3D" w:rsidR="00A375CA" w:rsidRDefault="00A375CA" w:rsidP="00A375CA">
      <w:pPr>
        <w:snapToGrid w:val="0"/>
        <w:jc w:val="center"/>
        <w:rPr>
          <w:rFonts w:ascii="黑体" w:eastAsia="黑体" w:hAnsi="黑体" w:cs="黑体"/>
          <w:b/>
          <w:bCs/>
          <w:sz w:val="28"/>
          <w:szCs w:val="36"/>
        </w:rPr>
      </w:pPr>
      <w:r>
        <w:rPr>
          <w:rFonts w:ascii="黑体" w:eastAsia="黑体" w:hAnsi="黑体" w:cs="黑体" w:hint="eastAsia"/>
          <w:b/>
          <w:bCs/>
          <w:sz w:val="28"/>
          <w:szCs w:val="36"/>
        </w:rPr>
        <w:t xml:space="preserve">1.1 </w:t>
      </w:r>
      <w:r>
        <w:rPr>
          <w:rFonts w:ascii="黑体" w:eastAsia="黑体" w:hAnsi="黑体" w:cs="黑体" w:hint="eastAsia"/>
          <w:b/>
          <w:bCs/>
          <w:sz w:val="28"/>
          <w:szCs w:val="28"/>
        </w:rPr>
        <w:t>自然资源与人类活动3</w:t>
      </w:r>
    </w:p>
    <w:p w14:paraId="58D110D5" w14:textId="77777777" w:rsidR="00A375CA" w:rsidRDefault="00A375CA" w:rsidP="00A375CA">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4D024629" w14:textId="2872857F" w:rsidR="00A375CA" w:rsidRPr="00674CAA" w:rsidRDefault="00A375CA" w:rsidP="00674CAA">
      <w:pPr>
        <w:snapToGrid w:val="0"/>
        <w:ind w:firstLineChars="200" w:firstLine="48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 3日 </w:t>
      </w:r>
      <w:r>
        <w:rPr>
          <w:rFonts w:ascii="楷体" w:eastAsia="楷体" w:hAnsi="楷体" w:cs="楷体"/>
          <w:bCs/>
          <w:sz w:val="24"/>
        </w:rPr>
        <w:t xml:space="preserve"> </w:t>
      </w:r>
      <w:r>
        <w:rPr>
          <w:rFonts w:ascii="楷体" w:eastAsia="楷体" w:hAnsi="楷体" w:cs="楷体" w:hint="eastAsia"/>
          <w:bCs/>
          <w:sz w:val="24"/>
        </w:rPr>
        <w:t>作业时长：10分钟</w:t>
      </w:r>
    </w:p>
    <w:p w14:paraId="2A7DC864" w14:textId="77777777" w:rsidR="00674CAA" w:rsidRDefault="00674CAA" w:rsidP="00A375CA">
      <w:pPr>
        <w:autoSpaceDE w:val="0"/>
        <w:autoSpaceDN w:val="0"/>
        <w:snapToGrid w:val="0"/>
        <w:jc w:val="center"/>
        <w:rPr>
          <w:rFonts w:ascii="黑体" w:eastAsia="黑体" w:hAnsi="宋体"/>
          <w:b/>
          <w:sz w:val="28"/>
          <w:szCs w:val="28"/>
        </w:rPr>
      </w:pPr>
    </w:p>
    <w:p w14:paraId="4FE189A2" w14:textId="57BFC4F3" w:rsidR="00674CAA" w:rsidRDefault="00674CAA" w:rsidP="00674CAA">
      <w:pPr>
        <w:pStyle w:val="a7"/>
        <w:tabs>
          <w:tab w:val="left" w:pos="3402"/>
        </w:tabs>
        <w:snapToGrid w:val="0"/>
        <w:ind w:firstLineChars="200" w:firstLine="420"/>
        <w:rPr>
          <w:rFonts w:ascii="Times New Roman" w:hAnsi="Times New Roman" w:cs="Times New Roman"/>
        </w:rPr>
      </w:pPr>
      <w:r w:rsidRPr="00D33E99">
        <w:rPr>
          <w:rFonts w:ascii="Times New Roman" w:eastAsia="楷体_GB2312" w:hAnsi="Times New Roman" w:cs="Times New Roman"/>
        </w:rPr>
        <w:t>锂电池应用领域广泛，消费电子、汽车、储能是最主要的三大应用领域。我国锂矿储量位列世界第二位，但我国</w:t>
      </w:r>
      <w:proofErr w:type="gramStart"/>
      <w:r w:rsidRPr="00D33E99">
        <w:rPr>
          <w:rFonts w:ascii="Times New Roman" w:eastAsia="楷体_GB2312" w:hAnsi="Times New Roman" w:cs="Times New Roman"/>
        </w:rPr>
        <w:t>锂</w:t>
      </w:r>
      <w:proofErr w:type="gramEnd"/>
      <w:r w:rsidRPr="00D33E99">
        <w:rPr>
          <w:rFonts w:ascii="Times New Roman" w:eastAsia="楷体_GB2312" w:hAnsi="Times New Roman" w:cs="Times New Roman"/>
        </w:rPr>
        <w:t>矿产量较低，国内加工企业需从国外进口含锂卤水来生产锂电池。下图为</w:t>
      </w:r>
      <w:r w:rsidRPr="00D33E99">
        <w:rPr>
          <w:rFonts w:hAnsi="宋体" w:cs="Times New Roman"/>
        </w:rPr>
        <w:t>“</w:t>
      </w:r>
      <w:r w:rsidRPr="00D33E99">
        <w:rPr>
          <w:rFonts w:ascii="Times New Roman" w:eastAsia="楷体_GB2312" w:hAnsi="Times New Roman" w:cs="Times New Roman"/>
        </w:rPr>
        <w:t>2018</w:t>
      </w:r>
      <w:r w:rsidRPr="00D33E99">
        <w:rPr>
          <w:rFonts w:ascii="Times New Roman" w:eastAsia="楷体_GB2312" w:hAnsi="Times New Roman" w:cs="Times New Roman"/>
        </w:rPr>
        <w:t>年锂矿查明金属</w:t>
      </w:r>
      <w:proofErr w:type="gramStart"/>
      <w:r w:rsidRPr="00D33E99">
        <w:rPr>
          <w:rFonts w:ascii="Times New Roman" w:eastAsia="楷体_GB2312" w:hAnsi="Times New Roman" w:cs="Times New Roman"/>
        </w:rPr>
        <w:t>锂</w:t>
      </w:r>
      <w:proofErr w:type="gramEnd"/>
      <w:r w:rsidRPr="00D33E99">
        <w:rPr>
          <w:rFonts w:ascii="Times New Roman" w:eastAsia="楷体_GB2312" w:hAnsi="Times New Roman" w:cs="Times New Roman"/>
        </w:rPr>
        <w:t>资源储量的各省排序图</w:t>
      </w:r>
      <w:r w:rsidRPr="00D33E99">
        <w:rPr>
          <w:rFonts w:hAnsi="宋体" w:cs="Times New Roman"/>
        </w:rPr>
        <w:t>”</w:t>
      </w:r>
      <w:r w:rsidRPr="00D33E99">
        <w:rPr>
          <w:rFonts w:ascii="Times New Roman" w:eastAsia="楷体_GB2312" w:hAnsi="Times New Roman" w:cs="Times New Roman"/>
        </w:rPr>
        <w:t>。</w:t>
      </w:r>
      <w:r w:rsidRPr="00D33E99">
        <w:rPr>
          <w:rFonts w:ascii="Times New Roman" w:hAnsi="Times New Roman" w:cs="Times New Roman"/>
        </w:rPr>
        <w:t>据此完成</w:t>
      </w:r>
      <w:r w:rsidRPr="00D33E99">
        <w:rPr>
          <w:rFonts w:ascii="Times New Roman" w:hAnsi="Times New Roman" w:cs="Times New Roman"/>
        </w:rPr>
        <w:t>1</w:t>
      </w:r>
      <w:r>
        <w:rPr>
          <w:rFonts w:ascii="Times New Roman" w:hAnsi="Times New Roman" w:cs="Times New Roman"/>
        </w:rPr>
        <w:t>～</w:t>
      </w:r>
      <w:r w:rsidRPr="00D33E99">
        <w:rPr>
          <w:rFonts w:ascii="Times New Roman" w:hAnsi="Times New Roman" w:cs="Times New Roman"/>
        </w:rPr>
        <w:t>3</w:t>
      </w:r>
      <w:r w:rsidRPr="00D33E99">
        <w:rPr>
          <w:rFonts w:ascii="Times New Roman" w:hAnsi="Times New Roman" w:cs="Times New Roman"/>
        </w:rPr>
        <w:t>题</w:t>
      </w:r>
      <w:r>
        <w:rPr>
          <w:rFonts w:ascii="Times New Roman" w:hAnsi="Times New Roman" w:cs="Times New Roman"/>
        </w:rPr>
        <w:t>。</w:t>
      </w:r>
    </w:p>
    <w:p w14:paraId="1A69E671" w14:textId="77777777" w:rsidR="00674CAA" w:rsidRDefault="00674CAA" w:rsidP="00674CAA">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\\03\\A119.TIF"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\\10\\03\\A119.TIF"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选必三</w:instrText>
      </w:r>
      <w:r w:rsidR="00000000">
        <w:rPr>
          <w:rFonts w:ascii="Times New Roman" w:hAnsi="Times New Roman" w:cs="Times New Roman" w:hint="eastAsia"/>
        </w:rPr>
        <w:instrText>\\</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3-</w:instrText>
      </w:r>
      <w:r w:rsidR="00000000">
        <w:rPr>
          <w:rFonts w:ascii="Times New Roman" w:hAnsi="Times New Roman" w:cs="Times New Roman" w:hint="eastAsia"/>
        </w:rPr>
        <w:instrText>教师用书</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\\03\\A119.TIF"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C00A3E">
        <w:rPr>
          <w:rFonts w:ascii="Times New Roman" w:hAnsi="Times New Roman" w:cs="Times New Roman"/>
        </w:rPr>
        <w:pict w14:anchorId="56387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5pt;height:119.3pt">
            <v:imagedata r:id="rId24" r:href="rId25"/>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BBA47AD" w14:textId="77777777" w:rsidR="00674CAA" w:rsidRDefault="00674CAA" w:rsidP="00674CAA">
      <w:pPr>
        <w:pStyle w:val="a7"/>
        <w:tabs>
          <w:tab w:val="left" w:pos="3402"/>
        </w:tabs>
        <w:snapToGrid w:val="0"/>
        <w:rPr>
          <w:rFonts w:ascii="Times New Roman" w:hAnsi="Times New Roman" w:cs="Times New Roman"/>
        </w:rPr>
      </w:pPr>
      <w:r w:rsidRPr="00D33E99">
        <w:rPr>
          <w:rFonts w:ascii="Times New Roman" w:hAnsi="Times New Roman" w:cs="Times New Roman"/>
        </w:rPr>
        <w:t>1</w:t>
      </w:r>
      <w:r>
        <w:rPr>
          <w:rFonts w:ascii="Times New Roman" w:hAnsi="Times New Roman" w:cs="Times New Roman"/>
        </w:rPr>
        <w:t>．</w:t>
      </w:r>
      <w:r w:rsidRPr="00D33E99">
        <w:rPr>
          <w:rFonts w:ascii="Times New Roman" w:hAnsi="Times New Roman" w:cs="Times New Roman"/>
        </w:rPr>
        <w:t>我国</w:t>
      </w:r>
      <w:proofErr w:type="gramStart"/>
      <w:r w:rsidRPr="00D33E99">
        <w:rPr>
          <w:rFonts w:ascii="Times New Roman" w:hAnsi="Times New Roman" w:cs="Times New Roman"/>
        </w:rPr>
        <w:t>锂</w:t>
      </w:r>
      <w:proofErr w:type="gramEnd"/>
      <w:r w:rsidRPr="00D33E99">
        <w:rPr>
          <w:rFonts w:ascii="Times New Roman" w:hAnsi="Times New Roman" w:cs="Times New Roman"/>
        </w:rPr>
        <w:t>加工企业需从国外进口含锂卤水来生产锂电池的最主要原因是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45CB4C0" w14:textId="77777777" w:rsidR="00674CAA" w:rsidRDefault="00674CAA" w:rsidP="00674CAA">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提取锂矿技术不足</w:t>
      </w:r>
    </w:p>
    <w:p w14:paraId="538F2229" w14:textId="77777777" w:rsidR="00674CAA" w:rsidRDefault="00674CAA" w:rsidP="00674CAA">
      <w:pPr>
        <w:pStyle w:val="a7"/>
        <w:tabs>
          <w:tab w:val="left" w:pos="3402"/>
        </w:tabs>
        <w:snapToGrid w:val="0"/>
        <w:rPr>
          <w:rFonts w:ascii="Times New Roman" w:hAnsi="Times New Roman" w:cs="Times New Roman"/>
        </w:rPr>
      </w:pPr>
      <w:r w:rsidRPr="00D33E99">
        <w:rPr>
          <w:rFonts w:ascii="Times New Roman" w:hAnsi="Times New Roman" w:cs="Times New Roman"/>
        </w:rPr>
        <w:t>B</w:t>
      </w:r>
      <w:r>
        <w:rPr>
          <w:rFonts w:ascii="Times New Roman" w:hAnsi="Times New Roman" w:cs="Times New Roman"/>
        </w:rPr>
        <w:t>．</w:t>
      </w:r>
      <w:r w:rsidRPr="00D33E99">
        <w:rPr>
          <w:rFonts w:ascii="Times New Roman" w:hAnsi="Times New Roman" w:cs="Times New Roman"/>
        </w:rPr>
        <w:t>保护我国锂矿资源</w:t>
      </w:r>
    </w:p>
    <w:p w14:paraId="351E54C3" w14:textId="77777777" w:rsidR="00674CAA" w:rsidRDefault="00674CAA" w:rsidP="00674CAA">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我国锂矿储量低</w:t>
      </w:r>
    </w:p>
    <w:p w14:paraId="67A69CD2" w14:textId="77777777" w:rsidR="00674CAA" w:rsidRDefault="00674CAA" w:rsidP="00674CAA">
      <w:pPr>
        <w:pStyle w:val="a7"/>
        <w:tabs>
          <w:tab w:val="left" w:pos="3402"/>
        </w:tabs>
        <w:snapToGrid w:val="0"/>
        <w:rPr>
          <w:rFonts w:ascii="Times New Roman" w:hAnsi="Times New Roman" w:cs="Times New Roman"/>
        </w:rPr>
      </w:pP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我国锂矿分布分散</w:t>
      </w:r>
    </w:p>
    <w:p w14:paraId="7DDB1846" w14:textId="77777777" w:rsidR="00674CAA" w:rsidRDefault="00674CAA" w:rsidP="00674CAA">
      <w:pPr>
        <w:pStyle w:val="a7"/>
        <w:tabs>
          <w:tab w:val="left" w:pos="3402"/>
        </w:tabs>
        <w:snapToGrid w:val="0"/>
        <w:rPr>
          <w:rFonts w:ascii="Times New Roman" w:hAnsi="Times New Roman" w:cs="Times New Roman"/>
        </w:rPr>
      </w:pPr>
      <w:r w:rsidRPr="00D33E99">
        <w:rPr>
          <w:rFonts w:ascii="Times New Roman" w:hAnsi="Times New Roman" w:cs="Times New Roman"/>
        </w:rPr>
        <w:t>2</w:t>
      </w:r>
      <w:r>
        <w:rPr>
          <w:rFonts w:ascii="Times New Roman" w:hAnsi="Times New Roman" w:cs="Times New Roman"/>
        </w:rPr>
        <w:t>．</w:t>
      </w:r>
      <w:r w:rsidRPr="00D33E99">
        <w:rPr>
          <w:rFonts w:ascii="Times New Roman" w:hAnsi="Times New Roman" w:cs="Times New Roman"/>
        </w:rPr>
        <w:t>2018</w:t>
      </w:r>
      <w:r w:rsidRPr="00D33E99">
        <w:rPr>
          <w:rFonts w:ascii="Times New Roman" w:hAnsi="Times New Roman" w:cs="Times New Roman"/>
        </w:rPr>
        <w:t>年</w:t>
      </w:r>
      <w:r w:rsidRPr="00D33E99">
        <w:rPr>
          <w:rFonts w:ascii="Times New Roman" w:hAnsi="Times New Roman" w:cs="Times New Roman"/>
        </w:rPr>
        <w:t>7</w:t>
      </w:r>
      <w:r w:rsidRPr="00D33E99">
        <w:rPr>
          <w:rFonts w:ascii="Times New Roman" w:hAnsi="Times New Roman" w:cs="Times New Roman"/>
        </w:rPr>
        <w:t>月</w:t>
      </w:r>
      <w:r>
        <w:rPr>
          <w:rFonts w:ascii="Times New Roman" w:hAnsi="Times New Roman" w:cs="Times New Roman"/>
        </w:rPr>
        <w:t>，</w:t>
      </w:r>
      <w:r w:rsidRPr="00D33E99">
        <w:rPr>
          <w:rFonts w:ascii="Times New Roman" w:hAnsi="Times New Roman" w:cs="Times New Roman"/>
        </w:rPr>
        <w:t>世界上最大的金属</w:t>
      </w:r>
      <w:proofErr w:type="gramStart"/>
      <w:r w:rsidRPr="00D33E99">
        <w:rPr>
          <w:rFonts w:ascii="Times New Roman" w:hAnsi="Times New Roman" w:cs="Times New Roman"/>
        </w:rPr>
        <w:t>锂</w:t>
      </w:r>
      <w:proofErr w:type="gramEnd"/>
      <w:r w:rsidRPr="00D33E99">
        <w:rPr>
          <w:rFonts w:ascii="Times New Roman" w:hAnsi="Times New Roman" w:cs="Times New Roman"/>
        </w:rPr>
        <w:t>项目</w:t>
      </w:r>
      <w:r w:rsidRPr="00D33E99">
        <w:rPr>
          <w:rFonts w:ascii="Times New Roman" w:hAnsi="Times New Roman" w:cs="Times New Roman"/>
        </w:rPr>
        <w:t>——</w:t>
      </w:r>
      <w:r w:rsidRPr="00D33E99">
        <w:rPr>
          <w:rFonts w:ascii="Times New Roman" w:hAnsi="Times New Roman" w:cs="Times New Roman"/>
        </w:rPr>
        <w:t>以本地盐湖卤水为原料的金属</w:t>
      </w:r>
      <w:proofErr w:type="gramStart"/>
      <w:r w:rsidRPr="00D33E99">
        <w:rPr>
          <w:rFonts w:ascii="Times New Roman" w:hAnsi="Times New Roman" w:cs="Times New Roman"/>
        </w:rPr>
        <w:t>锂</w:t>
      </w:r>
      <w:proofErr w:type="gramEnd"/>
      <w:r w:rsidRPr="00D33E99">
        <w:rPr>
          <w:rFonts w:ascii="Times New Roman" w:hAnsi="Times New Roman" w:cs="Times New Roman"/>
        </w:rPr>
        <w:t>产业基地在青海格尔木工业园建成</w:t>
      </w:r>
      <w:r>
        <w:rPr>
          <w:rFonts w:ascii="Times New Roman" w:hAnsi="Times New Roman" w:cs="Times New Roman"/>
        </w:rPr>
        <w:t>，</w:t>
      </w:r>
      <w:r w:rsidRPr="00D33E99">
        <w:rPr>
          <w:rFonts w:ascii="Times New Roman" w:hAnsi="Times New Roman" w:cs="Times New Roman"/>
        </w:rPr>
        <w:t>格尔木发展</w:t>
      </w:r>
      <w:proofErr w:type="gramStart"/>
      <w:r w:rsidRPr="00D33E99">
        <w:rPr>
          <w:rFonts w:ascii="Times New Roman" w:hAnsi="Times New Roman" w:cs="Times New Roman"/>
        </w:rPr>
        <w:t>锂</w:t>
      </w:r>
      <w:proofErr w:type="gramEnd"/>
      <w:r w:rsidRPr="00D33E99">
        <w:rPr>
          <w:rFonts w:ascii="Times New Roman" w:hAnsi="Times New Roman" w:cs="Times New Roman"/>
        </w:rPr>
        <w:t>产业基地的优势条件有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93F3C86" w14:textId="77777777" w:rsidR="00674CAA" w:rsidRDefault="00674CAA" w:rsidP="00674CAA">
      <w:pPr>
        <w:pStyle w:val="a7"/>
        <w:tabs>
          <w:tab w:val="left" w:pos="3402"/>
        </w:tabs>
        <w:snapToGrid w:val="0"/>
        <w:rPr>
          <w:rFonts w:ascii="Times New Roman" w:hAnsi="Times New Roman" w:cs="Times New Roman"/>
        </w:rPr>
      </w:pPr>
      <w:r w:rsidRPr="00D33E99">
        <w:rPr>
          <w:rFonts w:hAnsi="宋体" w:cs="Times New Roman"/>
        </w:rPr>
        <w:t>①</w:t>
      </w:r>
      <w:r w:rsidRPr="00D33E99">
        <w:rPr>
          <w:rFonts w:ascii="Times New Roman" w:hAnsi="Times New Roman" w:cs="Times New Roman"/>
        </w:rPr>
        <w:t>原料丰富</w:t>
      </w:r>
      <w:r>
        <w:rPr>
          <w:rFonts w:ascii="Times New Roman" w:hAnsi="Times New Roman" w:cs="Times New Roman"/>
        </w:rPr>
        <w:t xml:space="preserve">　</w:t>
      </w:r>
      <w:r w:rsidRPr="00D33E99">
        <w:rPr>
          <w:rFonts w:hAnsi="宋体" w:cs="Times New Roman"/>
        </w:rPr>
        <w:t>②</w:t>
      </w:r>
      <w:r w:rsidRPr="00D33E99">
        <w:rPr>
          <w:rFonts w:ascii="Times New Roman" w:hAnsi="Times New Roman" w:cs="Times New Roman"/>
        </w:rPr>
        <w:t>当地市场广阔</w:t>
      </w:r>
      <w:r>
        <w:rPr>
          <w:rFonts w:ascii="Times New Roman" w:hAnsi="Times New Roman" w:cs="Times New Roman"/>
        </w:rPr>
        <w:t xml:space="preserve">　</w:t>
      </w:r>
      <w:r w:rsidRPr="00D33E99">
        <w:rPr>
          <w:rFonts w:hAnsi="宋体" w:cs="Times New Roman"/>
        </w:rPr>
        <w:t>③</w:t>
      </w:r>
      <w:r w:rsidRPr="00D33E99">
        <w:rPr>
          <w:rFonts w:ascii="Times New Roman" w:hAnsi="Times New Roman" w:cs="Times New Roman"/>
        </w:rPr>
        <w:t>政策支持</w:t>
      </w:r>
      <w:r>
        <w:rPr>
          <w:rFonts w:ascii="Times New Roman" w:hAnsi="Times New Roman" w:cs="Times New Roman"/>
        </w:rPr>
        <w:t xml:space="preserve">　</w:t>
      </w:r>
      <w:r w:rsidRPr="00D33E99">
        <w:rPr>
          <w:rFonts w:hAnsi="宋体" w:cs="Times New Roman"/>
        </w:rPr>
        <w:t>④</w:t>
      </w:r>
      <w:r w:rsidRPr="00D33E99">
        <w:rPr>
          <w:rFonts w:ascii="Times New Roman" w:hAnsi="Times New Roman" w:cs="Times New Roman"/>
        </w:rPr>
        <w:t>农业基础好</w:t>
      </w:r>
    </w:p>
    <w:p w14:paraId="6A01CDB3" w14:textId="77777777" w:rsidR="00674CAA" w:rsidRDefault="00674CAA" w:rsidP="00674CAA">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hAnsi="宋体" w:cs="Times New Roman"/>
        </w:rPr>
        <w:t>①②</w:t>
      </w:r>
      <w:r>
        <w:rPr>
          <w:rFonts w:ascii="Times New Roman" w:hAnsi="Times New Roman" w:cs="Times New Roman"/>
        </w:rPr>
        <w:t xml:space="preserve">  </w:t>
      </w:r>
      <w:r>
        <w:rPr>
          <w:rFonts w:ascii="Times New Roman" w:hAnsi="Times New Roman" w:cs="Times New Roman"/>
        </w:rPr>
        <w:tab/>
      </w:r>
      <w:r w:rsidRPr="00D33E99">
        <w:rPr>
          <w:rFonts w:ascii="Times New Roman" w:hAnsi="Times New Roman" w:cs="Times New Roman"/>
        </w:rPr>
        <w:t>B</w:t>
      </w:r>
      <w:r>
        <w:rPr>
          <w:rFonts w:ascii="Times New Roman" w:hAnsi="Times New Roman" w:cs="Times New Roman"/>
        </w:rPr>
        <w:t>．</w:t>
      </w:r>
      <w:r w:rsidRPr="00D33E99">
        <w:rPr>
          <w:rFonts w:hAnsi="宋体" w:cs="Times New Roman"/>
        </w:rPr>
        <w:t>②④</w:t>
      </w:r>
    </w:p>
    <w:p w14:paraId="623D30E1" w14:textId="77777777" w:rsidR="00674CAA" w:rsidRDefault="00674CAA" w:rsidP="00674CAA">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hAnsi="宋体" w:cs="Times New Roman"/>
        </w:rPr>
        <w:t>①③</w:t>
      </w:r>
      <w:r>
        <w:rPr>
          <w:rFonts w:ascii="Times New Roman" w:hAnsi="Times New Roman" w:cs="Times New Roman"/>
        </w:rPr>
        <w:t xml:space="preserve">  </w:t>
      </w:r>
      <w:r>
        <w:rPr>
          <w:rFonts w:ascii="Times New Roman" w:hAnsi="Times New Roman" w:cs="Times New Roman"/>
        </w:rPr>
        <w:tab/>
      </w:r>
      <w:r w:rsidRPr="00D33E99">
        <w:rPr>
          <w:rFonts w:ascii="Times New Roman" w:hAnsi="Times New Roman" w:cs="Times New Roman"/>
        </w:rPr>
        <w:t>D</w:t>
      </w:r>
      <w:r>
        <w:rPr>
          <w:rFonts w:ascii="Times New Roman" w:hAnsi="Times New Roman" w:cs="Times New Roman"/>
        </w:rPr>
        <w:t>．</w:t>
      </w:r>
      <w:r w:rsidRPr="00D33E99">
        <w:rPr>
          <w:rFonts w:hAnsi="宋体" w:cs="Times New Roman"/>
        </w:rPr>
        <w:t>③④</w:t>
      </w:r>
    </w:p>
    <w:p w14:paraId="6089144F" w14:textId="77777777" w:rsidR="00674CAA" w:rsidRDefault="00674CAA" w:rsidP="00674CAA">
      <w:pPr>
        <w:pStyle w:val="a7"/>
        <w:tabs>
          <w:tab w:val="left" w:pos="3402"/>
        </w:tabs>
        <w:snapToGrid w:val="0"/>
        <w:rPr>
          <w:rFonts w:ascii="Times New Roman" w:hAnsi="Times New Roman" w:cs="Times New Roman"/>
        </w:rPr>
      </w:pPr>
      <w:r w:rsidRPr="00D33E99">
        <w:rPr>
          <w:rFonts w:ascii="Times New Roman" w:hAnsi="Times New Roman" w:cs="Times New Roman"/>
        </w:rPr>
        <w:t>3</w:t>
      </w:r>
      <w:r>
        <w:rPr>
          <w:rFonts w:ascii="Times New Roman" w:hAnsi="Times New Roman" w:cs="Times New Roman"/>
        </w:rPr>
        <w:t>．</w:t>
      </w:r>
      <w:r w:rsidRPr="00D33E99">
        <w:rPr>
          <w:rFonts w:ascii="Times New Roman" w:hAnsi="Times New Roman" w:cs="Times New Roman"/>
        </w:rPr>
        <w:t>下列符合柴达木盆地盐湖开发可持续发展的措施是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ADDED5F" w14:textId="77777777" w:rsidR="00674CAA" w:rsidRDefault="00674CAA" w:rsidP="00674CAA">
      <w:pPr>
        <w:pStyle w:val="a7"/>
        <w:tabs>
          <w:tab w:val="left" w:pos="3402"/>
        </w:tabs>
        <w:snapToGrid w:val="0"/>
        <w:rPr>
          <w:rFonts w:ascii="Times New Roman" w:hAnsi="Times New Roman" w:cs="Times New Roman"/>
        </w:rPr>
      </w:pPr>
      <w:r w:rsidRPr="00D33E99">
        <w:rPr>
          <w:rFonts w:hAnsi="宋体" w:cs="Times New Roman"/>
        </w:rPr>
        <w:t>①</w:t>
      </w:r>
      <w:r w:rsidRPr="00D33E99">
        <w:rPr>
          <w:rFonts w:ascii="Times New Roman" w:hAnsi="Times New Roman" w:cs="Times New Roman"/>
        </w:rPr>
        <w:t>尽快获得经济效益</w:t>
      </w:r>
      <w:r>
        <w:rPr>
          <w:rFonts w:ascii="Times New Roman" w:hAnsi="Times New Roman" w:cs="Times New Roman"/>
        </w:rPr>
        <w:t>，</w:t>
      </w:r>
      <w:r w:rsidRPr="00D33E99">
        <w:rPr>
          <w:rFonts w:ascii="Times New Roman" w:hAnsi="Times New Roman" w:cs="Times New Roman"/>
        </w:rPr>
        <w:t>先开富矿舍弃贫矿</w:t>
      </w:r>
      <w:r>
        <w:rPr>
          <w:rFonts w:ascii="Times New Roman" w:hAnsi="Times New Roman" w:cs="Times New Roman"/>
        </w:rPr>
        <w:t xml:space="preserve">　</w:t>
      </w:r>
    </w:p>
    <w:p w14:paraId="05F96B26" w14:textId="16028CBD" w:rsidR="00674CAA" w:rsidRDefault="00674CAA" w:rsidP="00674CAA">
      <w:pPr>
        <w:pStyle w:val="a7"/>
        <w:tabs>
          <w:tab w:val="left" w:pos="3402"/>
        </w:tabs>
        <w:snapToGrid w:val="0"/>
        <w:rPr>
          <w:rFonts w:ascii="Times New Roman" w:hAnsi="Times New Roman" w:cs="Times New Roman"/>
        </w:rPr>
      </w:pPr>
      <w:r w:rsidRPr="00D33E99">
        <w:rPr>
          <w:rFonts w:hAnsi="宋体" w:cs="Times New Roman"/>
        </w:rPr>
        <w:t>②</w:t>
      </w:r>
      <w:r w:rsidRPr="00D33E99">
        <w:rPr>
          <w:rFonts w:ascii="Times New Roman" w:hAnsi="Times New Roman" w:cs="Times New Roman"/>
        </w:rPr>
        <w:t>发展循环经济</w:t>
      </w:r>
      <w:r>
        <w:rPr>
          <w:rFonts w:ascii="Times New Roman" w:hAnsi="Times New Roman" w:cs="Times New Roman"/>
        </w:rPr>
        <w:t xml:space="preserve">　</w:t>
      </w:r>
    </w:p>
    <w:p w14:paraId="05DCFC1C" w14:textId="673F6458" w:rsidR="00674CAA" w:rsidRDefault="00674CAA" w:rsidP="00674CAA">
      <w:pPr>
        <w:pStyle w:val="a7"/>
        <w:tabs>
          <w:tab w:val="left" w:pos="3402"/>
        </w:tabs>
        <w:snapToGrid w:val="0"/>
        <w:rPr>
          <w:rFonts w:ascii="Times New Roman" w:hAnsi="Times New Roman" w:cs="Times New Roman"/>
        </w:rPr>
      </w:pPr>
      <w:r w:rsidRPr="00D33E99">
        <w:rPr>
          <w:rFonts w:hAnsi="宋体" w:cs="Times New Roman"/>
        </w:rPr>
        <w:t>③</w:t>
      </w:r>
      <w:r w:rsidRPr="00D33E99">
        <w:rPr>
          <w:rFonts w:ascii="Times New Roman" w:hAnsi="Times New Roman" w:cs="Times New Roman"/>
        </w:rPr>
        <w:t>延长生产链</w:t>
      </w:r>
      <w:r>
        <w:rPr>
          <w:rFonts w:ascii="Times New Roman" w:hAnsi="Times New Roman" w:cs="Times New Roman"/>
        </w:rPr>
        <w:t>，</w:t>
      </w:r>
      <w:r w:rsidRPr="00D33E99">
        <w:rPr>
          <w:rFonts w:ascii="Times New Roman" w:hAnsi="Times New Roman" w:cs="Times New Roman"/>
        </w:rPr>
        <w:t>提高附加值</w:t>
      </w:r>
      <w:r>
        <w:rPr>
          <w:rFonts w:ascii="Times New Roman" w:hAnsi="Times New Roman" w:cs="Times New Roman"/>
        </w:rPr>
        <w:t xml:space="preserve">　</w:t>
      </w:r>
    </w:p>
    <w:p w14:paraId="5647A7F0" w14:textId="77777777" w:rsidR="00674CAA" w:rsidRDefault="00674CAA" w:rsidP="00674CAA">
      <w:pPr>
        <w:pStyle w:val="a7"/>
        <w:tabs>
          <w:tab w:val="left" w:pos="3402"/>
        </w:tabs>
        <w:snapToGrid w:val="0"/>
        <w:rPr>
          <w:rFonts w:ascii="Times New Roman" w:hAnsi="Times New Roman" w:cs="Times New Roman"/>
        </w:rPr>
      </w:pPr>
      <w:r w:rsidRPr="00D33E99">
        <w:rPr>
          <w:rFonts w:hAnsi="宋体" w:cs="Times New Roman"/>
        </w:rPr>
        <w:t>④</w:t>
      </w:r>
      <w:r w:rsidRPr="00D33E99">
        <w:rPr>
          <w:rFonts w:ascii="Times New Roman" w:hAnsi="Times New Roman" w:cs="Times New Roman"/>
        </w:rPr>
        <w:t>利用特有景观</w:t>
      </w:r>
      <w:r>
        <w:rPr>
          <w:rFonts w:ascii="Times New Roman" w:hAnsi="Times New Roman" w:cs="Times New Roman"/>
        </w:rPr>
        <w:t>，</w:t>
      </w:r>
      <w:r w:rsidRPr="00D33E99">
        <w:rPr>
          <w:rFonts w:ascii="Times New Roman" w:hAnsi="Times New Roman" w:cs="Times New Roman"/>
        </w:rPr>
        <w:t>发展生态旅游</w:t>
      </w:r>
      <w:r>
        <w:rPr>
          <w:rFonts w:ascii="Times New Roman" w:hAnsi="Times New Roman" w:cs="Times New Roman"/>
        </w:rPr>
        <w:t xml:space="preserve">　</w:t>
      </w:r>
    </w:p>
    <w:p w14:paraId="09C076BF" w14:textId="4C9048DA" w:rsidR="00674CAA" w:rsidRDefault="00674CAA" w:rsidP="00674CAA">
      <w:pPr>
        <w:pStyle w:val="a7"/>
        <w:tabs>
          <w:tab w:val="left" w:pos="3402"/>
        </w:tabs>
        <w:snapToGrid w:val="0"/>
        <w:rPr>
          <w:rFonts w:ascii="Times New Roman" w:hAnsi="Times New Roman" w:cs="Times New Roman"/>
        </w:rPr>
      </w:pPr>
      <w:r w:rsidRPr="00D33E99">
        <w:rPr>
          <w:rFonts w:hAnsi="宋体" w:cs="Times New Roman"/>
        </w:rPr>
        <w:t>⑤</w:t>
      </w:r>
      <w:r w:rsidRPr="00D33E99">
        <w:rPr>
          <w:rFonts w:ascii="Times New Roman" w:hAnsi="Times New Roman" w:cs="Times New Roman"/>
        </w:rPr>
        <w:t>保护盐湖生态环境</w:t>
      </w:r>
      <w:r>
        <w:rPr>
          <w:rFonts w:ascii="Times New Roman" w:hAnsi="Times New Roman" w:cs="Times New Roman"/>
        </w:rPr>
        <w:t>、</w:t>
      </w:r>
      <w:r w:rsidRPr="00D33E99">
        <w:rPr>
          <w:rFonts w:ascii="Times New Roman" w:hAnsi="Times New Roman" w:cs="Times New Roman"/>
        </w:rPr>
        <w:t>把污水排入地下或较远的沙漠</w:t>
      </w:r>
    </w:p>
    <w:p w14:paraId="3798362F" w14:textId="77777777" w:rsidR="00674CAA" w:rsidRDefault="00674CAA" w:rsidP="00674CAA">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hAnsi="宋体" w:cs="Times New Roman"/>
        </w:rPr>
        <w:t>①②③</w:t>
      </w:r>
      <w:r>
        <w:rPr>
          <w:rFonts w:ascii="Times New Roman" w:hAnsi="Times New Roman" w:cs="Times New Roman"/>
        </w:rPr>
        <w:t xml:space="preserve">  </w:t>
      </w:r>
      <w:r>
        <w:rPr>
          <w:rFonts w:ascii="Times New Roman" w:hAnsi="Times New Roman" w:cs="Times New Roman"/>
        </w:rPr>
        <w:tab/>
      </w:r>
      <w:r w:rsidRPr="00D33E99">
        <w:rPr>
          <w:rFonts w:ascii="Times New Roman" w:hAnsi="Times New Roman" w:cs="Times New Roman"/>
        </w:rPr>
        <w:t>B</w:t>
      </w:r>
      <w:r>
        <w:rPr>
          <w:rFonts w:ascii="Times New Roman" w:hAnsi="Times New Roman" w:cs="Times New Roman"/>
        </w:rPr>
        <w:t>．</w:t>
      </w:r>
      <w:r w:rsidRPr="00D33E99">
        <w:rPr>
          <w:rFonts w:hAnsi="宋体" w:cs="Times New Roman"/>
        </w:rPr>
        <w:t>②③④</w:t>
      </w:r>
    </w:p>
    <w:p w14:paraId="656376C6" w14:textId="77777777" w:rsidR="00674CAA" w:rsidRDefault="00674CAA" w:rsidP="00674CAA">
      <w:pPr>
        <w:pStyle w:val="a7"/>
        <w:tabs>
          <w:tab w:val="left" w:pos="3402"/>
        </w:tabs>
        <w:snapToGrid w:val="0"/>
        <w:rPr>
          <w:rFonts w:hAnsi="宋体" w:cs="Times New Roman"/>
        </w:rPr>
      </w:pPr>
      <w:r w:rsidRPr="00D33E99">
        <w:rPr>
          <w:rFonts w:ascii="Times New Roman" w:hAnsi="Times New Roman" w:cs="Times New Roman"/>
        </w:rPr>
        <w:t>C</w:t>
      </w:r>
      <w:r>
        <w:rPr>
          <w:rFonts w:ascii="Times New Roman" w:hAnsi="Times New Roman" w:cs="Times New Roman"/>
        </w:rPr>
        <w:t>．</w:t>
      </w:r>
      <w:r w:rsidRPr="00D33E99">
        <w:rPr>
          <w:rFonts w:hAnsi="宋体" w:cs="Times New Roman"/>
        </w:rPr>
        <w:t>③④⑤</w:t>
      </w:r>
      <w:r>
        <w:rPr>
          <w:rFonts w:ascii="Times New Roman" w:hAnsi="Times New Roman" w:cs="Times New Roman"/>
        </w:rPr>
        <w:t xml:space="preserve">  </w:t>
      </w:r>
      <w:r>
        <w:rPr>
          <w:rFonts w:ascii="Times New Roman" w:hAnsi="Times New Roman" w:cs="Times New Roman"/>
        </w:rPr>
        <w:tab/>
      </w:r>
      <w:r w:rsidRPr="00D33E99">
        <w:rPr>
          <w:rFonts w:ascii="Times New Roman" w:hAnsi="Times New Roman" w:cs="Times New Roman"/>
        </w:rPr>
        <w:t>D</w:t>
      </w:r>
      <w:r>
        <w:rPr>
          <w:rFonts w:ascii="Times New Roman" w:hAnsi="Times New Roman" w:cs="Times New Roman"/>
        </w:rPr>
        <w:t>．</w:t>
      </w:r>
      <w:r w:rsidRPr="00D33E99">
        <w:rPr>
          <w:rFonts w:hAnsi="宋体" w:cs="Times New Roman"/>
        </w:rPr>
        <w:t>②④⑤</w:t>
      </w:r>
    </w:p>
    <w:p w14:paraId="366E7EDA" w14:textId="77777777" w:rsidR="00674CAA" w:rsidRDefault="00674CAA" w:rsidP="00674CAA">
      <w:pPr>
        <w:pStyle w:val="a7"/>
        <w:tabs>
          <w:tab w:val="left" w:pos="3402"/>
        </w:tabs>
        <w:snapToGrid w:val="0"/>
        <w:rPr>
          <w:rFonts w:hAnsi="宋体" w:cs="Times New Roman"/>
        </w:rPr>
      </w:pPr>
    </w:p>
    <w:p w14:paraId="0CFB198B" w14:textId="771939F6" w:rsidR="00674CAA" w:rsidRPr="00674CAA" w:rsidRDefault="00674CAA" w:rsidP="00674CAA">
      <w:pPr>
        <w:pStyle w:val="a7"/>
        <w:tabs>
          <w:tab w:val="left" w:pos="3402"/>
        </w:tabs>
        <w:snapToGrid w:val="0"/>
        <w:ind w:firstLineChars="200" w:firstLine="420"/>
        <w:rPr>
          <w:rFonts w:ascii="楷体" w:eastAsia="楷体" w:hAnsi="楷体" w:cs="楷体"/>
        </w:rPr>
      </w:pPr>
      <w:r>
        <w:rPr>
          <w:rFonts w:ascii="楷体" w:eastAsia="楷体" w:hAnsi="楷体" w:cs="楷体" w:hint="eastAsia"/>
        </w:rPr>
        <w:t>读“我国重点缺水区分布示意图”，完成4～5题。</w:t>
      </w:r>
      <w:r>
        <w:rPr>
          <w:rFonts w:hAnsi="宋体" w:cs="宋体" w:hint="eastAsia"/>
        </w:rPr>
        <w:fldChar w:fldCharType="begin"/>
      </w:r>
      <w:r>
        <w:rPr>
          <w:rFonts w:hAnsi="宋体" w:cs="宋体" w:hint="eastAsia"/>
        </w:rPr>
        <w:instrText xml:space="preserve"> INCLUDEPICTURE  "D:\\张彦丽\\2022年\\同步\\地理\\地理——步步高 鲁教选择性必修3  海歌\\03\\A7.TIF"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海歌\\教师\\03\\A7.TIF"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"D:\\张彦丽\\2022年\\同步\\地理\\地理——步步高 鲁教选择性必修3  海歌\\教师\\10\\03\\A7.TIF"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"D:\\2022唐兰\\同步\\看PPT\\地理——步步高 鲁教选择性必修3  海歌（张彦丽）\\教师用书Word版文档\\03\\A7.TIF" \* MERGEFORMATINET </w:instrText>
      </w:r>
      <w:r w:rsidR="00000000">
        <w:rPr>
          <w:rFonts w:hAnsi="宋体" w:cs="宋体"/>
        </w:rPr>
        <w:fldChar w:fldCharType="separate"/>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180FADAF" w14:textId="05535979" w:rsidR="00674CAA" w:rsidRDefault="00674CAA" w:rsidP="00674CAA">
      <w:pPr>
        <w:pStyle w:val="a7"/>
        <w:tabs>
          <w:tab w:val="left" w:pos="3402"/>
        </w:tabs>
        <w:snapToGrid w:val="0"/>
        <w:rPr>
          <w:rFonts w:hAnsi="宋体" w:cs="宋体"/>
        </w:rPr>
      </w:pPr>
      <w:r>
        <w:rPr>
          <w:rFonts w:hAnsi="宋体" w:cs="宋体" w:hint="eastAsia"/>
        </w:rPr>
        <w:t>4．下列对图中①②③④四地缺水原因的分析，不正确的是(　　)</w:t>
      </w:r>
    </w:p>
    <w:p w14:paraId="2C86D14A" w14:textId="699C34B2" w:rsidR="00674CAA" w:rsidRDefault="00674CAA" w:rsidP="00674CAA">
      <w:pPr>
        <w:pStyle w:val="a7"/>
        <w:tabs>
          <w:tab w:val="left" w:pos="3402"/>
        </w:tabs>
        <w:snapToGrid w:val="0"/>
        <w:rPr>
          <w:rFonts w:hAnsi="宋体" w:cs="宋体"/>
        </w:rPr>
      </w:pPr>
      <w:r>
        <w:rPr>
          <w:rFonts w:hAnsi="宋体" w:cs="宋体" w:hint="eastAsia"/>
          <w:noProof/>
        </w:rPr>
        <w:drawing>
          <wp:anchor distT="0" distB="0" distL="114300" distR="114300" simplePos="0" relativeHeight="251673600" behindDoc="0" locked="0" layoutInCell="1" allowOverlap="1" wp14:anchorId="766A1625" wp14:editId="572821F2">
            <wp:simplePos x="0" y="0"/>
            <wp:positionH relativeFrom="column">
              <wp:posOffset>3787775</wp:posOffset>
            </wp:positionH>
            <wp:positionV relativeFrom="paragraph">
              <wp:posOffset>91928</wp:posOffset>
            </wp:positionV>
            <wp:extent cx="2473325" cy="1991360"/>
            <wp:effectExtent l="0" t="0" r="3175" b="8890"/>
            <wp:wrapSquare wrapText="bothSides"/>
            <wp:docPr id="3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6"/>
                    <pic:cNvPicPr>
                      <a:picLocks noChangeAspect="1"/>
                    </pic:cNvPicPr>
                  </pic:nvPicPr>
                  <pic:blipFill>
                    <a:blip r:embed="rId26" r:link="rId27" cstate="print">
                      <a:extLst>
                        <a:ext uri="{28A0092B-C50C-407E-A947-70E740481C1C}">
                          <a14:useLocalDpi xmlns:a14="http://schemas.microsoft.com/office/drawing/2010/main" val="0"/>
                        </a:ext>
                      </a:extLst>
                    </a:blip>
                    <a:stretch>
                      <a:fillRect/>
                    </a:stretch>
                  </pic:blipFill>
                  <pic:spPr>
                    <a:xfrm>
                      <a:off x="0" y="0"/>
                      <a:ext cx="2473325" cy="1991360"/>
                    </a:xfrm>
                    <a:prstGeom prst="rect">
                      <a:avLst/>
                    </a:prstGeom>
                    <a:noFill/>
                    <a:ln>
                      <a:noFill/>
                    </a:ln>
                  </pic:spPr>
                </pic:pic>
              </a:graphicData>
            </a:graphic>
          </wp:anchor>
        </w:drawing>
      </w:r>
      <w:r>
        <w:rPr>
          <w:rFonts w:hAnsi="宋体" w:cs="宋体" w:hint="eastAsia"/>
        </w:rPr>
        <w:t>A．①地降水量小，农业用水量大</w:t>
      </w:r>
    </w:p>
    <w:p w14:paraId="4B17DEFF" w14:textId="77777777" w:rsidR="00674CAA" w:rsidRDefault="00674CAA" w:rsidP="00674CAA">
      <w:pPr>
        <w:pStyle w:val="a7"/>
        <w:tabs>
          <w:tab w:val="left" w:pos="3402"/>
        </w:tabs>
        <w:snapToGrid w:val="0"/>
        <w:rPr>
          <w:rFonts w:hAnsi="宋体" w:cs="宋体"/>
        </w:rPr>
      </w:pPr>
      <w:r>
        <w:rPr>
          <w:rFonts w:hAnsi="宋体" w:cs="宋体" w:hint="eastAsia"/>
        </w:rPr>
        <w:t>B．②地生产用水量大，水污染严重</w:t>
      </w:r>
    </w:p>
    <w:p w14:paraId="6DD2B1AE" w14:textId="77777777" w:rsidR="00674CAA" w:rsidRDefault="00674CAA" w:rsidP="00674CAA">
      <w:pPr>
        <w:pStyle w:val="a7"/>
        <w:tabs>
          <w:tab w:val="left" w:pos="3402"/>
        </w:tabs>
        <w:snapToGrid w:val="0"/>
        <w:rPr>
          <w:rFonts w:hAnsi="宋体" w:cs="宋体"/>
        </w:rPr>
      </w:pPr>
      <w:r>
        <w:rPr>
          <w:rFonts w:hAnsi="宋体" w:cs="宋体" w:hint="eastAsia"/>
        </w:rPr>
        <w:t>C．③地降水量小，近海养殖用水量大</w:t>
      </w:r>
    </w:p>
    <w:p w14:paraId="46F74045" w14:textId="77777777" w:rsidR="00674CAA" w:rsidRDefault="00674CAA" w:rsidP="00674CAA">
      <w:pPr>
        <w:pStyle w:val="a7"/>
        <w:tabs>
          <w:tab w:val="left" w:pos="3402"/>
        </w:tabs>
        <w:snapToGrid w:val="0"/>
        <w:rPr>
          <w:rFonts w:hAnsi="宋体" w:cs="宋体"/>
        </w:rPr>
      </w:pPr>
      <w:r>
        <w:rPr>
          <w:rFonts w:hAnsi="宋体" w:cs="宋体" w:hint="eastAsia"/>
        </w:rPr>
        <w:t>D．④地降水变率大，生产用水量大</w:t>
      </w:r>
    </w:p>
    <w:p w14:paraId="16696BD0" w14:textId="04BAE163" w:rsidR="00674CAA" w:rsidRDefault="00C00A3E" w:rsidP="00674CAA">
      <w:pPr>
        <w:pStyle w:val="a7"/>
        <w:tabs>
          <w:tab w:val="left" w:pos="3402"/>
        </w:tabs>
        <w:snapToGrid w:val="0"/>
        <w:rPr>
          <w:rFonts w:hAnsi="宋体" w:cs="宋体"/>
        </w:rPr>
      </w:pPr>
      <w:r>
        <w:rPr>
          <w:rFonts w:hAnsi="宋体" w:cs="宋体" w:hint="eastAsia"/>
        </w:rPr>
        <w:t>★</w:t>
      </w:r>
      <w:r w:rsidR="00674CAA">
        <w:rPr>
          <w:rFonts w:hAnsi="宋体" w:cs="宋体" w:hint="eastAsia"/>
        </w:rPr>
        <w:t>5．⑤地是我国降水最为稀少的地区之一，却不是重点缺水区，推测其原因可能有(　　)</w:t>
      </w:r>
    </w:p>
    <w:p w14:paraId="4BA8AA73" w14:textId="77777777" w:rsidR="00674CAA" w:rsidRDefault="00674CAA" w:rsidP="00674CAA">
      <w:pPr>
        <w:pStyle w:val="a7"/>
        <w:tabs>
          <w:tab w:val="left" w:pos="3402"/>
        </w:tabs>
        <w:snapToGrid w:val="0"/>
        <w:rPr>
          <w:rFonts w:hAnsi="宋体" w:cs="宋体"/>
        </w:rPr>
      </w:pPr>
      <w:r>
        <w:rPr>
          <w:rFonts w:hAnsi="宋体" w:cs="宋体" w:hint="eastAsia"/>
        </w:rPr>
        <w:t xml:space="preserve">①人口稀少，生产、生活用水量小　</w:t>
      </w:r>
    </w:p>
    <w:p w14:paraId="2DCF4934" w14:textId="77777777" w:rsidR="00674CAA" w:rsidRDefault="00674CAA" w:rsidP="00674CAA">
      <w:pPr>
        <w:pStyle w:val="a7"/>
        <w:tabs>
          <w:tab w:val="left" w:pos="3402"/>
        </w:tabs>
        <w:snapToGrid w:val="0"/>
        <w:rPr>
          <w:rFonts w:hAnsi="宋体" w:cs="宋体"/>
        </w:rPr>
      </w:pPr>
      <w:r>
        <w:rPr>
          <w:rFonts w:hAnsi="宋体" w:cs="宋体" w:hint="eastAsia"/>
        </w:rPr>
        <w:t xml:space="preserve">②有大河流过，带来大量的水资源　</w:t>
      </w:r>
    </w:p>
    <w:p w14:paraId="6559CEBF" w14:textId="209FCEDA" w:rsidR="00674CAA" w:rsidRDefault="00674CAA" w:rsidP="00674CAA">
      <w:pPr>
        <w:pStyle w:val="a7"/>
        <w:tabs>
          <w:tab w:val="left" w:pos="3402"/>
        </w:tabs>
        <w:snapToGrid w:val="0"/>
        <w:rPr>
          <w:rFonts w:hAnsi="宋体" w:cs="宋体"/>
        </w:rPr>
      </w:pPr>
      <w:r>
        <w:rPr>
          <w:rFonts w:hAnsi="宋体" w:cs="宋体" w:hint="eastAsia"/>
        </w:rPr>
        <w:t xml:space="preserve">③地下水丰富　</w:t>
      </w:r>
    </w:p>
    <w:p w14:paraId="415D5A77" w14:textId="77777777" w:rsidR="00674CAA" w:rsidRDefault="00674CAA" w:rsidP="00674CAA">
      <w:pPr>
        <w:pStyle w:val="a7"/>
        <w:tabs>
          <w:tab w:val="left" w:pos="3402"/>
        </w:tabs>
        <w:snapToGrid w:val="0"/>
        <w:rPr>
          <w:rFonts w:hAnsi="宋体" w:cs="宋体"/>
        </w:rPr>
      </w:pPr>
      <w:r>
        <w:rPr>
          <w:rFonts w:hAnsi="宋体" w:cs="宋体" w:hint="eastAsia"/>
        </w:rPr>
        <w:t>④高山冰雪融水量大</w:t>
      </w:r>
    </w:p>
    <w:p w14:paraId="35646258" w14:textId="77777777" w:rsidR="00674CAA" w:rsidRDefault="00674CAA" w:rsidP="00674CAA">
      <w:pPr>
        <w:pStyle w:val="a7"/>
        <w:tabs>
          <w:tab w:val="left" w:pos="3402"/>
        </w:tabs>
        <w:snapToGrid w:val="0"/>
        <w:rPr>
          <w:rFonts w:hAnsi="宋体" w:cs="宋体"/>
        </w:rPr>
      </w:pPr>
      <w:r>
        <w:rPr>
          <w:rFonts w:hAnsi="宋体" w:cs="宋体" w:hint="eastAsia"/>
        </w:rPr>
        <w:t xml:space="preserve">A．②③④  </w:t>
      </w:r>
      <w:r>
        <w:rPr>
          <w:rFonts w:hAnsi="宋体" w:cs="宋体" w:hint="eastAsia"/>
        </w:rPr>
        <w:tab/>
        <w:t>B．①③④</w:t>
      </w:r>
    </w:p>
    <w:p w14:paraId="671D9F03" w14:textId="77777777" w:rsidR="00674CAA" w:rsidRDefault="00674CAA" w:rsidP="00674CAA">
      <w:pPr>
        <w:pStyle w:val="a7"/>
        <w:tabs>
          <w:tab w:val="left" w:pos="3402"/>
        </w:tabs>
        <w:snapToGrid w:val="0"/>
        <w:rPr>
          <w:rFonts w:hAnsi="宋体" w:cs="宋体"/>
        </w:rPr>
      </w:pPr>
      <w:r>
        <w:rPr>
          <w:rFonts w:hAnsi="宋体" w:cs="宋体" w:hint="eastAsia"/>
        </w:rPr>
        <w:t xml:space="preserve">C．①②④  </w:t>
      </w:r>
      <w:r>
        <w:rPr>
          <w:rFonts w:hAnsi="宋体" w:cs="宋体" w:hint="eastAsia"/>
        </w:rPr>
        <w:tab/>
        <w:t>D．①②③</w:t>
      </w:r>
    </w:p>
    <w:p w14:paraId="0D2814F0" w14:textId="77777777" w:rsidR="00674CAA" w:rsidRDefault="00674CAA" w:rsidP="00674CAA">
      <w:pPr>
        <w:pStyle w:val="a7"/>
        <w:tabs>
          <w:tab w:val="left" w:pos="3402"/>
        </w:tabs>
        <w:snapToGrid w:val="0"/>
        <w:rPr>
          <w:rFonts w:hAnsi="宋体" w:cs="Times New Roman"/>
        </w:rPr>
      </w:pPr>
    </w:p>
    <w:p w14:paraId="6BA43CE9" w14:textId="1445A7B8" w:rsidR="00A375CA" w:rsidRDefault="00A375CA" w:rsidP="00A375CA">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16C19D4D" w14:textId="7705A482" w:rsidR="00A375CA" w:rsidRDefault="00A375CA" w:rsidP="00A375CA">
      <w:pPr>
        <w:snapToGrid w:val="0"/>
        <w:jc w:val="center"/>
        <w:rPr>
          <w:rFonts w:ascii="黑体" w:eastAsia="黑体" w:hAnsi="黑体" w:cs="黑体"/>
          <w:b/>
          <w:bCs/>
          <w:sz w:val="28"/>
          <w:szCs w:val="36"/>
        </w:rPr>
      </w:pPr>
      <w:r>
        <w:rPr>
          <w:rFonts w:ascii="黑体" w:eastAsia="黑体" w:hAnsi="黑体" w:cs="黑体" w:hint="eastAsia"/>
          <w:b/>
          <w:bCs/>
          <w:sz w:val="28"/>
          <w:szCs w:val="36"/>
        </w:rPr>
        <w:t xml:space="preserve">1.1 </w:t>
      </w:r>
      <w:r>
        <w:rPr>
          <w:rFonts w:ascii="黑体" w:eastAsia="黑体" w:hAnsi="黑体" w:cs="黑体" w:hint="eastAsia"/>
          <w:b/>
          <w:bCs/>
          <w:sz w:val="28"/>
          <w:szCs w:val="28"/>
        </w:rPr>
        <w:t>自然资源与人类活动3</w:t>
      </w:r>
    </w:p>
    <w:p w14:paraId="1CBC40C2" w14:textId="77777777" w:rsidR="00A375CA" w:rsidRDefault="00A375CA" w:rsidP="00A375CA">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7D0D0546" w14:textId="407D0E6B" w:rsidR="00A375CA" w:rsidRDefault="00A375CA" w:rsidP="00A375CA">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 3日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3019DF9C" w14:textId="77777777" w:rsidR="00A375CA" w:rsidRDefault="00A375CA" w:rsidP="00A375CA">
      <w:pPr>
        <w:pStyle w:val="a7"/>
        <w:tabs>
          <w:tab w:val="left" w:pos="3402"/>
        </w:tabs>
        <w:snapToGrid w:val="0"/>
        <w:rPr>
          <w:rFonts w:hAnsi="宋体" w:cs="宋体"/>
        </w:rPr>
      </w:pPr>
    </w:p>
    <w:p w14:paraId="29A6DC8A" w14:textId="72F38ED1" w:rsidR="000C57B6" w:rsidRDefault="000C57B6" w:rsidP="00674CAA">
      <w:pPr>
        <w:pStyle w:val="a7"/>
        <w:tabs>
          <w:tab w:val="left" w:pos="3402"/>
        </w:tabs>
        <w:snapToGrid w:val="0"/>
        <w:ind w:firstLineChars="200" w:firstLine="420"/>
        <w:rPr>
          <w:rFonts w:ascii="Times New Roman" w:hAnsi="Times New Roman" w:cs="Times New Roman"/>
        </w:rPr>
      </w:pPr>
      <w:r w:rsidRPr="00D33E99">
        <w:rPr>
          <w:rFonts w:ascii="Times New Roman" w:eastAsia="楷体_GB2312" w:hAnsi="Times New Roman" w:cs="Times New Roman"/>
        </w:rPr>
        <w:t>水资源紧缺隶属度</w:t>
      </w:r>
      <w:r>
        <w:rPr>
          <w:rFonts w:ascii="Times New Roman" w:eastAsia="楷体_GB2312" w:hAnsi="Times New Roman" w:cs="Times New Roman"/>
        </w:rPr>
        <w:t>(</w:t>
      </w:r>
      <w:r w:rsidRPr="00D33E99">
        <w:rPr>
          <w:rFonts w:ascii="Times New Roman" w:eastAsia="楷体_GB2312" w:hAnsi="Times New Roman" w:cs="Times New Roman"/>
        </w:rPr>
        <w:t>D</w:t>
      </w:r>
      <w:r>
        <w:rPr>
          <w:rFonts w:ascii="Times New Roman" w:eastAsia="楷体_GB2312" w:hAnsi="Times New Roman" w:cs="Times New Roman"/>
        </w:rPr>
        <w:t>)</w:t>
      </w:r>
      <w:r w:rsidRPr="00D33E99">
        <w:rPr>
          <w:rFonts w:ascii="Times New Roman" w:eastAsia="楷体_GB2312" w:hAnsi="Times New Roman" w:cs="Times New Roman"/>
        </w:rPr>
        <w:t>表示水资源安全度，根据大小划分非常危险</w:t>
      </w:r>
      <w:r>
        <w:rPr>
          <w:rFonts w:ascii="Times New Roman" w:eastAsia="楷体_GB2312" w:hAnsi="Times New Roman" w:cs="Times New Roman"/>
        </w:rPr>
        <w:t>(</w:t>
      </w:r>
      <w:r w:rsidRPr="00D33E99">
        <w:rPr>
          <w:rFonts w:ascii="Times New Roman" w:eastAsia="楷体_GB2312" w:hAnsi="Times New Roman" w:cs="Times New Roman"/>
        </w:rPr>
        <w:t>D</w:t>
      </w:r>
      <w:r w:rsidRPr="00D33E99">
        <w:rPr>
          <w:rFonts w:hAnsi="宋体" w:cs="Times New Roman"/>
        </w:rPr>
        <w:t>≥</w:t>
      </w:r>
      <w:r w:rsidRPr="00D33E99">
        <w:rPr>
          <w:rFonts w:ascii="Times New Roman" w:eastAsia="楷体_GB2312" w:hAnsi="Times New Roman" w:cs="Times New Roman"/>
        </w:rPr>
        <w:t>0.65</w:t>
      </w:r>
      <w:r>
        <w:rPr>
          <w:rFonts w:ascii="Times New Roman" w:eastAsia="楷体_GB2312" w:hAnsi="Times New Roman" w:cs="Times New Roman"/>
        </w:rPr>
        <w:t>)</w:t>
      </w:r>
      <w:r w:rsidRPr="00D33E99">
        <w:rPr>
          <w:rFonts w:ascii="Times New Roman" w:eastAsia="楷体_GB2312" w:hAnsi="Times New Roman" w:cs="Times New Roman"/>
        </w:rPr>
        <w:t>、不安全</w:t>
      </w:r>
      <w:r>
        <w:rPr>
          <w:rFonts w:ascii="Times New Roman" w:eastAsia="楷体_GB2312" w:hAnsi="Times New Roman" w:cs="Times New Roman"/>
        </w:rPr>
        <w:t>(</w:t>
      </w:r>
      <w:r w:rsidRPr="00D33E99">
        <w:rPr>
          <w:rFonts w:ascii="Times New Roman" w:eastAsia="楷体_GB2312" w:hAnsi="Times New Roman" w:cs="Times New Roman"/>
        </w:rPr>
        <w:t>0.50</w:t>
      </w:r>
      <w:r w:rsidRPr="00D33E99">
        <w:rPr>
          <w:rFonts w:hAnsi="宋体" w:cs="Times New Roman"/>
        </w:rPr>
        <w:t>≤</w:t>
      </w:r>
      <w:r w:rsidRPr="00D33E99">
        <w:rPr>
          <w:rFonts w:ascii="Times New Roman" w:eastAsia="楷体_GB2312" w:hAnsi="Times New Roman" w:cs="Times New Roman"/>
        </w:rPr>
        <w:t>D</w:t>
      </w:r>
      <w:r w:rsidRPr="00D33E99">
        <w:rPr>
          <w:rFonts w:ascii="Times New Roman" w:eastAsia="楷体_GB2312" w:hAnsi="Times New Roman" w:cs="Times New Roman"/>
        </w:rPr>
        <w:t>＜</w:t>
      </w:r>
      <w:r w:rsidRPr="00D33E99">
        <w:rPr>
          <w:rFonts w:ascii="Times New Roman" w:eastAsia="楷体_GB2312" w:hAnsi="Times New Roman" w:cs="Times New Roman"/>
        </w:rPr>
        <w:t>0.65</w:t>
      </w:r>
      <w:r>
        <w:rPr>
          <w:rFonts w:ascii="Times New Roman" w:eastAsia="楷体_GB2312" w:hAnsi="Times New Roman" w:cs="Times New Roman"/>
        </w:rPr>
        <w:t>)</w:t>
      </w:r>
      <w:r w:rsidRPr="00D33E99">
        <w:rPr>
          <w:rFonts w:ascii="Times New Roman" w:eastAsia="楷体_GB2312" w:hAnsi="Times New Roman" w:cs="Times New Roman"/>
        </w:rPr>
        <w:t>、临界安全</w:t>
      </w:r>
      <w:r>
        <w:rPr>
          <w:rFonts w:ascii="Times New Roman" w:eastAsia="楷体_GB2312" w:hAnsi="Times New Roman" w:cs="Times New Roman"/>
        </w:rPr>
        <w:t>(</w:t>
      </w:r>
      <w:r w:rsidRPr="00D33E99">
        <w:rPr>
          <w:rFonts w:ascii="Times New Roman" w:eastAsia="楷体_GB2312" w:hAnsi="Times New Roman" w:cs="Times New Roman"/>
        </w:rPr>
        <w:t>0.35</w:t>
      </w:r>
      <w:r w:rsidRPr="00D33E99">
        <w:rPr>
          <w:rFonts w:hAnsi="宋体" w:cs="Times New Roman"/>
        </w:rPr>
        <w:t>≤</w:t>
      </w:r>
      <w:r w:rsidRPr="00D33E99">
        <w:rPr>
          <w:rFonts w:ascii="Times New Roman" w:eastAsia="楷体_GB2312" w:hAnsi="Times New Roman" w:cs="Times New Roman"/>
        </w:rPr>
        <w:t>D</w:t>
      </w:r>
      <w:r w:rsidRPr="00D33E99">
        <w:rPr>
          <w:rFonts w:ascii="Times New Roman" w:eastAsia="楷体_GB2312" w:hAnsi="Times New Roman" w:cs="Times New Roman"/>
        </w:rPr>
        <w:t>＜</w:t>
      </w:r>
      <w:r w:rsidRPr="00D33E99">
        <w:rPr>
          <w:rFonts w:ascii="Times New Roman" w:eastAsia="楷体_GB2312" w:hAnsi="Times New Roman" w:cs="Times New Roman"/>
        </w:rPr>
        <w:t>0.50</w:t>
      </w:r>
      <w:r>
        <w:rPr>
          <w:rFonts w:ascii="Times New Roman" w:eastAsia="楷体_GB2312" w:hAnsi="Times New Roman" w:cs="Times New Roman"/>
        </w:rPr>
        <w:t>)</w:t>
      </w:r>
      <w:r w:rsidRPr="00D33E99">
        <w:rPr>
          <w:rFonts w:ascii="Times New Roman" w:eastAsia="楷体_GB2312" w:hAnsi="Times New Roman" w:cs="Times New Roman"/>
        </w:rPr>
        <w:t>及安全</w:t>
      </w:r>
      <w:r>
        <w:rPr>
          <w:rFonts w:ascii="Times New Roman" w:eastAsia="楷体_GB2312" w:hAnsi="Times New Roman" w:cs="Times New Roman"/>
        </w:rPr>
        <w:t>(</w:t>
      </w:r>
      <w:r w:rsidRPr="00D33E99">
        <w:rPr>
          <w:rFonts w:ascii="Times New Roman" w:eastAsia="楷体_GB2312" w:hAnsi="Times New Roman" w:cs="Times New Roman"/>
        </w:rPr>
        <w:t>D</w:t>
      </w:r>
      <w:r w:rsidRPr="00D33E99">
        <w:rPr>
          <w:rFonts w:ascii="Times New Roman" w:eastAsia="楷体_GB2312" w:hAnsi="Times New Roman" w:cs="Times New Roman"/>
        </w:rPr>
        <w:t>＜</w:t>
      </w:r>
      <w:r w:rsidRPr="00D33E99">
        <w:rPr>
          <w:rFonts w:ascii="Times New Roman" w:eastAsia="楷体_GB2312" w:hAnsi="Times New Roman" w:cs="Times New Roman"/>
        </w:rPr>
        <w:t>0.35</w:t>
      </w:r>
      <w:r>
        <w:rPr>
          <w:rFonts w:ascii="Times New Roman" w:eastAsia="楷体_GB2312" w:hAnsi="Times New Roman" w:cs="Times New Roman"/>
        </w:rPr>
        <w:t>)</w:t>
      </w:r>
      <w:r w:rsidRPr="00D33E99">
        <w:rPr>
          <w:rFonts w:ascii="Times New Roman" w:eastAsia="楷体_GB2312" w:hAnsi="Times New Roman" w:cs="Times New Roman"/>
        </w:rPr>
        <w:t>4</w:t>
      </w:r>
      <w:r w:rsidRPr="00D33E99">
        <w:rPr>
          <w:rFonts w:ascii="Times New Roman" w:eastAsia="楷体_GB2312" w:hAnsi="Times New Roman" w:cs="Times New Roman"/>
        </w:rPr>
        <w:t>个级别。隶属度越高，说明该地区的水资源安全度越差。下图是</w:t>
      </w:r>
      <w:r w:rsidRPr="00D33E99">
        <w:rPr>
          <w:rFonts w:hAnsi="宋体" w:cs="Times New Roman"/>
        </w:rPr>
        <w:t>“</w:t>
      </w:r>
      <w:r w:rsidRPr="00D33E99">
        <w:rPr>
          <w:rFonts w:ascii="Times New Roman" w:eastAsia="楷体_GB2312" w:hAnsi="Times New Roman" w:cs="Times New Roman"/>
        </w:rPr>
        <w:t>中国水资源紧缺隶属度分级分布</w:t>
      </w:r>
      <w:r>
        <w:rPr>
          <w:rFonts w:ascii="Times New Roman" w:eastAsia="楷体_GB2312" w:hAnsi="Times New Roman" w:cs="Times New Roman"/>
        </w:rPr>
        <w:t>(</w:t>
      </w:r>
      <w:r w:rsidRPr="00D33E99">
        <w:rPr>
          <w:rFonts w:ascii="Times New Roman" w:eastAsia="楷体_GB2312" w:hAnsi="Times New Roman" w:cs="Times New Roman"/>
        </w:rPr>
        <w:t>综合指标</w:t>
      </w:r>
      <w:r>
        <w:rPr>
          <w:rFonts w:ascii="Times New Roman" w:eastAsia="楷体_GB2312" w:hAnsi="Times New Roman" w:cs="Times New Roman"/>
        </w:rPr>
        <w:t>)</w:t>
      </w:r>
      <w:r w:rsidRPr="00D33E99">
        <w:rPr>
          <w:rFonts w:ascii="Times New Roman" w:eastAsia="楷体_GB2312" w:hAnsi="Times New Roman" w:cs="Times New Roman"/>
        </w:rPr>
        <w:t>示意图</w:t>
      </w:r>
      <w:r w:rsidRPr="00D33E99">
        <w:rPr>
          <w:rFonts w:hAnsi="宋体" w:cs="Times New Roman"/>
        </w:rPr>
        <w:t>”</w:t>
      </w:r>
      <w:r w:rsidRPr="00D33E99">
        <w:rPr>
          <w:rFonts w:ascii="Times New Roman" w:eastAsia="楷体_GB2312" w:hAnsi="Times New Roman" w:cs="Times New Roman"/>
        </w:rPr>
        <w:t>。</w:t>
      </w:r>
      <w:r w:rsidRPr="00D33E99">
        <w:rPr>
          <w:rFonts w:ascii="Times New Roman" w:hAnsi="Times New Roman" w:cs="Times New Roman"/>
        </w:rPr>
        <w:t>据此完成</w:t>
      </w:r>
      <w:r w:rsidRPr="00D33E99">
        <w:rPr>
          <w:rFonts w:ascii="Times New Roman" w:hAnsi="Times New Roman" w:cs="Times New Roman"/>
        </w:rPr>
        <w:t>1</w:t>
      </w:r>
      <w:r>
        <w:rPr>
          <w:rFonts w:ascii="Times New Roman" w:hAnsi="Times New Roman" w:cs="Times New Roman"/>
        </w:rPr>
        <w:t>～</w:t>
      </w:r>
      <w:r w:rsidRPr="00D33E99">
        <w:rPr>
          <w:rFonts w:ascii="Times New Roman" w:hAnsi="Times New Roman" w:cs="Times New Roman"/>
        </w:rPr>
        <w:t>3</w:t>
      </w:r>
      <w:r w:rsidRPr="00D33E99">
        <w:rPr>
          <w:rFonts w:ascii="Times New Roman" w:hAnsi="Times New Roman" w:cs="Times New Roman"/>
        </w:rPr>
        <w:t>题</w:t>
      </w:r>
      <w:r>
        <w:rPr>
          <w:rFonts w:ascii="Times New Roman" w:hAnsi="Times New Roman" w:cs="Times New Roman"/>
        </w:rPr>
        <w:t>。</w:t>
      </w:r>
    </w:p>
    <w:p w14:paraId="016765F7" w14:textId="4AFE2530" w:rsidR="000C57B6" w:rsidRDefault="00000000" w:rsidP="000C57B6">
      <w:pPr>
        <w:pStyle w:val="a7"/>
        <w:tabs>
          <w:tab w:val="left" w:pos="3402"/>
        </w:tabs>
        <w:snapToGrid w:val="0"/>
        <w:rPr>
          <w:rFonts w:ascii="Times New Roman" w:hAnsi="Times New Roman" w:cs="Times New Roman"/>
        </w:rPr>
      </w:pPr>
      <w:r>
        <w:rPr>
          <w:noProof/>
        </w:rPr>
        <w:pict w14:anchorId="7CE6CA43">
          <v:shape id="_x0000_s2076" type="#_x0000_t75" style="position:absolute;left:0;text-align:left;margin-left:256.6pt;margin-top:5.3pt;width:238.15pt;height:182.95pt;z-index:251672576;mso-position-horizontal-relative:text;mso-position-vertical-relative:text;mso-width-relative:page;mso-height-relative:page">
            <v:imagedata r:id="rId28" o:title="A126"/>
            <w10:wrap type="square"/>
          </v:shape>
        </w:pict>
      </w:r>
      <w:r w:rsidR="000C57B6" w:rsidRPr="00D33E99">
        <w:rPr>
          <w:rFonts w:ascii="Times New Roman" w:hAnsi="Times New Roman" w:cs="Times New Roman"/>
        </w:rPr>
        <w:t>1</w:t>
      </w:r>
      <w:r w:rsidR="000C57B6">
        <w:rPr>
          <w:rFonts w:ascii="Times New Roman" w:hAnsi="Times New Roman" w:cs="Times New Roman"/>
        </w:rPr>
        <w:t>．</w:t>
      </w:r>
      <w:r w:rsidR="000C57B6" w:rsidRPr="00D33E99">
        <w:rPr>
          <w:rFonts w:ascii="Times New Roman" w:hAnsi="Times New Roman" w:cs="Times New Roman"/>
        </w:rPr>
        <w:t>按照水资源紧缺隶属度划分</w:t>
      </w:r>
      <w:r w:rsidR="000C57B6">
        <w:rPr>
          <w:rFonts w:ascii="Times New Roman" w:hAnsi="Times New Roman" w:cs="Times New Roman"/>
        </w:rPr>
        <w:t>，</w:t>
      </w:r>
      <w:r w:rsidR="000C57B6" w:rsidRPr="00D33E99">
        <w:rPr>
          <w:rFonts w:ascii="Times New Roman" w:hAnsi="Times New Roman" w:cs="Times New Roman"/>
        </w:rPr>
        <w:t>M</w:t>
      </w:r>
      <w:r w:rsidR="000C57B6" w:rsidRPr="00D33E99">
        <w:rPr>
          <w:rFonts w:ascii="Times New Roman" w:hAnsi="Times New Roman" w:cs="Times New Roman"/>
        </w:rPr>
        <w:t>市水资源为</w:t>
      </w:r>
      <w:r w:rsidR="000C57B6">
        <w:rPr>
          <w:rFonts w:ascii="Times New Roman" w:hAnsi="Times New Roman" w:cs="Times New Roman"/>
        </w:rPr>
        <w:t>(</w:t>
      </w:r>
      <w:r w:rsidR="000C57B6">
        <w:rPr>
          <w:rFonts w:ascii="Times New Roman" w:hAnsi="Times New Roman" w:cs="Times New Roman"/>
        </w:rPr>
        <w:t xml:space="preserve">　　</w:t>
      </w:r>
      <w:r w:rsidR="000C57B6">
        <w:rPr>
          <w:rFonts w:ascii="Times New Roman" w:hAnsi="Times New Roman" w:cs="Times New Roman"/>
        </w:rPr>
        <w:t>)</w:t>
      </w:r>
    </w:p>
    <w:p w14:paraId="76BF614F" w14:textId="6804F619"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非常危险</w:t>
      </w:r>
      <w:r>
        <w:rPr>
          <w:rFonts w:ascii="Times New Roman" w:hAnsi="Times New Roman" w:cs="Times New Roman"/>
        </w:rPr>
        <w:t xml:space="preserve">  </w:t>
      </w:r>
      <w:r>
        <w:rPr>
          <w:rFonts w:ascii="Times New Roman" w:hAnsi="Times New Roman" w:cs="Times New Roman"/>
        </w:rPr>
        <w:tab/>
      </w:r>
      <w:r w:rsidRPr="00D33E99">
        <w:rPr>
          <w:rFonts w:ascii="Times New Roman" w:hAnsi="Times New Roman" w:cs="Times New Roman"/>
        </w:rPr>
        <w:t>B</w:t>
      </w:r>
      <w:r>
        <w:rPr>
          <w:rFonts w:ascii="Times New Roman" w:hAnsi="Times New Roman" w:cs="Times New Roman"/>
        </w:rPr>
        <w:t>．</w:t>
      </w:r>
      <w:r w:rsidRPr="00D33E99">
        <w:rPr>
          <w:rFonts w:ascii="Times New Roman" w:hAnsi="Times New Roman" w:cs="Times New Roman"/>
        </w:rPr>
        <w:t>不安全</w:t>
      </w:r>
    </w:p>
    <w:p w14:paraId="270516D4" w14:textId="2162023D"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临界安全</w:t>
      </w:r>
      <w:r>
        <w:rPr>
          <w:rFonts w:ascii="Times New Roman" w:hAnsi="Times New Roman" w:cs="Times New Roman"/>
        </w:rPr>
        <w:t xml:space="preserve">  </w:t>
      </w:r>
      <w:r>
        <w:rPr>
          <w:rFonts w:ascii="Times New Roman" w:hAnsi="Times New Roman" w:cs="Times New Roman"/>
        </w:rPr>
        <w:tab/>
      </w: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安全</w:t>
      </w:r>
    </w:p>
    <w:p w14:paraId="09497D17"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2</w:t>
      </w:r>
      <w:r>
        <w:rPr>
          <w:rFonts w:ascii="Times New Roman" w:hAnsi="Times New Roman" w:cs="Times New Roman"/>
        </w:rPr>
        <w:t>．</w:t>
      </w:r>
      <w:r w:rsidRPr="00D33E99">
        <w:rPr>
          <w:rFonts w:ascii="Times New Roman" w:hAnsi="Times New Roman" w:cs="Times New Roman"/>
        </w:rPr>
        <w:t>影响图中方框内水资源紧缺隶属度差异的最主要因素是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3508610"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降水量</w:t>
      </w:r>
      <w:r>
        <w:rPr>
          <w:rFonts w:ascii="Times New Roman" w:hAnsi="Times New Roman" w:cs="Times New Roman"/>
        </w:rPr>
        <w:t xml:space="preserve">  </w:t>
      </w:r>
      <w:r>
        <w:rPr>
          <w:rFonts w:ascii="Times New Roman" w:hAnsi="Times New Roman" w:cs="Times New Roman"/>
        </w:rPr>
        <w:tab/>
      </w:r>
      <w:r w:rsidRPr="00D33E99">
        <w:rPr>
          <w:rFonts w:ascii="Times New Roman" w:hAnsi="Times New Roman" w:cs="Times New Roman"/>
        </w:rPr>
        <w:t>B</w:t>
      </w:r>
      <w:r>
        <w:rPr>
          <w:rFonts w:ascii="Times New Roman" w:hAnsi="Times New Roman" w:cs="Times New Roman"/>
        </w:rPr>
        <w:t>．</w:t>
      </w:r>
      <w:r w:rsidRPr="00D33E99">
        <w:rPr>
          <w:rFonts w:ascii="Times New Roman" w:hAnsi="Times New Roman" w:cs="Times New Roman"/>
        </w:rPr>
        <w:t>蒸发量</w:t>
      </w:r>
    </w:p>
    <w:p w14:paraId="2334022F"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太阳辐射</w:t>
      </w:r>
      <w:r>
        <w:rPr>
          <w:rFonts w:ascii="Times New Roman" w:hAnsi="Times New Roman" w:cs="Times New Roman"/>
        </w:rPr>
        <w:t xml:space="preserve">  </w:t>
      </w:r>
      <w:r>
        <w:rPr>
          <w:rFonts w:ascii="Times New Roman" w:hAnsi="Times New Roman" w:cs="Times New Roman"/>
        </w:rPr>
        <w:tab/>
      </w: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海拔</w:t>
      </w:r>
    </w:p>
    <w:p w14:paraId="1D448DE8"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3</w:t>
      </w:r>
      <w:r>
        <w:rPr>
          <w:rFonts w:ascii="Times New Roman" w:hAnsi="Times New Roman" w:cs="Times New Roman"/>
        </w:rPr>
        <w:t>．</w:t>
      </w:r>
      <w:r w:rsidRPr="00D33E99">
        <w:rPr>
          <w:rFonts w:ascii="Times New Roman" w:hAnsi="Times New Roman" w:cs="Times New Roman"/>
        </w:rPr>
        <w:t>下列措施可以降低水资源紧缺隶属度的有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CE97111" w14:textId="77777777" w:rsidR="00674CAA" w:rsidRDefault="000C57B6" w:rsidP="000C57B6">
      <w:pPr>
        <w:pStyle w:val="a7"/>
        <w:tabs>
          <w:tab w:val="left" w:pos="3402"/>
        </w:tabs>
        <w:snapToGrid w:val="0"/>
        <w:rPr>
          <w:rFonts w:ascii="Times New Roman" w:hAnsi="Times New Roman" w:cs="Times New Roman"/>
        </w:rPr>
      </w:pPr>
      <w:r w:rsidRPr="00D33E99">
        <w:rPr>
          <w:rFonts w:hAnsi="宋体" w:cs="Times New Roman"/>
        </w:rPr>
        <w:t>①</w:t>
      </w:r>
      <w:r w:rsidRPr="00D33E99">
        <w:rPr>
          <w:rFonts w:ascii="Times New Roman" w:hAnsi="Times New Roman" w:cs="Times New Roman"/>
        </w:rPr>
        <w:t>跨流域调水</w:t>
      </w:r>
      <w:r>
        <w:rPr>
          <w:rFonts w:ascii="Times New Roman" w:hAnsi="Times New Roman" w:cs="Times New Roman"/>
        </w:rPr>
        <w:t xml:space="preserve">　</w:t>
      </w:r>
    </w:p>
    <w:p w14:paraId="351E1F81" w14:textId="77777777" w:rsidR="00674CAA" w:rsidRDefault="000C57B6" w:rsidP="000C57B6">
      <w:pPr>
        <w:pStyle w:val="a7"/>
        <w:tabs>
          <w:tab w:val="left" w:pos="3402"/>
        </w:tabs>
        <w:snapToGrid w:val="0"/>
        <w:rPr>
          <w:rFonts w:ascii="Times New Roman" w:hAnsi="Times New Roman" w:cs="Times New Roman"/>
        </w:rPr>
      </w:pPr>
      <w:r w:rsidRPr="00D33E99">
        <w:rPr>
          <w:rFonts w:hAnsi="宋体" w:cs="Times New Roman"/>
        </w:rPr>
        <w:t>②</w:t>
      </w:r>
      <w:r w:rsidRPr="00D33E99">
        <w:rPr>
          <w:rFonts w:ascii="Times New Roman" w:hAnsi="Times New Roman" w:cs="Times New Roman"/>
        </w:rPr>
        <w:t>修建水库</w:t>
      </w:r>
      <w:r>
        <w:rPr>
          <w:rFonts w:ascii="Times New Roman" w:hAnsi="Times New Roman" w:cs="Times New Roman"/>
        </w:rPr>
        <w:t xml:space="preserve">　</w:t>
      </w:r>
    </w:p>
    <w:p w14:paraId="4C72B7E0" w14:textId="77777777" w:rsidR="00674CAA" w:rsidRDefault="000C57B6" w:rsidP="000C57B6">
      <w:pPr>
        <w:pStyle w:val="a7"/>
        <w:tabs>
          <w:tab w:val="left" w:pos="3402"/>
        </w:tabs>
        <w:snapToGrid w:val="0"/>
        <w:rPr>
          <w:rFonts w:ascii="Times New Roman" w:hAnsi="Times New Roman" w:cs="Times New Roman"/>
        </w:rPr>
      </w:pPr>
      <w:r w:rsidRPr="00D33E99">
        <w:rPr>
          <w:rFonts w:hAnsi="宋体" w:cs="Times New Roman"/>
        </w:rPr>
        <w:t>③</w:t>
      </w:r>
      <w:r w:rsidRPr="00D33E99">
        <w:rPr>
          <w:rFonts w:ascii="Times New Roman" w:hAnsi="Times New Roman" w:cs="Times New Roman"/>
        </w:rPr>
        <w:t>减轻雾</w:t>
      </w:r>
      <w:proofErr w:type="gramStart"/>
      <w:r w:rsidRPr="00D33E99">
        <w:rPr>
          <w:rFonts w:ascii="Times New Roman" w:hAnsi="Times New Roman" w:cs="Times New Roman"/>
        </w:rPr>
        <w:t>霾</w:t>
      </w:r>
      <w:proofErr w:type="gramEnd"/>
      <w:r>
        <w:rPr>
          <w:rFonts w:ascii="Times New Roman" w:hAnsi="Times New Roman" w:cs="Times New Roman"/>
        </w:rPr>
        <w:t xml:space="preserve">　</w:t>
      </w:r>
    </w:p>
    <w:p w14:paraId="6A04C609" w14:textId="5FAB5F45" w:rsidR="000C57B6" w:rsidRDefault="000C57B6" w:rsidP="000C57B6">
      <w:pPr>
        <w:pStyle w:val="a7"/>
        <w:tabs>
          <w:tab w:val="left" w:pos="3402"/>
        </w:tabs>
        <w:snapToGrid w:val="0"/>
        <w:rPr>
          <w:rFonts w:ascii="Times New Roman" w:hAnsi="Times New Roman" w:cs="Times New Roman"/>
        </w:rPr>
      </w:pPr>
      <w:r w:rsidRPr="00D33E99">
        <w:rPr>
          <w:rFonts w:hAnsi="宋体" w:cs="Times New Roman"/>
        </w:rPr>
        <w:t>④</w:t>
      </w:r>
      <w:r w:rsidRPr="00D33E99">
        <w:rPr>
          <w:rFonts w:ascii="Times New Roman" w:hAnsi="Times New Roman" w:cs="Times New Roman"/>
        </w:rPr>
        <w:t>节约用水</w:t>
      </w:r>
    </w:p>
    <w:p w14:paraId="40A81DA9" w14:textId="260C69B7" w:rsidR="00674CAA"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hAnsi="宋体" w:cs="Times New Roman"/>
        </w:rPr>
        <w:t>①②③</w:t>
      </w:r>
      <w:r>
        <w:rPr>
          <w:rFonts w:ascii="Times New Roman" w:hAnsi="Times New Roman" w:cs="Times New Roman"/>
        </w:rPr>
        <w:t xml:space="preserve">  </w:t>
      </w:r>
      <w:r w:rsidR="00674CAA">
        <w:rPr>
          <w:rFonts w:ascii="Times New Roman" w:hAnsi="Times New Roman" w:cs="Times New Roman" w:hint="eastAsia"/>
        </w:rPr>
        <w:t xml:space="preserve">                     </w:t>
      </w:r>
      <w:r w:rsidRPr="00D33E99">
        <w:rPr>
          <w:rFonts w:ascii="Times New Roman" w:hAnsi="Times New Roman" w:cs="Times New Roman"/>
        </w:rPr>
        <w:t>B</w:t>
      </w:r>
      <w:r>
        <w:rPr>
          <w:rFonts w:ascii="Times New Roman" w:hAnsi="Times New Roman" w:cs="Times New Roman"/>
        </w:rPr>
        <w:t>．</w:t>
      </w:r>
      <w:r w:rsidRPr="00D33E99">
        <w:rPr>
          <w:rFonts w:hAnsi="宋体" w:cs="Times New Roman"/>
        </w:rPr>
        <w:t>②③④</w:t>
      </w:r>
      <w:r>
        <w:rPr>
          <w:rFonts w:ascii="Times New Roman" w:hAnsi="Times New Roman" w:cs="Times New Roman"/>
        </w:rPr>
        <w:t xml:space="preserve">  </w:t>
      </w:r>
    </w:p>
    <w:p w14:paraId="542E2F6B" w14:textId="3AFAAB1E"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hAnsi="宋体" w:cs="Times New Roman"/>
        </w:rPr>
        <w:t>①②④</w:t>
      </w:r>
      <w:r>
        <w:rPr>
          <w:rFonts w:ascii="Times New Roman" w:hAnsi="Times New Roman" w:cs="Times New Roman"/>
        </w:rPr>
        <w:t xml:space="preserve">  </w:t>
      </w:r>
      <w:r w:rsidR="00674CAA">
        <w:rPr>
          <w:rFonts w:ascii="Times New Roman" w:hAnsi="Times New Roman" w:cs="Times New Roman" w:hint="eastAsia"/>
        </w:rPr>
        <w:t xml:space="preserve">                     </w:t>
      </w:r>
      <w:r w:rsidRPr="00D33E99">
        <w:rPr>
          <w:rFonts w:ascii="Times New Roman" w:hAnsi="Times New Roman" w:cs="Times New Roman"/>
        </w:rPr>
        <w:t>D</w:t>
      </w:r>
      <w:r>
        <w:rPr>
          <w:rFonts w:ascii="Times New Roman" w:hAnsi="Times New Roman" w:cs="Times New Roman"/>
        </w:rPr>
        <w:t>．</w:t>
      </w:r>
      <w:r w:rsidRPr="00D33E99">
        <w:rPr>
          <w:rFonts w:hAnsi="宋体" w:cs="Times New Roman"/>
        </w:rPr>
        <w:t>①③④</w:t>
      </w:r>
    </w:p>
    <w:p w14:paraId="127BC113" w14:textId="77777777" w:rsidR="000C57B6" w:rsidRDefault="000C57B6" w:rsidP="000C57B6">
      <w:pPr>
        <w:pStyle w:val="a7"/>
        <w:tabs>
          <w:tab w:val="left" w:pos="3402"/>
        </w:tabs>
        <w:snapToGrid w:val="0"/>
        <w:rPr>
          <w:rFonts w:hAnsi="宋体" w:cs="宋体"/>
        </w:rPr>
      </w:pPr>
    </w:p>
    <w:p w14:paraId="164D0557" w14:textId="1AD5D17F" w:rsidR="000C57B6" w:rsidRDefault="000C57B6" w:rsidP="000C57B6">
      <w:pPr>
        <w:pStyle w:val="a7"/>
        <w:tabs>
          <w:tab w:val="left" w:pos="3402"/>
        </w:tabs>
        <w:snapToGrid w:val="0"/>
        <w:ind w:firstLineChars="200" w:firstLine="420"/>
        <w:rPr>
          <w:rFonts w:ascii="Times New Roman" w:hAnsi="Times New Roman" w:cs="Times New Roman"/>
        </w:rPr>
      </w:pPr>
      <w:r w:rsidRPr="00D33E99">
        <w:rPr>
          <w:rFonts w:ascii="Times New Roman" w:eastAsia="楷体_GB2312" w:hAnsi="Times New Roman" w:cs="Times New Roman"/>
        </w:rPr>
        <w:t>内蒙古矿产资源丰富，煤炭、稀土、天然气是内蒙古的优势矿产资源。</w:t>
      </w:r>
      <w:r w:rsidRPr="00D33E99">
        <w:rPr>
          <w:rFonts w:ascii="Times New Roman" w:eastAsia="楷体_GB2312" w:hAnsi="Times New Roman" w:cs="Times New Roman"/>
        </w:rPr>
        <w:t>2016</w:t>
      </w:r>
      <w:r w:rsidRPr="00D33E99">
        <w:rPr>
          <w:rFonts w:ascii="Times New Roman" w:eastAsia="楷体_GB2312" w:hAnsi="Times New Roman" w:cs="Times New Roman"/>
        </w:rPr>
        <w:t>～</w:t>
      </w:r>
      <w:r w:rsidRPr="00D33E99">
        <w:rPr>
          <w:rFonts w:ascii="Times New Roman" w:eastAsia="楷体_GB2312" w:hAnsi="Times New Roman" w:cs="Times New Roman"/>
        </w:rPr>
        <w:t>2020</w:t>
      </w:r>
      <w:r w:rsidRPr="00D33E99">
        <w:rPr>
          <w:rFonts w:ascii="Times New Roman" w:eastAsia="楷体_GB2312" w:hAnsi="Times New Roman" w:cs="Times New Roman"/>
        </w:rPr>
        <w:t>年内蒙古规划建设</w:t>
      </w:r>
      <w:r w:rsidRPr="00D33E99">
        <w:rPr>
          <w:rFonts w:ascii="Times New Roman" w:eastAsia="楷体_GB2312" w:hAnsi="Times New Roman" w:cs="Times New Roman"/>
        </w:rPr>
        <w:t>12</w:t>
      </w:r>
      <w:r w:rsidRPr="00D33E99">
        <w:rPr>
          <w:rFonts w:ascii="Times New Roman" w:eastAsia="楷体_GB2312" w:hAnsi="Times New Roman" w:cs="Times New Roman"/>
        </w:rPr>
        <w:t>个能源基地，注重提高规模化、集约化水平，全面推动绿色矿山建设。</w:t>
      </w:r>
      <w:r w:rsidRPr="00D33E99">
        <w:rPr>
          <w:rFonts w:ascii="Times New Roman" w:hAnsi="Times New Roman" w:cs="Times New Roman"/>
        </w:rPr>
        <w:t>读</w:t>
      </w:r>
      <w:r w:rsidRPr="00D33E99">
        <w:rPr>
          <w:rFonts w:hAnsi="宋体" w:cs="Times New Roman"/>
        </w:rPr>
        <w:t>“</w:t>
      </w:r>
      <w:r w:rsidRPr="00D33E99">
        <w:rPr>
          <w:rFonts w:ascii="Times New Roman" w:hAnsi="Times New Roman" w:cs="Times New Roman"/>
        </w:rPr>
        <w:t>内蒙古矿产资源与年降水量分布示意图</w:t>
      </w:r>
      <w:r w:rsidRPr="00D33E99">
        <w:rPr>
          <w:rFonts w:hAnsi="宋体" w:cs="Times New Roman"/>
        </w:rPr>
        <w:t>”</w:t>
      </w:r>
      <w:r>
        <w:rPr>
          <w:rFonts w:ascii="Times New Roman" w:hAnsi="Times New Roman" w:cs="Times New Roman"/>
        </w:rPr>
        <w:t>，</w:t>
      </w:r>
      <w:r w:rsidRPr="00D33E99">
        <w:rPr>
          <w:rFonts w:ascii="Times New Roman" w:hAnsi="Times New Roman" w:cs="Times New Roman"/>
        </w:rPr>
        <w:t>回答</w:t>
      </w:r>
      <w:r w:rsidRPr="00D33E99">
        <w:rPr>
          <w:rFonts w:ascii="Times New Roman" w:hAnsi="Times New Roman" w:cs="Times New Roman"/>
        </w:rPr>
        <w:t>4</w:t>
      </w:r>
      <w:r>
        <w:rPr>
          <w:rFonts w:ascii="Times New Roman" w:hAnsi="Times New Roman" w:cs="Times New Roman"/>
        </w:rPr>
        <w:t>～</w:t>
      </w:r>
      <w:r w:rsidRPr="00D33E99">
        <w:rPr>
          <w:rFonts w:ascii="Times New Roman" w:hAnsi="Times New Roman" w:cs="Times New Roman"/>
        </w:rPr>
        <w:t>5</w:t>
      </w:r>
      <w:r w:rsidRPr="00D33E99">
        <w:rPr>
          <w:rFonts w:ascii="Times New Roman" w:hAnsi="Times New Roman" w:cs="Times New Roman"/>
        </w:rPr>
        <w:t>题</w:t>
      </w:r>
      <w:r>
        <w:rPr>
          <w:rFonts w:ascii="Times New Roman" w:hAnsi="Times New Roman" w:cs="Times New Roman"/>
        </w:rPr>
        <w:t>。</w:t>
      </w:r>
    </w:p>
    <w:p w14:paraId="23D29593" w14:textId="77777777" w:rsidR="000C57B6" w:rsidRDefault="000C57B6" w:rsidP="000C57B6">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\\10\\03\\A127.TIF"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选必三</w:instrText>
      </w:r>
      <w:r w:rsidR="00000000">
        <w:rPr>
          <w:rFonts w:ascii="Times New Roman" w:hAnsi="Times New Roman" w:cs="Times New Roman" w:hint="eastAsia"/>
        </w:rPr>
        <w:instrText>\\</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3-</w:instrText>
      </w:r>
      <w:r w:rsidR="00000000">
        <w:rPr>
          <w:rFonts w:ascii="Times New Roman" w:hAnsi="Times New Roman" w:cs="Times New Roman" w:hint="eastAsia"/>
        </w:rPr>
        <w:instrText>教师用书</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\\03\\A127.TIF"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C00A3E">
        <w:rPr>
          <w:rFonts w:ascii="Times New Roman" w:hAnsi="Times New Roman" w:cs="Times New Roman"/>
        </w:rPr>
        <w:pict w14:anchorId="76D2F6A5">
          <v:shape id="_x0000_i1026" type="#_x0000_t75" style="width:199.55pt;height:175.5pt">
            <v:imagedata r:id="rId29" r:href="rId30"/>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0C1005E"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4</w:t>
      </w:r>
      <w:r>
        <w:rPr>
          <w:rFonts w:ascii="Times New Roman" w:hAnsi="Times New Roman" w:cs="Times New Roman"/>
        </w:rPr>
        <w:t>．</w:t>
      </w:r>
      <w:r w:rsidRPr="00D33E99">
        <w:rPr>
          <w:rFonts w:ascii="Times New Roman" w:hAnsi="Times New Roman" w:cs="Times New Roman"/>
        </w:rPr>
        <w:t>关于内蒙古矿产资源的分布特征</w:t>
      </w:r>
      <w:r>
        <w:rPr>
          <w:rFonts w:ascii="Times New Roman" w:hAnsi="Times New Roman" w:cs="Times New Roman"/>
        </w:rPr>
        <w:t>，</w:t>
      </w:r>
      <w:r w:rsidRPr="00D33E99">
        <w:rPr>
          <w:rFonts w:ascii="Times New Roman" w:hAnsi="Times New Roman" w:cs="Times New Roman"/>
        </w:rPr>
        <w:t>描述正确的是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737F96D"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分布不均</w:t>
      </w:r>
      <w:r>
        <w:rPr>
          <w:rFonts w:ascii="Times New Roman" w:hAnsi="Times New Roman" w:cs="Times New Roman"/>
        </w:rPr>
        <w:t>，</w:t>
      </w:r>
      <w:r w:rsidRPr="00D33E99">
        <w:rPr>
          <w:rFonts w:ascii="Times New Roman" w:hAnsi="Times New Roman" w:cs="Times New Roman"/>
        </w:rPr>
        <w:t>集中在西部</w:t>
      </w:r>
    </w:p>
    <w:p w14:paraId="6968BE49"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B</w:t>
      </w:r>
      <w:r>
        <w:rPr>
          <w:rFonts w:ascii="Times New Roman" w:hAnsi="Times New Roman" w:cs="Times New Roman"/>
        </w:rPr>
        <w:t>．</w:t>
      </w:r>
      <w:r w:rsidRPr="00D33E99">
        <w:rPr>
          <w:rFonts w:ascii="Times New Roman" w:hAnsi="Times New Roman" w:cs="Times New Roman"/>
        </w:rPr>
        <w:t>都沿铁路线分布</w:t>
      </w:r>
    </w:p>
    <w:p w14:paraId="7258E1BD"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能源资源集中分布在中东部</w:t>
      </w:r>
    </w:p>
    <w:p w14:paraId="56D90D17"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非能源资源均分布在两条等降水量线之间</w:t>
      </w:r>
    </w:p>
    <w:p w14:paraId="5FD807E4"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5</w:t>
      </w:r>
      <w:r>
        <w:rPr>
          <w:rFonts w:ascii="Times New Roman" w:hAnsi="Times New Roman" w:cs="Times New Roman"/>
        </w:rPr>
        <w:t>．</w:t>
      </w:r>
      <w:r w:rsidRPr="00D33E99">
        <w:rPr>
          <w:rFonts w:ascii="Times New Roman" w:hAnsi="Times New Roman" w:cs="Times New Roman"/>
        </w:rPr>
        <w:t>要推动绿色矿山建设</w:t>
      </w:r>
      <w:r>
        <w:rPr>
          <w:rFonts w:ascii="Times New Roman" w:hAnsi="Times New Roman" w:cs="Times New Roman"/>
        </w:rPr>
        <w:t>，</w:t>
      </w:r>
      <w:r w:rsidRPr="00D33E99">
        <w:rPr>
          <w:rFonts w:ascii="Times New Roman" w:hAnsi="Times New Roman" w:cs="Times New Roman"/>
        </w:rPr>
        <w:t>内蒙古应采取的合理措施有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DB39C2D"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种植常绿林</w:t>
      </w:r>
      <w:r>
        <w:rPr>
          <w:rFonts w:ascii="Times New Roman" w:hAnsi="Times New Roman" w:cs="Times New Roman"/>
        </w:rPr>
        <w:t>，</w:t>
      </w:r>
      <w:r w:rsidRPr="00D33E99">
        <w:rPr>
          <w:rFonts w:ascii="Times New Roman" w:hAnsi="Times New Roman" w:cs="Times New Roman"/>
        </w:rPr>
        <w:t>扩大矿山绿化面积</w:t>
      </w:r>
    </w:p>
    <w:p w14:paraId="6E7B6F31"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B</w:t>
      </w:r>
      <w:r>
        <w:rPr>
          <w:rFonts w:ascii="Times New Roman" w:hAnsi="Times New Roman" w:cs="Times New Roman"/>
        </w:rPr>
        <w:t>．</w:t>
      </w:r>
      <w:r w:rsidRPr="00D33E99">
        <w:rPr>
          <w:rFonts w:ascii="Times New Roman" w:hAnsi="Times New Roman" w:cs="Times New Roman"/>
        </w:rPr>
        <w:t>排土场自然恢复</w:t>
      </w:r>
      <w:r>
        <w:rPr>
          <w:rFonts w:ascii="Times New Roman" w:hAnsi="Times New Roman" w:cs="Times New Roman"/>
        </w:rPr>
        <w:t>，</w:t>
      </w:r>
      <w:r w:rsidRPr="00D33E99">
        <w:rPr>
          <w:rFonts w:ascii="Times New Roman" w:hAnsi="Times New Roman" w:cs="Times New Roman"/>
        </w:rPr>
        <w:t>增强植被的环境适应性</w:t>
      </w:r>
    </w:p>
    <w:p w14:paraId="1065ACF4"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建立矿山环境动态监测体系</w:t>
      </w:r>
    </w:p>
    <w:p w14:paraId="27A8D3C0" w14:textId="77777777" w:rsidR="000C57B6" w:rsidRDefault="000C57B6" w:rsidP="000C57B6">
      <w:pPr>
        <w:pStyle w:val="a7"/>
        <w:tabs>
          <w:tab w:val="left" w:pos="3402"/>
        </w:tabs>
        <w:snapToGrid w:val="0"/>
        <w:rPr>
          <w:rFonts w:ascii="Times New Roman" w:hAnsi="Times New Roman" w:cs="Times New Roman"/>
        </w:rPr>
      </w:pP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提高机械化程度</w:t>
      </w:r>
      <w:r>
        <w:rPr>
          <w:rFonts w:ascii="Times New Roman" w:hAnsi="Times New Roman" w:cs="Times New Roman"/>
        </w:rPr>
        <w:t>，</w:t>
      </w:r>
      <w:r w:rsidRPr="00D33E99">
        <w:rPr>
          <w:rFonts w:ascii="Times New Roman" w:hAnsi="Times New Roman" w:cs="Times New Roman"/>
        </w:rPr>
        <w:t>推进煤矿智能开采</w:t>
      </w:r>
    </w:p>
    <w:p w14:paraId="4923A08C" w14:textId="77777777" w:rsidR="000C57B6" w:rsidRPr="000C57B6" w:rsidRDefault="000C57B6" w:rsidP="00A375CA">
      <w:pPr>
        <w:pStyle w:val="a7"/>
        <w:tabs>
          <w:tab w:val="left" w:pos="3402"/>
        </w:tabs>
        <w:snapToGrid w:val="0"/>
        <w:rPr>
          <w:rFonts w:hAnsi="宋体" w:cs="宋体"/>
        </w:rPr>
      </w:pPr>
    </w:p>
    <w:sectPr w:rsidR="000C57B6" w:rsidRPr="000C57B6" w:rsidSect="007F71CF">
      <w:footerReference w:type="even" r:id="rId31"/>
      <w:footerReference w:type="default" r:id="rId32"/>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B4266" w14:textId="77777777" w:rsidR="007F71CF" w:rsidRDefault="007F71CF" w:rsidP="003510D9">
      <w:r>
        <w:separator/>
      </w:r>
    </w:p>
  </w:endnote>
  <w:endnote w:type="continuationSeparator" w:id="0">
    <w:p w14:paraId="3CF20654" w14:textId="77777777" w:rsidR="007F71CF" w:rsidRDefault="007F71CF"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EDE30" w14:textId="77777777" w:rsidR="00AD7B9C" w:rsidRDefault="00AD7B9C">
    <w:pPr>
      <w:pStyle w:val="a5"/>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214DA3" w14:textId="77777777" w:rsidR="007F71CF" w:rsidRDefault="007F71CF" w:rsidP="003510D9">
      <w:r>
        <w:separator/>
      </w:r>
    </w:p>
  </w:footnote>
  <w:footnote w:type="continuationSeparator" w:id="0">
    <w:p w14:paraId="07F07369" w14:textId="77777777" w:rsidR="007F71CF" w:rsidRDefault="007F71CF"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0242549D"/>
    <w:multiLevelType w:val="hybridMultilevel"/>
    <w:tmpl w:val="F6CC900A"/>
    <w:lvl w:ilvl="0" w:tplc="2B862F6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0BBB44C0"/>
    <w:multiLevelType w:val="hybridMultilevel"/>
    <w:tmpl w:val="5F54786E"/>
    <w:lvl w:ilvl="0" w:tplc="CA78EDB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0E0F05CC"/>
    <w:multiLevelType w:val="hybridMultilevel"/>
    <w:tmpl w:val="248A0AA0"/>
    <w:lvl w:ilvl="0" w:tplc="49A0EE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13"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1774779A"/>
    <w:multiLevelType w:val="hybridMultilevel"/>
    <w:tmpl w:val="FA58B77A"/>
    <w:lvl w:ilvl="0" w:tplc="FF68CB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788678B"/>
    <w:multiLevelType w:val="hybridMultilevel"/>
    <w:tmpl w:val="26260896"/>
    <w:lvl w:ilvl="0" w:tplc="D74066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1AEB4F3D"/>
    <w:multiLevelType w:val="hybridMultilevel"/>
    <w:tmpl w:val="ED90456C"/>
    <w:lvl w:ilvl="0" w:tplc="571C31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2628744D"/>
    <w:multiLevelType w:val="hybridMultilevel"/>
    <w:tmpl w:val="26D66DE6"/>
    <w:lvl w:ilvl="0" w:tplc="C9F8C2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62B7C23"/>
    <w:multiLevelType w:val="hybridMultilevel"/>
    <w:tmpl w:val="BBBA5A9C"/>
    <w:lvl w:ilvl="0" w:tplc="659448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2C8F319A"/>
    <w:multiLevelType w:val="hybridMultilevel"/>
    <w:tmpl w:val="4526588C"/>
    <w:lvl w:ilvl="0" w:tplc="10C002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3AA46FCA"/>
    <w:multiLevelType w:val="hybridMultilevel"/>
    <w:tmpl w:val="1BDC512E"/>
    <w:lvl w:ilvl="0" w:tplc="B33EF5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3AB44184"/>
    <w:multiLevelType w:val="hybridMultilevel"/>
    <w:tmpl w:val="744ACA00"/>
    <w:lvl w:ilvl="0" w:tplc="4DD079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452A22EE"/>
    <w:multiLevelType w:val="hybridMultilevel"/>
    <w:tmpl w:val="0F324EAE"/>
    <w:lvl w:ilvl="0" w:tplc="CA8A85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465275BE"/>
    <w:multiLevelType w:val="hybridMultilevel"/>
    <w:tmpl w:val="282C936A"/>
    <w:lvl w:ilvl="0" w:tplc="88F216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46847AB0"/>
    <w:multiLevelType w:val="multilevel"/>
    <w:tmpl w:val="46847AB0"/>
    <w:lvl w:ilvl="0">
      <w:start w:val="19"/>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6D5A1E9"/>
    <w:multiLevelType w:val="singleLevel"/>
    <w:tmpl w:val="46D5A1E9"/>
    <w:lvl w:ilvl="0">
      <w:start w:val="1"/>
      <w:numFmt w:val="upperLetter"/>
      <w:suff w:val="nothing"/>
      <w:lvlText w:val="%1．"/>
      <w:lvlJc w:val="left"/>
    </w:lvl>
  </w:abstractNum>
  <w:abstractNum w:abstractNumId="27" w15:restartNumberingAfterBreak="0">
    <w:nsid w:val="478D3149"/>
    <w:multiLevelType w:val="hybridMultilevel"/>
    <w:tmpl w:val="B51C7550"/>
    <w:lvl w:ilvl="0" w:tplc="5BDEC1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48483E3C"/>
    <w:multiLevelType w:val="singleLevel"/>
    <w:tmpl w:val="48483E3C"/>
    <w:lvl w:ilvl="0">
      <w:start w:val="1"/>
      <w:numFmt w:val="upperLetter"/>
      <w:suff w:val="space"/>
      <w:lvlText w:val="%1."/>
      <w:lvlJc w:val="left"/>
    </w:lvl>
  </w:abstractNum>
  <w:abstractNum w:abstractNumId="29"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1"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4FFBB393"/>
    <w:multiLevelType w:val="singleLevel"/>
    <w:tmpl w:val="4FFBB393"/>
    <w:lvl w:ilvl="0">
      <w:start w:val="1"/>
      <w:numFmt w:val="decimal"/>
      <w:suff w:val="nothing"/>
      <w:lvlText w:val="（%1）"/>
      <w:lvlJc w:val="left"/>
    </w:lvl>
  </w:abstractNum>
  <w:abstractNum w:abstractNumId="33" w15:restartNumberingAfterBreak="0">
    <w:nsid w:val="51BC4ED8"/>
    <w:multiLevelType w:val="hybridMultilevel"/>
    <w:tmpl w:val="22767FD0"/>
    <w:lvl w:ilvl="0" w:tplc="272661D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520429C2"/>
    <w:multiLevelType w:val="hybridMultilevel"/>
    <w:tmpl w:val="AA703114"/>
    <w:lvl w:ilvl="0" w:tplc="1564173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56C75107"/>
    <w:multiLevelType w:val="hybridMultilevel"/>
    <w:tmpl w:val="65144262"/>
    <w:lvl w:ilvl="0" w:tplc="8FB0F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5E245130"/>
    <w:multiLevelType w:val="hybridMultilevel"/>
    <w:tmpl w:val="541AEEC4"/>
    <w:lvl w:ilvl="0" w:tplc="488A6A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629D5D13"/>
    <w:multiLevelType w:val="hybridMultilevel"/>
    <w:tmpl w:val="ECAE605A"/>
    <w:lvl w:ilvl="0" w:tplc="665C69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62CC6BB7"/>
    <w:multiLevelType w:val="hybridMultilevel"/>
    <w:tmpl w:val="7F3EED3C"/>
    <w:lvl w:ilvl="0" w:tplc="651AF8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66911792"/>
    <w:multiLevelType w:val="multilevel"/>
    <w:tmpl w:val="C53AF964"/>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77717887"/>
    <w:multiLevelType w:val="hybridMultilevel"/>
    <w:tmpl w:val="27625C06"/>
    <w:lvl w:ilvl="0" w:tplc="C8DE75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77F0348"/>
    <w:multiLevelType w:val="hybridMultilevel"/>
    <w:tmpl w:val="F3C8EBBE"/>
    <w:lvl w:ilvl="0" w:tplc="8B2CC2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781048AC"/>
    <w:multiLevelType w:val="hybridMultilevel"/>
    <w:tmpl w:val="E902B910"/>
    <w:lvl w:ilvl="0" w:tplc="7A988E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7C103DCA"/>
    <w:multiLevelType w:val="hybridMultilevel"/>
    <w:tmpl w:val="E40C2354"/>
    <w:lvl w:ilvl="0" w:tplc="4A9811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7CB15EF0"/>
    <w:multiLevelType w:val="multilevel"/>
    <w:tmpl w:val="7CB15EF0"/>
    <w:lvl w:ilvl="0">
      <w:start w:val="1"/>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6" w15:restartNumberingAfterBreak="0">
    <w:nsid w:val="7D255A23"/>
    <w:multiLevelType w:val="hybridMultilevel"/>
    <w:tmpl w:val="34EE130C"/>
    <w:lvl w:ilvl="0" w:tplc="57BC1A2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193689473">
    <w:abstractNumId w:val="4"/>
  </w:num>
  <w:num w:numId="2" w16cid:durableId="1121537688">
    <w:abstractNumId w:val="7"/>
  </w:num>
  <w:num w:numId="3" w16cid:durableId="1458181708">
    <w:abstractNumId w:val="28"/>
  </w:num>
  <w:num w:numId="4" w16cid:durableId="146243526">
    <w:abstractNumId w:val="1"/>
  </w:num>
  <w:num w:numId="5" w16cid:durableId="490024210">
    <w:abstractNumId w:val="2"/>
  </w:num>
  <w:num w:numId="6" w16cid:durableId="947665911">
    <w:abstractNumId w:val="5"/>
  </w:num>
  <w:num w:numId="7" w16cid:durableId="630019248">
    <w:abstractNumId w:val="30"/>
  </w:num>
  <w:num w:numId="8" w16cid:durableId="647824562">
    <w:abstractNumId w:val="3"/>
  </w:num>
  <w:num w:numId="9" w16cid:durableId="1525678559">
    <w:abstractNumId w:val="29"/>
  </w:num>
  <w:num w:numId="10" w16cid:durableId="1877086336">
    <w:abstractNumId w:val="13"/>
  </w:num>
  <w:num w:numId="11" w16cid:durableId="1037580482">
    <w:abstractNumId w:val="6"/>
  </w:num>
  <w:num w:numId="12" w16cid:durableId="665329074">
    <w:abstractNumId w:val="31"/>
  </w:num>
  <w:num w:numId="13" w16cid:durableId="1949115423">
    <w:abstractNumId w:val="22"/>
  </w:num>
  <w:num w:numId="14" w16cid:durableId="128089131">
    <w:abstractNumId w:val="12"/>
  </w:num>
  <w:num w:numId="15" w16cid:durableId="1136295063">
    <w:abstractNumId w:val="0"/>
  </w:num>
  <w:num w:numId="16" w16cid:durableId="2051685564">
    <w:abstractNumId w:val="40"/>
  </w:num>
  <w:num w:numId="17" w16cid:durableId="826939974">
    <w:abstractNumId w:val="38"/>
  </w:num>
  <w:num w:numId="18" w16cid:durableId="434594291">
    <w:abstractNumId w:val="17"/>
  </w:num>
  <w:num w:numId="19" w16cid:durableId="998921967">
    <w:abstractNumId w:val="11"/>
  </w:num>
  <w:num w:numId="20" w16cid:durableId="1312170127">
    <w:abstractNumId w:val="24"/>
  </w:num>
  <w:num w:numId="21" w16cid:durableId="315496816">
    <w:abstractNumId w:val="39"/>
  </w:num>
  <w:num w:numId="22" w16cid:durableId="786776128">
    <w:abstractNumId w:val="10"/>
  </w:num>
  <w:num w:numId="23" w16cid:durableId="100879758">
    <w:abstractNumId w:val="34"/>
  </w:num>
  <w:num w:numId="24" w16cid:durableId="1294872080">
    <w:abstractNumId w:val="32"/>
  </w:num>
  <w:num w:numId="25" w16cid:durableId="971446097">
    <w:abstractNumId w:val="46"/>
  </w:num>
  <w:num w:numId="26" w16cid:durableId="720638765">
    <w:abstractNumId w:val="45"/>
  </w:num>
  <w:num w:numId="27" w16cid:durableId="696934117">
    <w:abstractNumId w:val="26"/>
  </w:num>
  <w:num w:numId="28" w16cid:durableId="1725182416">
    <w:abstractNumId w:val="25"/>
  </w:num>
  <w:num w:numId="29" w16cid:durableId="794719885">
    <w:abstractNumId w:val="20"/>
  </w:num>
  <w:num w:numId="30" w16cid:durableId="789055130">
    <w:abstractNumId w:val="23"/>
  </w:num>
  <w:num w:numId="31" w16cid:durableId="750927013">
    <w:abstractNumId w:val="35"/>
  </w:num>
  <w:num w:numId="32" w16cid:durableId="2125154788">
    <w:abstractNumId w:val="9"/>
  </w:num>
  <w:num w:numId="33" w16cid:durableId="1932927041">
    <w:abstractNumId w:val="21"/>
  </w:num>
  <w:num w:numId="34" w16cid:durableId="553545315">
    <w:abstractNumId w:val="44"/>
  </w:num>
  <w:num w:numId="35" w16cid:durableId="263270372">
    <w:abstractNumId w:val="19"/>
  </w:num>
  <w:num w:numId="36" w16cid:durableId="1227377390">
    <w:abstractNumId w:val="42"/>
  </w:num>
  <w:num w:numId="37" w16cid:durableId="60105280">
    <w:abstractNumId w:val="27"/>
  </w:num>
  <w:num w:numId="38" w16cid:durableId="1126506486">
    <w:abstractNumId w:val="41"/>
  </w:num>
  <w:num w:numId="39" w16cid:durableId="504519970">
    <w:abstractNumId w:val="36"/>
  </w:num>
  <w:num w:numId="40" w16cid:durableId="854029940">
    <w:abstractNumId w:val="14"/>
  </w:num>
  <w:num w:numId="41" w16cid:durableId="1209806421">
    <w:abstractNumId w:val="16"/>
  </w:num>
  <w:num w:numId="42" w16cid:durableId="630474497">
    <w:abstractNumId w:val="18"/>
  </w:num>
  <w:num w:numId="43" w16cid:durableId="1556696138">
    <w:abstractNumId w:val="15"/>
  </w:num>
  <w:num w:numId="44" w16cid:durableId="1056511722">
    <w:abstractNumId w:val="37"/>
  </w:num>
  <w:num w:numId="45" w16cid:durableId="872617695">
    <w:abstractNumId w:val="8"/>
  </w:num>
  <w:num w:numId="46" w16cid:durableId="222985578">
    <w:abstractNumId w:val="33"/>
  </w:num>
  <w:num w:numId="47" w16cid:durableId="69554185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12052"/>
    <w:rsid w:val="00026024"/>
    <w:rsid w:val="00047735"/>
    <w:rsid w:val="00057E30"/>
    <w:rsid w:val="0006240A"/>
    <w:rsid w:val="00075A82"/>
    <w:rsid w:val="0008739F"/>
    <w:rsid w:val="000A1718"/>
    <w:rsid w:val="000A4018"/>
    <w:rsid w:val="000C2C58"/>
    <w:rsid w:val="000C57B6"/>
    <w:rsid w:val="000C5FB8"/>
    <w:rsid w:val="000D6E5F"/>
    <w:rsid w:val="000E2EAE"/>
    <w:rsid w:val="00103DBF"/>
    <w:rsid w:val="0011667E"/>
    <w:rsid w:val="00116CBC"/>
    <w:rsid w:val="0012065A"/>
    <w:rsid w:val="001245DD"/>
    <w:rsid w:val="00130314"/>
    <w:rsid w:val="00170EEF"/>
    <w:rsid w:val="00186EE3"/>
    <w:rsid w:val="00192DBB"/>
    <w:rsid w:val="001B0749"/>
    <w:rsid w:val="001B3D5C"/>
    <w:rsid w:val="001B53DB"/>
    <w:rsid w:val="001C4132"/>
    <w:rsid w:val="001E4431"/>
    <w:rsid w:val="001F6A49"/>
    <w:rsid w:val="002116C0"/>
    <w:rsid w:val="00211C63"/>
    <w:rsid w:val="002229CA"/>
    <w:rsid w:val="002314EC"/>
    <w:rsid w:val="00233C2A"/>
    <w:rsid w:val="00237AC7"/>
    <w:rsid w:val="002426F9"/>
    <w:rsid w:val="002471F6"/>
    <w:rsid w:val="00247D10"/>
    <w:rsid w:val="00252F93"/>
    <w:rsid w:val="00265175"/>
    <w:rsid w:val="00272FE3"/>
    <w:rsid w:val="0027304A"/>
    <w:rsid w:val="002A1598"/>
    <w:rsid w:val="002A169F"/>
    <w:rsid w:val="002B2BEB"/>
    <w:rsid w:val="002B2D18"/>
    <w:rsid w:val="002C1EB3"/>
    <w:rsid w:val="002C4F4F"/>
    <w:rsid w:val="002E0D58"/>
    <w:rsid w:val="002E1047"/>
    <w:rsid w:val="002E5E74"/>
    <w:rsid w:val="002E7ABA"/>
    <w:rsid w:val="002E7EBB"/>
    <w:rsid w:val="002F04F6"/>
    <w:rsid w:val="002F0772"/>
    <w:rsid w:val="002F5E25"/>
    <w:rsid w:val="00302D24"/>
    <w:rsid w:val="00310CA6"/>
    <w:rsid w:val="00321327"/>
    <w:rsid w:val="00326354"/>
    <w:rsid w:val="00326FF7"/>
    <w:rsid w:val="00330D30"/>
    <w:rsid w:val="003376B4"/>
    <w:rsid w:val="00345EDD"/>
    <w:rsid w:val="0034771E"/>
    <w:rsid w:val="003510D9"/>
    <w:rsid w:val="003537FD"/>
    <w:rsid w:val="00357B66"/>
    <w:rsid w:val="00361E6B"/>
    <w:rsid w:val="00373959"/>
    <w:rsid w:val="00377273"/>
    <w:rsid w:val="00377BEB"/>
    <w:rsid w:val="00382633"/>
    <w:rsid w:val="00383D1C"/>
    <w:rsid w:val="003C760C"/>
    <w:rsid w:val="003D0ACB"/>
    <w:rsid w:val="00413D5B"/>
    <w:rsid w:val="00420B7D"/>
    <w:rsid w:val="004335F2"/>
    <w:rsid w:val="00434E70"/>
    <w:rsid w:val="00472CE4"/>
    <w:rsid w:val="004765D5"/>
    <w:rsid w:val="00476B8C"/>
    <w:rsid w:val="004A2692"/>
    <w:rsid w:val="004A5277"/>
    <w:rsid w:val="004A708E"/>
    <w:rsid w:val="004A7CB6"/>
    <w:rsid w:val="004B09A3"/>
    <w:rsid w:val="004C244A"/>
    <w:rsid w:val="004C770C"/>
    <w:rsid w:val="004E0B83"/>
    <w:rsid w:val="004E5C9F"/>
    <w:rsid w:val="005013C9"/>
    <w:rsid w:val="0051691D"/>
    <w:rsid w:val="00560442"/>
    <w:rsid w:val="0058133C"/>
    <w:rsid w:val="00586529"/>
    <w:rsid w:val="00597442"/>
    <w:rsid w:val="005B5249"/>
    <w:rsid w:val="005D6A0F"/>
    <w:rsid w:val="005E370B"/>
    <w:rsid w:val="005F6EAB"/>
    <w:rsid w:val="006118D6"/>
    <w:rsid w:val="006131C5"/>
    <w:rsid w:val="00614C7D"/>
    <w:rsid w:val="00616BEA"/>
    <w:rsid w:val="00621CB1"/>
    <w:rsid w:val="006261D1"/>
    <w:rsid w:val="00646490"/>
    <w:rsid w:val="006666C1"/>
    <w:rsid w:val="00674CAA"/>
    <w:rsid w:val="00686BDF"/>
    <w:rsid w:val="0069392C"/>
    <w:rsid w:val="00696EC5"/>
    <w:rsid w:val="006B6108"/>
    <w:rsid w:val="006C2986"/>
    <w:rsid w:val="006C3CDE"/>
    <w:rsid w:val="006C5B82"/>
    <w:rsid w:val="006D0719"/>
    <w:rsid w:val="006E6170"/>
    <w:rsid w:val="00704489"/>
    <w:rsid w:val="00707935"/>
    <w:rsid w:val="00710CC9"/>
    <w:rsid w:val="00717BC9"/>
    <w:rsid w:val="00757320"/>
    <w:rsid w:val="00765B27"/>
    <w:rsid w:val="00766267"/>
    <w:rsid w:val="007704A6"/>
    <w:rsid w:val="0077501E"/>
    <w:rsid w:val="007B36BB"/>
    <w:rsid w:val="007D1FE5"/>
    <w:rsid w:val="007D486F"/>
    <w:rsid w:val="007E06D3"/>
    <w:rsid w:val="007E356B"/>
    <w:rsid w:val="007F5C4A"/>
    <w:rsid w:val="007F60E6"/>
    <w:rsid w:val="007F71CF"/>
    <w:rsid w:val="008170C8"/>
    <w:rsid w:val="008333C6"/>
    <w:rsid w:val="00837DEB"/>
    <w:rsid w:val="00843F19"/>
    <w:rsid w:val="00845B4E"/>
    <w:rsid w:val="00893E03"/>
    <w:rsid w:val="008B037C"/>
    <w:rsid w:val="008B3335"/>
    <w:rsid w:val="008B50BF"/>
    <w:rsid w:val="008C07E7"/>
    <w:rsid w:val="008C1F74"/>
    <w:rsid w:val="008D1836"/>
    <w:rsid w:val="008D42EF"/>
    <w:rsid w:val="008D6405"/>
    <w:rsid w:val="008E0E63"/>
    <w:rsid w:val="008E3A90"/>
    <w:rsid w:val="008E6B1C"/>
    <w:rsid w:val="008F02FF"/>
    <w:rsid w:val="00914E7A"/>
    <w:rsid w:val="00923FD0"/>
    <w:rsid w:val="00935C59"/>
    <w:rsid w:val="00947C08"/>
    <w:rsid w:val="00947EC3"/>
    <w:rsid w:val="00951412"/>
    <w:rsid w:val="0095213E"/>
    <w:rsid w:val="00964BBA"/>
    <w:rsid w:val="00977D9D"/>
    <w:rsid w:val="00982082"/>
    <w:rsid w:val="009824ED"/>
    <w:rsid w:val="00982966"/>
    <w:rsid w:val="00985E6B"/>
    <w:rsid w:val="00986D65"/>
    <w:rsid w:val="0099655E"/>
    <w:rsid w:val="009B3BC4"/>
    <w:rsid w:val="009B432D"/>
    <w:rsid w:val="009C1CA5"/>
    <w:rsid w:val="009D1235"/>
    <w:rsid w:val="009D7717"/>
    <w:rsid w:val="00A0234C"/>
    <w:rsid w:val="00A32FA2"/>
    <w:rsid w:val="00A360BE"/>
    <w:rsid w:val="00A375CA"/>
    <w:rsid w:val="00A42C06"/>
    <w:rsid w:val="00A605DA"/>
    <w:rsid w:val="00A62FB3"/>
    <w:rsid w:val="00A71E4A"/>
    <w:rsid w:val="00A77BD1"/>
    <w:rsid w:val="00AA642D"/>
    <w:rsid w:val="00AB0895"/>
    <w:rsid w:val="00AB56C3"/>
    <w:rsid w:val="00AC094C"/>
    <w:rsid w:val="00AC36AF"/>
    <w:rsid w:val="00AD7B9C"/>
    <w:rsid w:val="00AE1BE0"/>
    <w:rsid w:val="00AE286C"/>
    <w:rsid w:val="00AE2AD5"/>
    <w:rsid w:val="00AE2B36"/>
    <w:rsid w:val="00AE764B"/>
    <w:rsid w:val="00AF0E67"/>
    <w:rsid w:val="00AF237F"/>
    <w:rsid w:val="00AF3EAB"/>
    <w:rsid w:val="00AF74A4"/>
    <w:rsid w:val="00B42B48"/>
    <w:rsid w:val="00B51C45"/>
    <w:rsid w:val="00B65D6D"/>
    <w:rsid w:val="00B839E0"/>
    <w:rsid w:val="00BA14A3"/>
    <w:rsid w:val="00BA41AF"/>
    <w:rsid w:val="00BC1475"/>
    <w:rsid w:val="00BD461E"/>
    <w:rsid w:val="00BF225F"/>
    <w:rsid w:val="00BF38BB"/>
    <w:rsid w:val="00C00A3E"/>
    <w:rsid w:val="00C02033"/>
    <w:rsid w:val="00C2564B"/>
    <w:rsid w:val="00C31F93"/>
    <w:rsid w:val="00C377FB"/>
    <w:rsid w:val="00C45352"/>
    <w:rsid w:val="00C64A0F"/>
    <w:rsid w:val="00C775BE"/>
    <w:rsid w:val="00C846DE"/>
    <w:rsid w:val="00C85962"/>
    <w:rsid w:val="00CA12ED"/>
    <w:rsid w:val="00CA2AD6"/>
    <w:rsid w:val="00CA3E21"/>
    <w:rsid w:val="00CB59DA"/>
    <w:rsid w:val="00CC3A05"/>
    <w:rsid w:val="00D304AB"/>
    <w:rsid w:val="00D4209C"/>
    <w:rsid w:val="00D434AF"/>
    <w:rsid w:val="00D60E65"/>
    <w:rsid w:val="00D70B6F"/>
    <w:rsid w:val="00D71092"/>
    <w:rsid w:val="00D71F4C"/>
    <w:rsid w:val="00D72116"/>
    <w:rsid w:val="00D76AEF"/>
    <w:rsid w:val="00D81668"/>
    <w:rsid w:val="00D91C65"/>
    <w:rsid w:val="00D95EF7"/>
    <w:rsid w:val="00DB0386"/>
    <w:rsid w:val="00DC660C"/>
    <w:rsid w:val="00DD1294"/>
    <w:rsid w:val="00DE0D01"/>
    <w:rsid w:val="00DE5531"/>
    <w:rsid w:val="00DF3BE4"/>
    <w:rsid w:val="00E22550"/>
    <w:rsid w:val="00E30F9C"/>
    <w:rsid w:val="00E342F9"/>
    <w:rsid w:val="00E3722E"/>
    <w:rsid w:val="00E401D6"/>
    <w:rsid w:val="00E42500"/>
    <w:rsid w:val="00E52A6A"/>
    <w:rsid w:val="00E655A2"/>
    <w:rsid w:val="00E748ED"/>
    <w:rsid w:val="00E76332"/>
    <w:rsid w:val="00EC085B"/>
    <w:rsid w:val="00EC2DA7"/>
    <w:rsid w:val="00EE35AD"/>
    <w:rsid w:val="00EE5EFD"/>
    <w:rsid w:val="00EF57AA"/>
    <w:rsid w:val="00F00DB8"/>
    <w:rsid w:val="00F064F0"/>
    <w:rsid w:val="00F24057"/>
    <w:rsid w:val="00F35A6A"/>
    <w:rsid w:val="00F644EB"/>
    <w:rsid w:val="00F82CDC"/>
    <w:rsid w:val="00F850F1"/>
    <w:rsid w:val="00FA2907"/>
    <w:rsid w:val="00FA4A5E"/>
    <w:rsid w:val="00FB4B32"/>
    <w:rsid w:val="00FD1F7D"/>
    <w:rsid w:val="00FE38F9"/>
    <w:rsid w:val="00FE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uiPriority w:val="99"/>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99"/>
    <w:qFormat/>
    <w:rsid w:val="001B53DB"/>
    <w:pPr>
      <w:ind w:firstLineChars="200" w:firstLine="420"/>
    </w:pPr>
    <w:rPr>
      <w:rFonts w:asciiTheme="minorHAnsi" w:eastAsiaTheme="minorEastAsia" w:hAnsiTheme="minorHAnsi" w:cstheme="minorBidi"/>
    </w:rPr>
  </w:style>
  <w:style w:type="paragraph" w:customStyle="1" w:styleId="Style1">
    <w:name w:val="_Style 1"/>
    <w:uiPriority w:val="1"/>
    <w:qFormat/>
    <w:rsid w:val="00A32FA2"/>
    <w:rPr>
      <w:rFonts w:ascii="Calibri" w:eastAsia="宋体" w:hAnsi="Calibri" w:cs="Times New Roman"/>
      <w:kern w:val="0"/>
      <w:sz w:val="22"/>
    </w:rPr>
  </w:style>
  <w:style w:type="paragraph" w:styleId="ae">
    <w:name w:val="annotation text"/>
    <w:basedOn w:val="a"/>
    <w:link w:val="af"/>
    <w:uiPriority w:val="99"/>
    <w:semiHidden/>
    <w:unhideWhenUsed/>
    <w:qFormat/>
    <w:rsid w:val="00F064F0"/>
    <w:pPr>
      <w:jc w:val="left"/>
    </w:pPr>
    <w:rPr>
      <w:rFonts w:cs="黑体"/>
      <w:szCs w:val="22"/>
    </w:rPr>
  </w:style>
  <w:style w:type="character" w:customStyle="1" w:styleId="af">
    <w:name w:val="批注文字 字符"/>
    <w:basedOn w:val="a0"/>
    <w:link w:val="ae"/>
    <w:uiPriority w:val="99"/>
    <w:semiHidden/>
    <w:rsid w:val="00F064F0"/>
    <w:rPr>
      <w:rFonts w:ascii="Calibri" w:eastAsia="宋体" w:hAnsi="Calibri"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03/T58.TIF"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03/S5.TI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03/A86.TIF" TargetMode="External"/><Relationship Id="rId25" Type="http://schemas.openxmlformats.org/officeDocument/2006/relationships/image" Target="../../../../PPT/&#21442;&#32771;PPT/&#36873;&#24517;&#19977;/&#36873;&#25321;&#24615;&#24517;&#20462;3-&#25945;&#24072;&#29992;&#20070;Word&#29256;&#25991;&#26723;/03/A119.TI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03/T57.TIF" TargetMode="External"/><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03/A85.TIF" TargetMode="External"/><Relationship Id="rId23" Type="http://schemas.openxmlformats.org/officeDocument/2006/relationships/image" Target="../03/A11.TIF"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03/A87.TI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03/A84.TI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03/A7.TIF" TargetMode="External"/><Relationship Id="rId30" Type="http://schemas.openxmlformats.org/officeDocument/2006/relationships/image" Target="../../../../PPT/&#21442;&#32771;PPT/&#36873;&#24517;&#19977;/&#36873;&#25321;&#24615;&#24517;&#20462;3-&#25945;&#24072;&#29992;&#20070;Word&#29256;&#25991;&#26723;/03/A127.TIF" TargetMode="Externa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EEF6-DA99-4D40-AD77-A3609B10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4319</TotalTime>
  <Pages>6</Pages>
  <Words>1948</Words>
  <Characters>11109</Characters>
  <Application>Microsoft Office Word</Application>
  <DocSecurity>0</DocSecurity>
  <Lines>92</Lines>
  <Paragraphs>26</Paragraphs>
  <ScaleCrop>false</ScaleCrop>
  <Company/>
  <LinksUpToDate>false</LinksUpToDate>
  <CharactersWithSpaces>13031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173</cp:revision>
  <dcterms:created xsi:type="dcterms:W3CDTF">2023-04-12T03:07:00Z</dcterms:created>
  <dcterms:modified xsi:type="dcterms:W3CDTF">2024-04-12T00:20:00Z</dcterms:modified>
</cp:coreProperties>
</file>