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986E7" w14:textId="77777777" w:rsidR="00D50DB1" w:rsidRDefault="00D50DB1" w:rsidP="00D50DB1">
      <w:pPr>
        <w:autoSpaceDE w:val="0"/>
        <w:autoSpaceDN w:val="0"/>
        <w:jc w:val="center"/>
        <w:rPr>
          <w:rFonts w:ascii="楷体" w:eastAsia="楷体" w:hAnsi="楷体" w:cs="楷体"/>
          <w:bCs/>
          <w:sz w:val="24"/>
        </w:rPr>
      </w:pPr>
      <w:r>
        <w:rPr>
          <w:rFonts w:ascii="黑体" w:eastAsia="黑体" w:hAnsi="宋体" w:hint="eastAsia"/>
          <w:b/>
          <w:sz w:val="28"/>
          <w:szCs w:val="28"/>
        </w:rPr>
        <w:t>江苏省仪征中学2023—2024学年度第二学期高二地理提升练习</w:t>
      </w:r>
    </w:p>
    <w:p w14:paraId="51B956FC" w14:textId="77777777" w:rsidR="00D50DB1" w:rsidRDefault="00D50DB1" w:rsidP="00D50DB1">
      <w:pPr>
        <w:jc w:val="center"/>
        <w:rPr>
          <w:rFonts w:ascii="楷体" w:eastAsia="楷体" w:hAnsi="楷体" w:cs="楷体"/>
          <w:bCs/>
          <w:sz w:val="24"/>
        </w:rPr>
      </w:pPr>
      <w:r>
        <w:rPr>
          <w:rFonts w:ascii="楷体" w:eastAsia="楷体" w:hAnsi="楷体" w:cs="楷体" w:hint="eastAsia"/>
          <w:bCs/>
          <w:sz w:val="24"/>
        </w:rPr>
        <w:t>研制人：李凡     审核人：王维中</w:t>
      </w:r>
    </w:p>
    <w:p w14:paraId="4E4AE02E" w14:textId="22B5E983" w:rsidR="00D50DB1" w:rsidRPr="0090461F" w:rsidRDefault="00D50DB1" w:rsidP="00D50DB1">
      <w:pPr>
        <w:ind w:firstLineChars="200" w:firstLine="480"/>
        <w:rPr>
          <w:rFonts w:ascii="楷体" w:eastAsia="楷体" w:hAnsi="楷体" w:cs="楷体"/>
          <w:bCs/>
          <w:sz w:val="24"/>
        </w:rPr>
      </w:pPr>
      <w:r>
        <w:rPr>
          <w:rFonts w:ascii="楷体" w:eastAsia="楷体" w:hAnsi="楷体" w:cs="楷体" w:hint="eastAsia"/>
          <w:bCs/>
          <w:sz w:val="24"/>
        </w:rPr>
        <w:t>班级：_______姓名：_______学号：_______时间：</w:t>
      </w:r>
      <w:r>
        <w:rPr>
          <w:rFonts w:ascii="楷体" w:eastAsia="楷体" w:hAnsi="楷体" w:cs="楷体"/>
          <w:bCs/>
          <w:sz w:val="24"/>
        </w:rPr>
        <w:t>3</w:t>
      </w:r>
      <w:r>
        <w:rPr>
          <w:rFonts w:ascii="楷体" w:eastAsia="楷体" w:hAnsi="楷体" w:cs="楷体" w:hint="eastAsia"/>
          <w:bCs/>
          <w:sz w:val="24"/>
        </w:rPr>
        <w:t>月</w:t>
      </w:r>
      <w:r>
        <w:rPr>
          <w:rFonts w:ascii="楷体" w:eastAsia="楷体" w:hAnsi="楷体" w:cs="楷体"/>
          <w:bCs/>
          <w:sz w:val="24"/>
        </w:rPr>
        <w:t>15</w:t>
      </w:r>
      <w:r>
        <w:rPr>
          <w:rFonts w:ascii="楷体" w:eastAsia="楷体" w:hAnsi="楷体" w:cs="楷体" w:hint="eastAsia"/>
          <w:bCs/>
          <w:sz w:val="24"/>
        </w:rPr>
        <w:t xml:space="preserve">日 </w:t>
      </w:r>
      <w:r>
        <w:rPr>
          <w:rFonts w:ascii="楷体" w:eastAsia="楷体" w:hAnsi="楷体" w:cs="楷体"/>
          <w:bCs/>
          <w:sz w:val="24"/>
        </w:rPr>
        <w:t xml:space="preserve"> </w:t>
      </w:r>
      <w:r>
        <w:rPr>
          <w:rFonts w:ascii="楷体" w:eastAsia="楷体" w:hAnsi="楷体" w:cs="楷体" w:hint="eastAsia"/>
          <w:bCs/>
          <w:sz w:val="24"/>
        </w:rPr>
        <w:t>作业时长</w:t>
      </w:r>
      <w:r w:rsidRPr="0090461F">
        <w:rPr>
          <w:rFonts w:ascii="楷体" w:eastAsia="楷体" w:hAnsi="楷体" w:cs="楷体" w:hint="eastAsia"/>
          <w:bCs/>
          <w:sz w:val="24"/>
        </w:rPr>
        <w:t>：</w:t>
      </w:r>
      <w:r>
        <w:rPr>
          <w:rFonts w:ascii="楷体" w:eastAsia="楷体" w:hAnsi="楷体" w:cs="楷体"/>
          <w:bCs/>
          <w:sz w:val="24"/>
        </w:rPr>
        <w:t>2</w:t>
      </w:r>
      <w:r w:rsidRPr="0090461F">
        <w:rPr>
          <w:rFonts w:ascii="楷体" w:eastAsia="楷体" w:hAnsi="楷体" w:cs="楷体" w:hint="eastAsia"/>
          <w:bCs/>
          <w:sz w:val="24"/>
        </w:rPr>
        <w:t>0分钟</w:t>
      </w:r>
    </w:p>
    <w:p w14:paraId="598669FB" w14:textId="77777777" w:rsidR="00D50DB1" w:rsidRDefault="00D50DB1" w:rsidP="00D50DB1">
      <w:pPr>
        <w:ind w:firstLine="420"/>
        <w:jc w:val="left"/>
        <w:textAlignment w:val="center"/>
        <w:rPr>
          <w:color w:val="000000"/>
        </w:rPr>
      </w:pPr>
      <w:r>
        <w:rPr>
          <w:rFonts w:ascii="楷体" w:eastAsia="楷体" w:hAnsi="楷体" w:cs="楷体"/>
          <w:color w:val="000000"/>
        </w:rPr>
        <w:t>岩溶储层是重要的碳酸盐岩油气储层之一，四川盆地南部地区古生代二叠纪茅口组发育有典型的风化壳岩溶储层。下图为该地区二叠纪茅口组岩性地层综合柱状图。完成下面小题。</w:t>
      </w:r>
    </w:p>
    <w:p w14:paraId="149CB294" w14:textId="6D73B45F" w:rsidR="00D50DB1" w:rsidRDefault="00D50DB1" w:rsidP="00D50DB1">
      <w:pPr>
        <w:jc w:val="center"/>
        <w:textAlignment w:val="center"/>
        <w:rPr>
          <w:color w:val="000000"/>
        </w:rPr>
      </w:pPr>
      <w:r>
        <w:rPr>
          <w:noProof/>
          <w:color w:val="000000"/>
        </w:rPr>
        <w:drawing>
          <wp:inline distT="0" distB="0" distL="0" distR="0" wp14:anchorId="257E256C" wp14:editId="5452DC17">
            <wp:extent cx="3895231" cy="3032911"/>
            <wp:effectExtent l="0" t="0" r="0" b="0"/>
            <wp:docPr id="100019" name="图片 10001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
                    <pic:cNvPicPr>
                      <a:picLocks noChangeAspect="1"/>
                    </pic:cNvPicPr>
                  </pic:nvPicPr>
                  <pic:blipFill>
                    <a:blip r:embed="rId7"/>
                    <a:stretch>
                      <a:fillRect/>
                    </a:stretch>
                  </pic:blipFill>
                  <pic:spPr>
                    <a:xfrm>
                      <a:off x="0" y="0"/>
                      <a:ext cx="3895231" cy="3032911"/>
                    </a:xfrm>
                    <a:prstGeom prst="rect">
                      <a:avLst/>
                    </a:prstGeom>
                  </pic:spPr>
                </pic:pic>
              </a:graphicData>
            </a:graphic>
          </wp:inline>
        </w:drawing>
      </w:r>
    </w:p>
    <w:p w14:paraId="5A7B9CEC" w14:textId="54C35D5E" w:rsidR="00D50DB1" w:rsidRDefault="00571C4F" w:rsidP="00D50DB1">
      <w:pPr>
        <w:jc w:val="left"/>
        <w:textAlignment w:val="center"/>
        <w:rPr>
          <w:color w:val="000000"/>
        </w:rPr>
      </w:pPr>
      <w:r>
        <w:rPr>
          <w:color w:val="000000"/>
        </w:rPr>
        <w:t>1</w:t>
      </w:r>
      <w:r w:rsidR="00D50DB1">
        <w:rPr>
          <w:color w:val="000000"/>
        </w:rPr>
        <w:t xml:space="preserve">. </w:t>
      </w:r>
      <w:r w:rsidR="00D50DB1">
        <w:rPr>
          <w:rFonts w:ascii="宋体" w:hAnsi="宋体" w:cs="宋体"/>
          <w:color w:val="000000"/>
        </w:rPr>
        <w:t>茅口组时期，该地区（</w:t>
      </w:r>
      <w:r w:rsidR="00D50DB1">
        <w:rPr>
          <w:rFonts w:ascii="Times New Roman" w:eastAsia="Times New Roman" w:hAnsi="Times New Roman"/>
          <w:color w:val="000000"/>
        </w:rPr>
        <w:t xml:space="preserve">   </w:t>
      </w:r>
      <w:r w:rsidR="00D50DB1">
        <w:rPr>
          <w:rFonts w:ascii="宋体" w:hAnsi="宋体" w:cs="宋体"/>
          <w:color w:val="000000"/>
        </w:rPr>
        <w:t>）</w:t>
      </w:r>
    </w:p>
    <w:p w14:paraId="533FFCAC" w14:textId="77777777" w:rsidR="00D50DB1" w:rsidRDefault="00D50DB1" w:rsidP="00D50DB1">
      <w:pPr>
        <w:tabs>
          <w:tab w:val="left" w:pos="2436"/>
          <w:tab w:val="left" w:pos="4873"/>
          <w:tab w:val="left" w:pos="7309"/>
        </w:tabs>
        <w:jc w:val="left"/>
        <w:textAlignment w:val="center"/>
        <w:rPr>
          <w:color w:val="000000"/>
        </w:rPr>
      </w:pPr>
      <w:r>
        <w:rPr>
          <w:color w:val="000000"/>
        </w:rPr>
        <w:t xml:space="preserve">A. </w:t>
      </w:r>
      <w:r>
        <w:rPr>
          <w:rFonts w:ascii="宋体" w:hAnsi="宋体" w:cs="宋体"/>
          <w:color w:val="000000"/>
        </w:rPr>
        <w:t>地壳抬升明显</w:t>
      </w:r>
      <w:r>
        <w:rPr>
          <w:color w:val="000000"/>
        </w:rPr>
        <w:tab/>
        <w:t xml:space="preserve">B. </w:t>
      </w:r>
      <w:r>
        <w:rPr>
          <w:rFonts w:ascii="宋体" w:hAnsi="宋体" w:cs="宋体"/>
          <w:color w:val="000000"/>
        </w:rPr>
        <w:t>板块呈下沉趋势</w:t>
      </w:r>
      <w:r>
        <w:rPr>
          <w:color w:val="000000"/>
        </w:rPr>
        <w:tab/>
        <w:t xml:space="preserve">C. </w:t>
      </w:r>
      <w:r>
        <w:rPr>
          <w:rFonts w:ascii="宋体" w:hAnsi="宋体" w:cs="宋体"/>
          <w:color w:val="000000"/>
        </w:rPr>
        <w:t>海平面不断升高</w:t>
      </w:r>
      <w:r>
        <w:rPr>
          <w:color w:val="000000"/>
        </w:rPr>
        <w:tab/>
        <w:t xml:space="preserve">D. </w:t>
      </w:r>
      <w:r>
        <w:rPr>
          <w:rFonts w:ascii="宋体" w:hAnsi="宋体" w:cs="宋体"/>
          <w:color w:val="000000"/>
        </w:rPr>
        <w:t>海平面保持稳定</w:t>
      </w:r>
    </w:p>
    <w:p w14:paraId="58CD44C0" w14:textId="1FD30FF7" w:rsidR="00D50DB1" w:rsidRDefault="00571C4F" w:rsidP="00D50DB1">
      <w:pPr>
        <w:jc w:val="left"/>
        <w:textAlignment w:val="center"/>
        <w:rPr>
          <w:color w:val="000000"/>
        </w:rPr>
      </w:pPr>
      <w:r>
        <w:rPr>
          <w:color w:val="000000"/>
        </w:rPr>
        <w:t>2</w:t>
      </w:r>
      <w:r w:rsidR="00D50DB1">
        <w:rPr>
          <w:color w:val="000000"/>
        </w:rPr>
        <w:t xml:space="preserve">. </w:t>
      </w:r>
      <w:r w:rsidR="00D50DB1">
        <w:rPr>
          <w:rFonts w:ascii="宋体" w:hAnsi="宋体" w:cs="宋体"/>
          <w:color w:val="000000"/>
        </w:rPr>
        <w:t>推测四川盆地南部茅口组岩溶储层（</w:t>
      </w:r>
      <w:r w:rsidR="00D50DB1">
        <w:rPr>
          <w:rFonts w:ascii="Times New Roman" w:eastAsia="Times New Roman" w:hAnsi="Times New Roman"/>
          <w:color w:val="000000"/>
        </w:rPr>
        <w:t xml:space="preserve">   </w:t>
      </w:r>
      <w:r w:rsidR="00D50DB1">
        <w:rPr>
          <w:rFonts w:ascii="宋体" w:hAnsi="宋体" w:cs="宋体"/>
          <w:color w:val="000000"/>
        </w:rPr>
        <w:t>）</w:t>
      </w:r>
    </w:p>
    <w:p w14:paraId="273D7966" w14:textId="5A7B85BD" w:rsidR="00D50DB1" w:rsidRDefault="00D50DB1" w:rsidP="00D50DB1">
      <w:pPr>
        <w:tabs>
          <w:tab w:val="left" w:pos="4873"/>
        </w:tabs>
        <w:jc w:val="left"/>
        <w:textAlignment w:val="center"/>
        <w:rPr>
          <w:color w:val="000000"/>
        </w:rPr>
      </w:pPr>
      <w:r>
        <w:rPr>
          <w:color w:val="000000"/>
        </w:rPr>
        <w:t xml:space="preserve">A. </w:t>
      </w:r>
      <w:r>
        <w:rPr>
          <w:rFonts w:ascii="宋体" w:hAnsi="宋体" w:cs="宋体"/>
          <w:color w:val="000000"/>
        </w:rPr>
        <w:t>溶洞、暗河发育少</w:t>
      </w:r>
      <w:r>
        <w:rPr>
          <w:rFonts w:ascii="宋体" w:hAnsi="宋体" w:cs="宋体" w:hint="eastAsia"/>
          <w:color w:val="000000"/>
        </w:rPr>
        <w:t xml:space="preserve"> </w:t>
      </w:r>
      <w:r>
        <w:rPr>
          <w:rFonts w:ascii="宋体" w:hAnsi="宋体" w:cs="宋体"/>
          <w:color w:val="000000"/>
        </w:rPr>
        <w:t xml:space="preserve">    </w:t>
      </w:r>
      <w:r>
        <w:rPr>
          <w:color w:val="000000"/>
        </w:rPr>
        <w:t xml:space="preserve">B. </w:t>
      </w:r>
      <w:r>
        <w:rPr>
          <w:rFonts w:ascii="宋体" w:hAnsi="宋体" w:cs="宋体"/>
          <w:color w:val="000000"/>
        </w:rPr>
        <w:t>受外力作用影响弱</w:t>
      </w:r>
      <w:r>
        <w:rPr>
          <w:rFonts w:ascii="宋体" w:hAnsi="宋体" w:cs="宋体" w:hint="eastAsia"/>
          <w:color w:val="000000"/>
        </w:rPr>
        <w:t xml:space="preserve"> </w:t>
      </w:r>
      <w:r>
        <w:rPr>
          <w:rFonts w:ascii="宋体" w:hAnsi="宋体" w:cs="宋体"/>
          <w:color w:val="000000"/>
        </w:rPr>
        <w:t xml:space="preserve">   </w:t>
      </w:r>
      <w:r>
        <w:rPr>
          <w:color w:val="000000"/>
        </w:rPr>
        <w:t xml:space="preserve">C. </w:t>
      </w:r>
      <w:r>
        <w:rPr>
          <w:rFonts w:ascii="宋体" w:hAnsi="宋体" w:cs="宋体"/>
          <w:color w:val="000000"/>
        </w:rPr>
        <w:t>油气资源丰富</w:t>
      </w:r>
      <w:r>
        <w:rPr>
          <w:color w:val="000000"/>
        </w:rPr>
        <w:tab/>
        <w:t xml:space="preserve">      D. </w:t>
      </w:r>
      <w:r>
        <w:rPr>
          <w:rFonts w:ascii="宋体" w:hAnsi="宋体" w:cs="宋体"/>
          <w:color w:val="000000"/>
        </w:rPr>
        <w:t>富含金属矿藏</w:t>
      </w:r>
    </w:p>
    <w:p w14:paraId="7C671352" w14:textId="5CFB4638" w:rsidR="00D50DB1" w:rsidRDefault="00571C4F" w:rsidP="00D50DB1">
      <w:pPr>
        <w:jc w:val="left"/>
        <w:textAlignment w:val="center"/>
        <w:rPr>
          <w:color w:val="000000"/>
        </w:rPr>
      </w:pPr>
      <w:r>
        <w:rPr>
          <w:color w:val="000000"/>
        </w:rPr>
        <w:t>3</w:t>
      </w:r>
      <w:r w:rsidR="00D50DB1">
        <w:rPr>
          <w:color w:val="000000"/>
        </w:rPr>
        <w:t xml:space="preserve">. </w:t>
      </w:r>
      <w:r w:rsidR="00D50DB1">
        <w:rPr>
          <w:rFonts w:ascii="宋体" w:hAnsi="宋体" w:cs="宋体"/>
          <w:color w:val="000000"/>
        </w:rPr>
        <w:t>茅口组时期该地沉积的生物碎屑可能包含（</w:t>
      </w:r>
      <w:r w:rsidR="00D50DB1">
        <w:rPr>
          <w:rFonts w:ascii="Times New Roman" w:eastAsia="Times New Roman" w:hAnsi="Times New Roman"/>
          <w:color w:val="000000"/>
        </w:rPr>
        <w:t xml:space="preserve">   </w:t>
      </w:r>
      <w:r w:rsidR="00D50DB1">
        <w:rPr>
          <w:rFonts w:ascii="宋体" w:hAnsi="宋体" w:cs="宋体"/>
          <w:color w:val="000000"/>
        </w:rPr>
        <w:t>）</w:t>
      </w:r>
    </w:p>
    <w:p w14:paraId="195D25C1" w14:textId="77777777" w:rsidR="00D50DB1" w:rsidRDefault="00D50DB1" w:rsidP="00D50DB1">
      <w:pPr>
        <w:tabs>
          <w:tab w:val="left" w:pos="2436"/>
          <w:tab w:val="left" w:pos="4873"/>
          <w:tab w:val="left" w:pos="7309"/>
        </w:tabs>
        <w:jc w:val="left"/>
        <w:textAlignment w:val="center"/>
        <w:rPr>
          <w:color w:val="000000"/>
        </w:rPr>
      </w:pPr>
      <w:r>
        <w:rPr>
          <w:color w:val="000000"/>
        </w:rPr>
        <w:t xml:space="preserve">A. </w:t>
      </w:r>
      <w:r>
        <w:rPr>
          <w:rFonts w:ascii="宋体" w:hAnsi="宋体" w:cs="宋体"/>
          <w:color w:val="000000"/>
        </w:rPr>
        <w:t>灵长类动物</w:t>
      </w:r>
      <w:r>
        <w:rPr>
          <w:color w:val="000000"/>
        </w:rPr>
        <w:tab/>
        <w:t xml:space="preserve">B. </w:t>
      </w:r>
      <w:r>
        <w:rPr>
          <w:rFonts w:ascii="宋体" w:hAnsi="宋体" w:cs="宋体"/>
          <w:color w:val="000000"/>
        </w:rPr>
        <w:t>蕨类植物</w:t>
      </w:r>
      <w:r>
        <w:rPr>
          <w:color w:val="000000"/>
        </w:rPr>
        <w:tab/>
        <w:t xml:space="preserve">C. </w:t>
      </w:r>
      <w:r>
        <w:rPr>
          <w:rFonts w:ascii="宋体" w:hAnsi="宋体" w:cs="宋体"/>
          <w:color w:val="000000"/>
        </w:rPr>
        <w:t>鸟类</w:t>
      </w:r>
      <w:r>
        <w:rPr>
          <w:color w:val="000000"/>
        </w:rPr>
        <w:tab/>
        <w:t xml:space="preserve">D. </w:t>
      </w:r>
      <w:r>
        <w:rPr>
          <w:rFonts w:ascii="宋体" w:hAnsi="宋体" w:cs="宋体"/>
          <w:color w:val="000000"/>
        </w:rPr>
        <w:t>被子植物</w:t>
      </w:r>
    </w:p>
    <w:p w14:paraId="21775B62" w14:textId="77777777" w:rsidR="00D50DB1" w:rsidRDefault="00D50DB1" w:rsidP="00D50DB1">
      <w:pPr>
        <w:tabs>
          <w:tab w:val="left" w:pos="2436"/>
          <w:tab w:val="left" w:pos="4873"/>
          <w:tab w:val="left" w:pos="7309"/>
        </w:tabs>
        <w:jc w:val="left"/>
        <w:textAlignment w:val="center"/>
        <w:rPr>
          <w:color w:val="000000"/>
        </w:rPr>
      </w:pPr>
    </w:p>
    <w:p w14:paraId="536DBDC3" w14:textId="77777777" w:rsidR="00D50DB1" w:rsidRDefault="00D50DB1" w:rsidP="00D50DB1">
      <w:pPr>
        <w:ind w:firstLine="420"/>
        <w:jc w:val="left"/>
        <w:textAlignment w:val="center"/>
        <w:rPr>
          <w:color w:val="000000"/>
        </w:rPr>
      </w:pPr>
      <w:r>
        <w:rPr>
          <w:rFonts w:ascii="楷体" w:eastAsia="楷体" w:hAnsi="楷体" w:cs="楷体"/>
          <w:color w:val="000000"/>
        </w:rPr>
        <w:t>某一地区的降水主要有两种水汽来源，一是其他地区的水汽输送，二是本地区的蒸发和蒸腾。降水再循环率指某地区本地蒸发和蒸腾提供的水汽占降水量的比例，蒸发再循环率指某地区蒸发和蒸腾的水汽通过降水回到该地区的比例。表示意全球部分重要地区的降水和蒸发再循环率。完成下面小题。</w:t>
      </w:r>
    </w:p>
    <w:tbl>
      <w:tblPr>
        <w:tblW w:w="6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2402"/>
        <w:gridCol w:w="1956"/>
        <w:gridCol w:w="2438"/>
      </w:tblGrid>
      <w:tr w:rsidR="00D50DB1" w14:paraId="5D85A7E5" w14:textId="77777777" w:rsidTr="00D50DB1">
        <w:trPr>
          <w:jc w:val="center"/>
        </w:trPr>
        <w:tc>
          <w:tcPr>
            <w:tcW w:w="2402"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3415D408" w14:textId="77777777" w:rsidR="00D50DB1" w:rsidRDefault="00D50DB1" w:rsidP="00D50DB1">
            <w:pPr>
              <w:jc w:val="left"/>
              <w:textAlignment w:val="center"/>
              <w:rPr>
                <w:color w:val="000000"/>
              </w:rPr>
            </w:pPr>
            <w:r>
              <w:rPr>
                <w:rFonts w:ascii="宋体" w:hAnsi="宋体" w:cs="宋体"/>
                <w:color w:val="000000"/>
              </w:rPr>
              <w:t>地区</w:t>
            </w:r>
          </w:p>
        </w:tc>
        <w:tc>
          <w:tcPr>
            <w:tcW w:w="1956"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447409DA" w14:textId="77777777" w:rsidR="00D50DB1" w:rsidRDefault="00D50DB1" w:rsidP="00D50DB1">
            <w:pPr>
              <w:jc w:val="left"/>
              <w:textAlignment w:val="center"/>
              <w:rPr>
                <w:color w:val="000000"/>
              </w:rPr>
            </w:pPr>
            <w:r>
              <w:rPr>
                <w:rFonts w:ascii="宋体" w:hAnsi="宋体" w:cs="宋体"/>
                <w:color w:val="000000"/>
              </w:rPr>
              <w:t>降水再循环率/%</w:t>
            </w:r>
          </w:p>
        </w:tc>
        <w:tc>
          <w:tcPr>
            <w:tcW w:w="243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32AACCF5" w14:textId="77777777" w:rsidR="00D50DB1" w:rsidRDefault="00D50DB1" w:rsidP="00D50DB1">
            <w:pPr>
              <w:jc w:val="left"/>
              <w:textAlignment w:val="center"/>
              <w:rPr>
                <w:color w:val="000000"/>
              </w:rPr>
            </w:pPr>
            <w:r>
              <w:rPr>
                <w:rFonts w:ascii="宋体" w:hAnsi="宋体" w:cs="宋体"/>
                <w:color w:val="000000"/>
              </w:rPr>
              <w:t>蒸发再循环率/%</w:t>
            </w:r>
          </w:p>
        </w:tc>
      </w:tr>
      <w:tr w:rsidR="00D50DB1" w14:paraId="548CAC8F" w14:textId="77777777" w:rsidTr="00D50DB1">
        <w:trPr>
          <w:jc w:val="center"/>
        </w:trPr>
        <w:tc>
          <w:tcPr>
            <w:tcW w:w="2402"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6B86F4AC" w14:textId="77777777" w:rsidR="00D50DB1" w:rsidRDefault="00D50DB1" w:rsidP="00D50DB1">
            <w:pPr>
              <w:jc w:val="left"/>
              <w:textAlignment w:val="center"/>
              <w:rPr>
                <w:color w:val="000000"/>
              </w:rPr>
            </w:pPr>
            <w:r>
              <w:rPr>
                <w:rFonts w:ascii="宋体" w:hAnsi="宋体" w:cs="宋体"/>
                <w:color w:val="000000"/>
              </w:rPr>
              <w:t>中国北方</w:t>
            </w:r>
          </w:p>
        </w:tc>
        <w:tc>
          <w:tcPr>
            <w:tcW w:w="1956"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33656DAF" w14:textId="77777777" w:rsidR="00D50DB1" w:rsidRDefault="00D50DB1" w:rsidP="00D50DB1">
            <w:pPr>
              <w:jc w:val="left"/>
              <w:textAlignment w:val="center"/>
              <w:rPr>
                <w:color w:val="000000"/>
              </w:rPr>
            </w:pPr>
            <w:r>
              <w:rPr>
                <w:rFonts w:ascii="宋体" w:hAnsi="宋体" w:cs="宋体"/>
                <w:color w:val="000000"/>
              </w:rPr>
              <w:t>16.7</w:t>
            </w:r>
          </w:p>
        </w:tc>
        <w:tc>
          <w:tcPr>
            <w:tcW w:w="243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552DAE83" w14:textId="77777777" w:rsidR="00D50DB1" w:rsidRDefault="00D50DB1" w:rsidP="00D50DB1">
            <w:pPr>
              <w:jc w:val="left"/>
              <w:textAlignment w:val="center"/>
              <w:rPr>
                <w:color w:val="000000"/>
              </w:rPr>
            </w:pPr>
            <w:r>
              <w:rPr>
                <w:rFonts w:ascii="宋体" w:hAnsi="宋体" w:cs="宋体"/>
                <w:color w:val="000000"/>
              </w:rPr>
              <w:t>17.5</w:t>
            </w:r>
          </w:p>
        </w:tc>
      </w:tr>
      <w:tr w:rsidR="00D50DB1" w14:paraId="487DBC85" w14:textId="77777777" w:rsidTr="00D50DB1">
        <w:trPr>
          <w:jc w:val="center"/>
        </w:trPr>
        <w:tc>
          <w:tcPr>
            <w:tcW w:w="2402"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33C4C30A" w14:textId="77777777" w:rsidR="00D50DB1" w:rsidRDefault="00D50DB1" w:rsidP="00D50DB1">
            <w:pPr>
              <w:jc w:val="left"/>
              <w:textAlignment w:val="center"/>
              <w:rPr>
                <w:color w:val="000000"/>
              </w:rPr>
            </w:pPr>
            <w:r>
              <w:rPr>
                <w:rFonts w:ascii="宋体" w:hAnsi="宋体" w:cs="宋体"/>
                <w:color w:val="000000"/>
              </w:rPr>
              <w:t>长江中下游地区</w:t>
            </w:r>
          </w:p>
        </w:tc>
        <w:tc>
          <w:tcPr>
            <w:tcW w:w="1956"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1E7B2F5A" w14:textId="77777777" w:rsidR="00D50DB1" w:rsidRDefault="00D50DB1" w:rsidP="00D50DB1">
            <w:pPr>
              <w:jc w:val="left"/>
              <w:textAlignment w:val="center"/>
              <w:rPr>
                <w:color w:val="000000"/>
              </w:rPr>
            </w:pPr>
            <w:r>
              <w:rPr>
                <w:rFonts w:ascii="宋体" w:hAnsi="宋体" w:cs="宋体"/>
                <w:color w:val="000000"/>
              </w:rPr>
              <w:t>17.4</w:t>
            </w:r>
          </w:p>
        </w:tc>
        <w:tc>
          <w:tcPr>
            <w:tcW w:w="243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76D44591" w14:textId="77777777" w:rsidR="00D50DB1" w:rsidRDefault="00D50DB1" w:rsidP="00D50DB1">
            <w:pPr>
              <w:jc w:val="left"/>
              <w:textAlignment w:val="center"/>
              <w:rPr>
                <w:color w:val="000000"/>
              </w:rPr>
            </w:pPr>
            <w:r>
              <w:rPr>
                <w:rFonts w:ascii="宋体" w:hAnsi="宋体" w:cs="宋体"/>
                <w:color w:val="000000"/>
              </w:rPr>
              <w:t>25.1</w:t>
            </w:r>
          </w:p>
        </w:tc>
      </w:tr>
      <w:tr w:rsidR="00D50DB1" w14:paraId="287B7227" w14:textId="77777777" w:rsidTr="00D50DB1">
        <w:trPr>
          <w:jc w:val="center"/>
        </w:trPr>
        <w:tc>
          <w:tcPr>
            <w:tcW w:w="2402"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1AB60313" w14:textId="77777777" w:rsidR="00D50DB1" w:rsidRDefault="00D50DB1" w:rsidP="00D50DB1">
            <w:pPr>
              <w:jc w:val="left"/>
              <w:textAlignment w:val="center"/>
              <w:rPr>
                <w:color w:val="000000"/>
              </w:rPr>
            </w:pPr>
            <w:r>
              <w:rPr>
                <w:rFonts w:ascii="宋体" w:hAnsi="宋体" w:cs="宋体"/>
                <w:color w:val="000000"/>
              </w:rPr>
              <w:t>密西西比河流域</w:t>
            </w:r>
          </w:p>
        </w:tc>
        <w:tc>
          <w:tcPr>
            <w:tcW w:w="1956"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53A0B1B0" w14:textId="77777777" w:rsidR="00D50DB1" w:rsidRDefault="00D50DB1" w:rsidP="00D50DB1">
            <w:pPr>
              <w:jc w:val="left"/>
              <w:textAlignment w:val="center"/>
              <w:rPr>
                <w:color w:val="000000"/>
              </w:rPr>
            </w:pPr>
            <w:r>
              <w:rPr>
                <w:rFonts w:ascii="宋体" w:hAnsi="宋体" w:cs="宋体"/>
                <w:color w:val="000000"/>
              </w:rPr>
              <w:t>20.4</w:t>
            </w:r>
          </w:p>
        </w:tc>
        <w:tc>
          <w:tcPr>
            <w:tcW w:w="243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56CD9935" w14:textId="77777777" w:rsidR="00D50DB1" w:rsidRDefault="00D50DB1" w:rsidP="00D50DB1">
            <w:pPr>
              <w:jc w:val="left"/>
              <w:textAlignment w:val="center"/>
              <w:rPr>
                <w:color w:val="000000"/>
              </w:rPr>
            </w:pPr>
            <w:r>
              <w:rPr>
                <w:rFonts w:ascii="宋体" w:hAnsi="宋体" w:cs="宋体"/>
                <w:color w:val="000000"/>
              </w:rPr>
              <w:t>21.3</w:t>
            </w:r>
          </w:p>
        </w:tc>
      </w:tr>
      <w:tr w:rsidR="00D50DB1" w14:paraId="5D222A38" w14:textId="77777777" w:rsidTr="00D50DB1">
        <w:trPr>
          <w:jc w:val="center"/>
        </w:trPr>
        <w:tc>
          <w:tcPr>
            <w:tcW w:w="2402"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22D70B3A" w14:textId="77777777" w:rsidR="00D50DB1" w:rsidRDefault="00D50DB1" w:rsidP="00D50DB1">
            <w:pPr>
              <w:jc w:val="left"/>
              <w:textAlignment w:val="center"/>
              <w:rPr>
                <w:color w:val="000000"/>
              </w:rPr>
            </w:pPr>
            <w:r>
              <w:rPr>
                <w:rFonts w:ascii="宋体" w:hAnsi="宋体" w:cs="宋体"/>
                <w:color w:val="000000"/>
              </w:rPr>
              <w:t>亚马孙河流域</w:t>
            </w:r>
          </w:p>
        </w:tc>
        <w:tc>
          <w:tcPr>
            <w:tcW w:w="1956"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2ED6675E" w14:textId="77777777" w:rsidR="00D50DB1" w:rsidRDefault="00D50DB1" w:rsidP="00D50DB1">
            <w:pPr>
              <w:jc w:val="left"/>
              <w:textAlignment w:val="center"/>
              <w:rPr>
                <w:color w:val="000000"/>
              </w:rPr>
            </w:pPr>
            <w:r>
              <w:rPr>
                <w:rFonts w:ascii="宋体" w:hAnsi="宋体" w:cs="宋体"/>
                <w:color w:val="000000"/>
              </w:rPr>
              <w:t>32.2</w:t>
            </w:r>
          </w:p>
        </w:tc>
        <w:tc>
          <w:tcPr>
            <w:tcW w:w="243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72485CEF" w14:textId="77777777" w:rsidR="00D50DB1" w:rsidRDefault="00D50DB1" w:rsidP="00D50DB1">
            <w:pPr>
              <w:jc w:val="left"/>
              <w:textAlignment w:val="center"/>
              <w:rPr>
                <w:color w:val="000000"/>
              </w:rPr>
            </w:pPr>
            <w:r>
              <w:rPr>
                <w:rFonts w:ascii="宋体" w:hAnsi="宋体" w:cs="宋体"/>
                <w:color w:val="000000"/>
              </w:rPr>
              <w:t>55.8</w:t>
            </w:r>
          </w:p>
        </w:tc>
      </w:tr>
      <w:tr w:rsidR="00D50DB1" w14:paraId="3C82DFCC" w14:textId="77777777" w:rsidTr="00D50DB1">
        <w:trPr>
          <w:jc w:val="center"/>
        </w:trPr>
        <w:tc>
          <w:tcPr>
            <w:tcW w:w="2402"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02BA87AE" w14:textId="77777777" w:rsidR="00D50DB1" w:rsidRDefault="00D50DB1" w:rsidP="00D50DB1">
            <w:pPr>
              <w:jc w:val="left"/>
              <w:textAlignment w:val="center"/>
              <w:rPr>
                <w:color w:val="000000"/>
              </w:rPr>
            </w:pPr>
            <w:r>
              <w:rPr>
                <w:rFonts w:ascii="宋体" w:hAnsi="宋体" w:cs="宋体"/>
                <w:color w:val="000000"/>
              </w:rPr>
              <w:t>西太平洋暖池海域</w:t>
            </w:r>
          </w:p>
        </w:tc>
        <w:tc>
          <w:tcPr>
            <w:tcW w:w="1956"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48F3CFD0" w14:textId="77777777" w:rsidR="00D50DB1" w:rsidRDefault="00D50DB1" w:rsidP="00D50DB1">
            <w:pPr>
              <w:jc w:val="left"/>
              <w:textAlignment w:val="center"/>
              <w:rPr>
                <w:color w:val="000000"/>
              </w:rPr>
            </w:pPr>
            <w:r>
              <w:rPr>
                <w:rFonts w:ascii="宋体" w:hAnsi="宋体" w:cs="宋体"/>
                <w:color w:val="000000"/>
              </w:rPr>
              <w:t>33.9</w:t>
            </w:r>
          </w:p>
        </w:tc>
        <w:tc>
          <w:tcPr>
            <w:tcW w:w="243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4C7841D8" w14:textId="77777777" w:rsidR="00D50DB1" w:rsidRDefault="00D50DB1" w:rsidP="00D50DB1">
            <w:pPr>
              <w:jc w:val="left"/>
              <w:textAlignment w:val="center"/>
              <w:rPr>
                <w:color w:val="000000"/>
              </w:rPr>
            </w:pPr>
            <w:r>
              <w:rPr>
                <w:rFonts w:ascii="宋体" w:hAnsi="宋体" w:cs="宋体"/>
                <w:color w:val="000000"/>
              </w:rPr>
              <w:t>64.3</w:t>
            </w:r>
          </w:p>
        </w:tc>
      </w:tr>
      <w:tr w:rsidR="00D50DB1" w14:paraId="044D04DB" w14:textId="77777777" w:rsidTr="00D50DB1">
        <w:trPr>
          <w:jc w:val="center"/>
        </w:trPr>
        <w:tc>
          <w:tcPr>
            <w:tcW w:w="2402"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03D07745" w14:textId="77777777" w:rsidR="00D50DB1" w:rsidRDefault="00D50DB1" w:rsidP="00D50DB1">
            <w:pPr>
              <w:jc w:val="left"/>
              <w:textAlignment w:val="center"/>
              <w:rPr>
                <w:color w:val="000000"/>
              </w:rPr>
            </w:pPr>
            <w:r>
              <w:rPr>
                <w:rFonts w:ascii="宋体" w:hAnsi="宋体" w:cs="宋体"/>
                <w:color w:val="000000"/>
              </w:rPr>
              <w:t>秘鲁西部海域</w:t>
            </w:r>
          </w:p>
        </w:tc>
        <w:tc>
          <w:tcPr>
            <w:tcW w:w="1956"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6F7C4397" w14:textId="77777777" w:rsidR="00D50DB1" w:rsidRDefault="00D50DB1" w:rsidP="00D50DB1">
            <w:pPr>
              <w:jc w:val="left"/>
              <w:textAlignment w:val="center"/>
              <w:rPr>
                <w:color w:val="000000"/>
              </w:rPr>
            </w:pPr>
            <w:r>
              <w:rPr>
                <w:rFonts w:ascii="宋体" w:hAnsi="宋体" w:cs="宋体"/>
                <w:color w:val="000000"/>
              </w:rPr>
              <w:t>51</w:t>
            </w:r>
            <w:r>
              <w:rPr>
                <w:rFonts w:ascii="宋体" w:hAnsi="宋体"/>
                <w:noProof/>
                <w:color w:val="000000"/>
                <w:position w:val="-22"/>
              </w:rPr>
              <w:drawing>
                <wp:inline distT="0" distB="0" distL="0" distR="0" wp14:anchorId="6249CCA6" wp14:editId="443CDF0F">
                  <wp:extent cx="31750" cy="88900"/>
                  <wp:effectExtent l="0" t="0" r="0" b="0"/>
                  <wp:docPr id="100043" name="图片 100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3" name=""/>
                          <pic:cNvPicPr>
                            <a:picLocks noChangeAspect="1"/>
                          </pic:cNvPicPr>
                        </pic:nvPicPr>
                        <pic:blipFill>
                          <a:blip r:embed="rId8"/>
                          <a:stretch>
                            <a:fillRect/>
                          </a:stretch>
                        </pic:blipFill>
                        <pic:spPr>
                          <a:xfrm>
                            <a:off x="0" y="0"/>
                            <a:ext cx="31750" cy="88900"/>
                          </a:xfrm>
                          <a:prstGeom prst="rect">
                            <a:avLst/>
                          </a:prstGeom>
                        </pic:spPr>
                      </pic:pic>
                    </a:graphicData>
                  </a:graphic>
                </wp:inline>
              </w:drawing>
            </w:r>
            <w:r>
              <w:rPr>
                <w:rFonts w:ascii="宋体" w:hAnsi="宋体" w:cs="宋体"/>
                <w:color w:val="000000"/>
              </w:rPr>
              <w:t>7</w:t>
            </w:r>
          </w:p>
        </w:tc>
        <w:tc>
          <w:tcPr>
            <w:tcW w:w="243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0D39FA89" w14:textId="77777777" w:rsidR="00D50DB1" w:rsidRDefault="00D50DB1" w:rsidP="00D50DB1">
            <w:pPr>
              <w:jc w:val="left"/>
              <w:textAlignment w:val="center"/>
              <w:rPr>
                <w:color w:val="000000"/>
              </w:rPr>
            </w:pPr>
            <w:r>
              <w:rPr>
                <w:rFonts w:ascii="宋体" w:hAnsi="宋体" w:cs="宋体"/>
                <w:color w:val="000000"/>
              </w:rPr>
              <w:t>6.4</w:t>
            </w:r>
          </w:p>
        </w:tc>
      </w:tr>
      <w:tr w:rsidR="00D50DB1" w14:paraId="6C923ECD" w14:textId="77777777" w:rsidTr="00D50DB1">
        <w:trPr>
          <w:jc w:val="center"/>
        </w:trPr>
        <w:tc>
          <w:tcPr>
            <w:tcW w:w="2402"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19C00A0C" w14:textId="77777777" w:rsidR="00D50DB1" w:rsidRDefault="00D50DB1" w:rsidP="00D50DB1">
            <w:pPr>
              <w:jc w:val="left"/>
              <w:textAlignment w:val="center"/>
              <w:rPr>
                <w:color w:val="000000"/>
              </w:rPr>
            </w:pPr>
            <w:r>
              <w:rPr>
                <w:rFonts w:ascii="宋体" w:hAnsi="宋体" w:cs="宋体"/>
                <w:color w:val="000000"/>
              </w:rPr>
              <w:t>澳大利亚西部海域</w:t>
            </w:r>
          </w:p>
        </w:tc>
        <w:tc>
          <w:tcPr>
            <w:tcW w:w="1956"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774E2295" w14:textId="77777777" w:rsidR="00D50DB1" w:rsidRDefault="00D50DB1" w:rsidP="00D50DB1">
            <w:pPr>
              <w:jc w:val="left"/>
              <w:textAlignment w:val="center"/>
              <w:rPr>
                <w:color w:val="000000"/>
              </w:rPr>
            </w:pPr>
            <w:r>
              <w:rPr>
                <w:rFonts w:ascii="宋体" w:hAnsi="宋体" w:cs="宋体"/>
                <w:color w:val="000000"/>
              </w:rPr>
              <w:t>50.1</w:t>
            </w:r>
          </w:p>
        </w:tc>
        <w:tc>
          <w:tcPr>
            <w:tcW w:w="243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0B919F20" w14:textId="77777777" w:rsidR="00D50DB1" w:rsidRDefault="00D50DB1" w:rsidP="00D50DB1">
            <w:pPr>
              <w:jc w:val="left"/>
              <w:textAlignment w:val="center"/>
              <w:rPr>
                <w:color w:val="000000"/>
              </w:rPr>
            </w:pPr>
            <w:r>
              <w:rPr>
                <w:rFonts w:ascii="宋体" w:hAnsi="宋体" w:cs="宋体"/>
                <w:color w:val="000000"/>
              </w:rPr>
              <w:t>10.7</w:t>
            </w:r>
          </w:p>
        </w:tc>
      </w:tr>
      <w:tr w:rsidR="00D50DB1" w14:paraId="157C8B9F" w14:textId="77777777" w:rsidTr="00D50DB1">
        <w:trPr>
          <w:jc w:val="center"/>
        </w:trPr>
        <w:tc>
          <w:tcPr>
            <w:tcW w:w="2402"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418036CF" w14:textId="77777777" w:rsidR="00D50DB1" w:rsidRDefault="00D50DB1" w:rsidP="00D50DB1">
            <w:pPr>
              <w:jc w:val="left"/>
              <w:textAlignment w:val="center"/>
              <w:rPr>
                <w:color w:val="000000"/>
              </w:rPr>
            </w:pPr>
            <w:r>
              <w:rPr>
                <w:rFonts w:ascii="宋体" w:hAnsi="宋体" w:cs="宋体"/>
                <w:color w:val="000000"/>
              </w:rPr>
              <w:t>撒哈拉西部海域</w:t>
            </w:r>
          </w:p>
        </w:tc>
        <w:tc>
          <w:tcPr>
            <w:tcW w:w="1956"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6EC3723F" w14:textId="77777777" w:rsidR="00D50DB1" w:rsidRDefault="00D50DB1" w:rsidP="00D50DB1">
            <w:pPr>
              <w:jc w:val="left"/>
              <w:textAlignment w:val="center"/>
              <w:rPr>
                <w:color w:val="000000"/>
              </w:rPr>
            </w:pPr>
            <w:r>
              <w:rPr>
                <w:rFonts w:ascii="宋体" w:hAnsi="宋体" w:cs="宋体"/>
                <w:color w:val="000000"/>
              </w:rPr>
              <w:t>41.1</w:t>
            </w:r>
          </w:p>
        </w:tc>
        <w:tc>
          <w:tcPr>
            <w:tcW w:w="243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5B02CCED" w14:textId="77777777" w:rsidR="00D50DB1" w:rsidRDefault="00D50DB1" w:rsidP="00D50DB1">
            <w:pPr>
              <w:jc w:val="left"/>
              <w:textAlignment w:val="center"/>
              <w:rPr>
                <w:color w:val="000000"/>
              </w:rPr>
            </w:pPr>
            <w:r>
              <w:rPr>
                <w:rFonts w:ascii="宋体" w:hAnsi="宋体" w:cs="宋体"/>
                <w:color w:val="000000"/>
              </w:rPr>
              <w:t>13.9</w:t>
            </w:r>
          </w:p>
        </w:tc>
      </w:tr>
    </w:tbl>
    <w:p w14:paraId="647A1D07" w14:textId="77777777" w:rsidR="00D50DB1" w:rsidRDefault="00D50DB1" w:rsidP="00D50DB1">
      <w:pPr>
        <w:jc w:val="left"/>
        <w:textAlignment w:val="center"/>
        <w:rPr>
          <w:color w:val="000000"/>
        </w:rPr>
      </w:pPr>
    </w:p>
    <w:p w14:paraId="66051F56" w14:textId="5753549B" w:rsidR="00D50DB1" w:rsidRDefault="00571C4F" w:rsidP="00D50DB1">
      <w:pPr>
        <w:jc w:val="left"/>
        <w:textAlignment w:val="center"/>
        <w:rPr>
          <w:color w:val="000000"/>
        </w:rPr>
      </w:pPr>
      <w:r>
        <w:rPr>
          <w:color w:val="000000"/>
        </w:rPr>
        <w:lastRenderedPageBreak/>
        <w:t>4</w:t>
      </w:r>
      <w:r w:rsidR="00D50DB1">
        <w:rPr>
          <w:color w:val="000000"/>
        </w:rPr>
        <w:t xml:space="preserve">. </w:t>
      </w:r>
      <w:r w:rsidR="00D50DB1">
        <w:rPr>
          <w:rFonts w:ascii="宋体" w:hAnsi="宋体" w:cs="宋体"/>
          <w:color w:val="000000"/>
        </w:rPr>
        <w:t>某地输入的水汽多于输出的水汽称为水汽汇。表中最重要的水汽汇是（   ）</w:t>
      </w:r>
    </w:p>
    <w:p w14:paraId="6D901881" w14:textId="77777777" w:rsidR="00D50DB1" w:rsidRDefault="00D50DB1" w:rsidP="00D50DB1">
      <w:pPr>
        <w:tabs>
          <w:tab w:val="left" w:pos="2436"/>
          <w:tab w:val="left" w:pos="4873"/>
          <w:tab w:val="left" w:pos="7309"/>
        </w:tabs>
        <w:jc w:val="left"/>
        <w:textAlignment w:val="center"/>
        <w:rPr>
          <w:color w:val="000000"/>
        </w:rPr>
      </w:pPr>
      <w:r>
        <w:rPr>
          <w:color w:val="000000"/>
        </w:rPr>
        <w:t xml:space="preserve">A. </w:t>
      </w:r>
      <w:r>
        <w:rPr>
          <w:rFonts w:ascii="宋体" w:hAnsi="宋体" w:cs="宋体"/>
          <w:color w:val="000000"/>
        </w:rPr>
        <w:t>长江中下游地区</w:t>
      </w:r>
      <w:r>
        <w:rPr>
          <w:color w:val="000000"/>
        </w:rPr>
        <w:tab/>
        <w:t xml:space="preserve">B. </w:t>
      </w:r>
      <w:r>
        <w:rPr>
          <w:rFonts w:ascii="宋体" w:hAnsi="宋体" w:cs="宋体"/>
          <w:color w:val="000000"/>
        </w:rPr>
        <w:t>亚马孙河流域</w:t>
      </w:r>
      <w:r>
        <w:rPr>
          <w:color w:val="000000"/>
        </w:rPr>
        <w:tab/>
        <w:t xml:space="preserve">C. </w:t>
      </w:r>
      <w:r>
        <w:rPr>
          <w:rFonts w:ascii="宋体" w:hAnsi="宋体" w:cs="宋体"/>
          <w:color w:val="000000"/>
        </w:rPr>
        <w:t>西太平洋暖池海域</w:t>
      </w:r>
      <w:r>
        <w:rPr>
          <w:color w:val="000000"/>
        </w:rPr>
        <w:tab/>
        <w:t xml:space="preserve">D. </w:t>
      </w:r>
      <w:r>
        <w:rPr>
          <w:rFonts w:ascii="宋体" w:hAnsi="宋体" w:cs="宋体"/>
          <w:color w:val="000000"/>
        </w:rPr>
        <w:t>秘鲁西部海域</w:t>
      </w:r>
    </w:p>
    <w:p w14:paraId="4C090D24" w14:textId="16C15702" w:rsidR="00D50DB1" w:rsidRDefault="00571C4F" w:rsidP="00D50DB1">
      <w:pPr>
        <w:jc w:val="left"/>
        <w:textAlignment w:val="center"/>
        <w:rPr>
          <w:color w:val="000000"/>
        </w:rPr>
      </w:pPr>
      <w:r>
        <w:rPr>
          <w:color w:val="000000"/>
        </w:rPr>
        <w:t>5</w:t>
      </w:r>
      <w:r w:rsidR="00D50DB1">
        <w:rPr>
          <w:color w:val="000000"/>
        </w:rPr>
        <w:t xml:space="preserve">. </w:t>
      </w:r>
      <w:r w:rsidR="00D50DB1">
        <w:rPr>
          <w:rFonts w:ascii="宋体" w:hAnsi="宋体" w:cs="宋体"/>
          <w:color w:val="000000"/>
        </w:rPr>
        <w:t>秘鲁、澳大利亚、撒哈拉西部海域蒸发再循环率较低，主要是因为（   ）</w:t>
      </w:r>
    </w:p>
    <w:p w14:paraId="1249F6B9" w14:textId="77777777" w:rsidR="00D50DB1" w:rsidRDefault="00D50DB1" w:rsidP="00D50DB1">
      <w:pPr>
        <w:tabs>
          <w:tab w:val="left" w:pos="4873"/>
        </w:tabs>
        <w:jc w:val="left"/>
        <w:textAlignment w:val="center"/>
        <w:rPr>
          <w:color w:val="000000"/>
        </w:rPr>
      </w:pPr>
      <w:r>
        <w:rPr>
          <w:color w:val="000000"/>
        </w:rPr>
        <w:t xml:space="preserve">A. </w:t>
      </w:r>
      <w:r>
        <w:rPr>
          <w:rFonts w:ascii="宋体" w:hAnsi="宋体" w:cs="宋体"/>
          <w:color w:val="000000"/>
        </w:rPr>
        <w:t>气温较低，蒸发弱</w:t>
      </w:r>
      <w:r>
        <w:rPr>
          <w:color w:val="000000"/>
        </w:rPr>
        <w:tab/>
        <w:t xml:space="preserve">B. </w:t>
      </w:r>
      <w:r>
        <w:rPr>
          <w:rFonts w:ascii="宋体" w:hAnsi="宋体" w:cs="宋体"/>
          <w:color w:val="000000"/>
        </w:rPr>
        <w:t>大气稳定，降水少</w:t>
      </w:r>
    </w:p>
    <w:p w14:paraId="3A8AC61D" w14:textId="77777777" w:rsidR="00D50DB1" w:rsidRDefault="00D50DB1" w:rsidP="00D50DB1">
      <w:pPr>
        <w:tabs>
          <w:tab w:val="left" w:pos="4873"/>
        </w:tabs>
        <w:jc w:val="left"/>
        <w:textAlignment w:val="center"/>
        <w:rPr>
          <w:color w:val="000000"/>
        </w:rPr>
      </w:pPr>
      <w:r>
        <w:rPr>
          <w:color w:val="000000"/>
        </w:rPr>
        <w:t xml:space="preserve">C. </w:t>
      </w:r>
      <w:r>
        <w:rPr>
          <w:rFonts w:ascii="宋体" w:hAnsi="宋体" w:cs="宋体"/>
          <w:color w:val="000000"/>
        </w:rPr>
        <w:t>信风控制，风速大</w:t>
      </w:r>
      <w:r>
        <w:rPr>
          <w:color w:val="000000"/>
        </w:rPr>
        <w:tab/>
        <w:t xml:space="preserve">D. </w:t>
      </w:r>
      <w:r>
        <w:rPr>
          <w:rFonts w:ascii="宋体" w:hAnsi="宋体" w:cs="宋体"/>
          <w:color w:val="000000"/>
        </w:rPr>
        <w:t>空气受热，对流强</w:t>
      </w:r>
    </w:p>
    <w:p w14:paraId="78DF1522" w14:textId="64D53D85" w:rsidR="00D50DB1" w:rsidRDefault="00571C4F" w:rsidP="00D50DB1">
      <w:pPr>
        <w:jc w:val="left"/>
        <w:textAlignment w:val="center"/>
        <w:rPr>
          <w:color w:val="000000"/>
        </w:rPr>
      </w:pPr>
      <w:r>
        <w:rPr>
          <w:color w:val="000000"/>
        </w:rPr>
        <w:t>6</w:t>
      </w:r>
      <w:r w:rsidR="00D50DB1">
        <w:rPr>
          <w:color w:val="000000"/>
        </w:rPr>
        <w:t xml:space="preserve">. </w:t>
      </w:r>
      <w:r w:rsidR="00D50DB1">
        <w:rPr>
          <w:rFonts w:ascii="宋体" w:hAnsi="宋体" w:cs="宋体"/>
          <w:color w:val="000000"/>
        </w:rPr>
        <w:t>研究表明，我国东部地区的降水再循环率季节差异较大，其主要影响因素最可能是（   ）</w:t>
      </w:r>
    </w:p>
    <w:p w14:paraId="213AA7F3" w14:textId="77777777" w:rsidR="00D50DB1" w:rsidRDefault="00D50DB1" w:rsidP="00D50DB1">
      <w:pPr>
        <w:tabs>
          <w:tab w:val="left" w:pos="2436"/>
          <w:tab w:val="left" w:pos="4873"/>
          <w:tab w:val="left" w:pos="7309"/>
        </w:tabs>
        <w:jc w:val="left"/>
        <w:textAlignment w:val="center"/>
        <w:rPr>
          <w:color w:val="000000"/>
        </w:rPr>
      </w:pPr>
      <w:r>
        <w:rPr>
          <w:color w:val="000000"/>
        </w:rPr>
        <w:t xml:space="preserve">A. </w:t>
      </w:r>
      <w:r>
        <w:rPr>
          <w:rFonts w:ascii="宋体" w:hAnsi="宋体" w:cs="宋体"/>
          <w:color w:val="000000"/>
        </w:rPr>
        <w:t>大气环流</w:t>
      </w:r>
      <w:r>
        <w:rPr>
          <w:color w:val="000000"/>
        </w:rPr>
        <w:tab/>
        <w:t xml:space="preserve">B. </w:t>
      </w:r>
      <w:r>
        <w:rPr>
          <w:rFonts w:ascii="宋体" w:hAnsi="宋体" w:cs="宋体"/>
          <w:color w:val="000000"/>
        </w:rPr>
        <w:t>洋流</w:t>
      </w:r>
      <w:r>
        <w:rPr>
          <w:color w:val="000000"/>
        </w:rPr>
        <w:tab/>
        <w:t xml:space="preserve">C. </w:t>
      </w:r>
      <w:r>
        <w:rPr>
          <w:rFonts w:ascii="宋体" w:hAnsi="宋体" w:cs="宋体"/>
          <w:color w:val="000000"/>
        </w:rPr>
        <w:t>纬度位置</w:t>
      </w:r>
      <w:r>
        <w:rPr>
          <w:color w:val="000000"/>
        </w:rPr>
        <w:tab/>
        <w:t xml:space="preserve">D. </w:t>
      </w:r>
      <w:r>
        <w:rPr>
          <w:rFonts w:ascii="宋体" w:hAnsi="宋体" w:cs="宋体"/>
          <w:color w:val="000000"/>
        </w:rPr>
        <w:t>地形</w:t>
      </w:r>
    </w:p>
    <w:p w14:paraId="0D035202" w14:textId="77777777" w:rsidR="00D50DB1" w:rsidRDefault="00D50DB1" w:rsidP="00D50DB1">
      <w:pPr>
        <w:tabs>
          <w:tab w:val="left" w:pos="2436"/>
          <w:tab w:val="left" w:pos="4873"/>
          <w:tab w:val="left" w:pos="7309"/>
        </w:tabs>
        <w:jc w:val="left"/>
        <w:textAlignment w:val="center"/>
        <w:rPr>
          <w:color w:val="000000"/>
        </w:rPr>
      </w:pPr>
    </w:p>
    <w:p w14:paraId="6B56CF22" w14:textId="746B6BCC" w:rsidR="00571C4F" w:rsidRDefault="00571C4F" w:rsidP="00571C4F">
      <w:pPr>
        <w:jc w:val="left"/>
        <w:textAlignment w:val="center"/>
        <w:rPr>
          <w:color w:val="000000"/>
        </w:rPr>
      </w:pPr>
      <w:r>
        <w:rPr>
          <w:rFonts w:ascii="宋体" w:hAnsi="宋体" w:cs="宋体" w:hint="eastAsia"/>
          <w:color w:val="000000"/>
        </w:rPr>
        <w:t>7</w:t>
      </w:r>
      <w:r>
        <w:rPr>
          <w:rFonts w:ascii="宋体" w:hAnsi="宋体" w:cs="宋体"/>
          <w:color w:val="000000"/>
        </w:rPr>
        <w:t>.阅读图文材料，完成下列要求。</w:t>
      </w:r>
    </w:p>
    <w:p w14:paraId="7C5533B9" w14:textId="5D8BBC08" w:rsidR="00571C4F" w:rsidRDefault="00571C4F" w:rsidP="00571C4F">
      <w:pPr>
        <w:ind w:firstLine="420"/>
        <w:jc w:val="left"/>
        <w:textAlignment w:val="center"/>
        <w:rPr>
          <w:color w:val="000000"/>
        </w:rPr>
      </w:pPr>
      <w:r>
        <w:rPr>
          <w:rFonts w:ascii="楷体" w:eastAsia="楷体" w:hAnsi="楷体" w:cs="楷体"/>
          <w:color w:val="000000"/>
        </w:rPr>
        <w:t>材料</w:t>
      </w:r>
      <w:proofErr w:type="gramStart"/>
      <w:r>
        <w:rPr>
          <w:rFonts w:ascii="楷体" w:eastAsia="楷体" w:hAnsi="楷体" w:cs="楷体"/>
          <w:color w:val="000000"/>
        </w:rPr>
        <w:t>一</w:t>
      </w:r>
      <w:proofErr w:type="gramEnd"/>
      <w:r w:rsidR="00190936">
        <w:rPr>
          <w:rFonts w:ascii="楷体" w:eastAsia="楷体" w:hAnsi="楷体" w:cs="楷体" w:hint="eastAsia"/>
          <w:color w:val="000000"/>
        </w:rPr>
        <w:t xml:space="preserve"> </w:t>
      </w:r>
      <w:r w:rsidR="00190936">
        <w:rPr>
          <w:rFonts w:ascii="楷体" w:eastAsia="楷体" w:hAnsi="楷体" w:cs="楷体"/>
          <w:color w:val="000000"/>
        </w:rPr>
        <w:t xml:space="preserve"> </w:t>
      </w:r>
      <w:r>
        <w:rPr>
          <w:rFonts w:ascii="楷体" w:eastAsia="楷体" w:hAnsi="楷体" w:cs="楷体"/>
          <w:color w:val="000000"/>
        </w:rPr>
        <w:t>青海湖四周高山环抱，湖滨地带有广泛的风沙堆积，集中分布于湖东平原。青海湖区域盛行风向主要为西北风。由于气候变化，青海湖在2005—2014年间连年扩容，湖泊面积不断扩大。</w:t>
      </w:r>
    </w:p>
    <w:p w14:paraId="6BAE4175" w14:textId="665D5FBF" w:rsidR="00571C4F" w:rsidRDefault="00571C4F" w:rsidP="00571C4F">
      <w:pPr>
        <w:ind w:firstLine="420"/>
        <w:jc w:val="left"/>
        <w:textAlignment w:val="center"/>
        <w:rPr>
          <w:color w:val="000000"/>
        </w:rPr>
      </w:pPr>
      <w:r>
        <w:rPr>
          <w:rFonts w:ascii="楷体" w:eastAsia="楷体" w:hAnsi="楷体" w:cs="楷体"/>
          <w:color w:val="000000"/>
        </w:rPr>
        <w:t>材料二</w:t>
      </w:r>
      <w:r w:rsidR="00190936">
        <w:rPr>
          <w:rFonts w:ascii="楷体" w:eastAsia="楷体" w:hAnsi="楷体" w:cs="楷体" w:hint="eastAsia"/>
          <w:color w:val="000000"/>
        </w:rPr>
        <w:t xml:space="preserve"> </w:t>
      </w:r>
      <w:r w:rsidR="00190936">
        <w:rPr>
          <w:rFonts w:ascii="楷体" w:eastAsia="楷体" w:hAnsi="楷体" w:cs="楷体"/>
          <w:color w:val="000000"/>
        </w:rPr>
        <w:t xml:space="preserve"> </w:t>
      </w:r>
      <w:r>
        <w:rPr>
          <w:rFonts w:ascii="楷体" w:eastAsia="楷体" w:hAnsi="楷体" w:cs="楷体"/>
          <w:color w:val="000000"/>
        </w:rPr>
        <w:t>日月山位于青海湖</w:t>
      </w:r>
      <w:proofErr w:type="gramStart"/>
      <w:r>
        <w:rPr>
          <w:rFonts w:ascii="楷体" w:eastAsia="楷体" w:hAnsi="楷体" w:cs="楷体"/>
          <w:color w:val="000000"/>
        </w:rPr>
        <w:t>东侧,</w:t>
      </w:r>
      <w:proofErr w:type="gramEnd"/>
      <w:r>
        <w:rPr>
          <w:rFonts w:ascii="楷体" w:eastAsia="楷体" w:hAnsi="楷体" w:cs="楷体"/>
          <w:color w:val="000000"/>
        </w:rPr>
        <w:t>属祁连山支脉，平均海拔4000米左右,是我国一条非常重要的分界线。青海湖在地质历史时期曾作为黄河水系布哈河——倒淌河的一个“过境湖”，后期由于日月山的隆起而导致区域水系发改变。图为青海湖周边地形图。</w:t>
      </w:r>
    </w:p>
    <w:p w14:paraId="17120C15" w14:textId="77777777" w:rsidR="00571C4F" w:rsidRDefault="00571C4F" w:rsidP="00571C4F">
      <w:pPr>
        <w:jc w:val="left"/>
        <w:textAlignment w:val="center"/>
        <w:rPr>
          <w:color w:val="000000"/>
        </w:rPr>
      </w:pPr>
      <w:r>
        <w:rPr>
          <w:noProof/>
          <w:color w:val="000000"/>
        </w:rPr>
        <w:drawing>
          <wp:inline distT="0" distB="0" distL="0" distR="0" wp14:anchorId="74DD8278" wp14:editId="70E33EEF">
            <wp:extent cx="4743450" cy="3000375"/>
            <wp:effectExtent l="0" t="0" r="0" b="0"/>
            <wp:docPr id="100027" name="图片 10002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7" name=""/>
                    <pic:cNvPicPr>
                      <a:picLocks noChangeAspect="1"/>
                    </pic:cNvPicPr>
                  </pic:nvPicPr>
                  <pic:blipFill>
                    <a:blip r:embed="rId9"/>
                    <a:stretch>
                      <a:fillRect/>
                    </a:stretch>
                  </pic:blipFill>
                  <pic:spPr>
                    <a:xfrm>
                      <a:off x="0" y="0"/>
                      <a:ext cx="4743450" cy="3000375"/>
                    </a:xfrm>
                    <a:prstGeom prst="rect">
                      <a:avLst/>
                    </a:prstGeom>
                  </pic:spPr>
                </pic:pic>
              </a:graphicData>
            </a:graphic>
          </wp:inline>
        </w:drawing>
      </w:r>
    </w:p>
    <w:p w14:paraId="2A664EBB" w14:textId="74702B15" w:rsidR="00571C4F" w:rsidRPr="00571C4F" w:rsidRDefault="00571C4F" w:rsidP="00571C4F">
      <w:pPr>
        <w:pStyle w:val="a9"/>
        <w:numPr>
          <w:ilvl w:val="0"/>
          <w:numId w:val="3"/>
        </w:numPr>
        <w:ind w:firstLineChars="0"/>
        <w:jc w:val="left"/>
        <w:textAlignment w:val="center"/>
        <w:rPr>
          <w:rFonts w:ascii="宋体" w:eastAsia="宋体" w:hAnsi="宋体" w:cs="宋体"/>
          <w:color w:val="000000"/>
        </w:rPr>
      </w:pPr>
      <w:r w:rsidRPr="00571C4F">
        <w:rPr>
          <w:rFonts w:ascii="宋体" w:eastAsia="宋体" w:hAnsi="宋体" w:cs="宋体"/>
          <w:color w:val="000000"/>
        </w:rPr>
        <w:t>结合图文材料分析青海湖东部多沙丘地貌的原因。</w:t>
      </w:r>
    </w:p>
    <w:p w14:paraId="63B6BCA6" w14:textId="77777777" w:rsidR="00571C4F" w:rsidRPr="00571C4F" w:rsidRDefault="00571C4F" w:rsidP="00571C4F">
      <w:pPr>
        <w:jc w:val="left"/>
        <w:textAlignment w:val="center"/>
        <w:rPr>
          <w:rFonts w:ascii="宋体" w:hAnsi="宋体" w:cs="宋体"/>
          <w:color w:val="000000"/>
        </w:rPr>
      </w:pPr>
    </w:p>
    <w:p w14:paraId="7C27D125" w14:textId="77777777" w:rsidR="00571C4F" w:rsidRPr="00571C4F" w:rsidRDefault="00571C4F" w:rsidP="00571C4F">
      <w:pPr>
        <w:jc w:val="left"/>
        <w:textAlignment w:val="center"/>
        <w:rPr>
          <w:rFonts w:ascii="宋体" w:hAnsi="宋体" w:cs="宋体"/>
          <w:color w:val="000000"/>
        </w:rPr>
      </w:pPr>
    </w:p>
    <w:p w14:paraId="285E9E21" w14:textId="77777777" w:rsidR="00571C4F" w:rsidRPr="00571C4F" w:rsidRDefault="00571C4F" w:rsidP="00571C4F">
      <w:pPr>
        <w:jc w:val="left"/>
        <w:textAlignment w:val="center"/>
        <w:rPr>
          <w:rFonts w:ascii="宋体" w:hAnsi="宋体" w:cs="宋体"/>
          <w:color w:val="000000"/>
        </w:rPr>
      </w:pPr>
    </w:p>
    <w:p w14:paraId="0348289B" w14:textId="77777777" w:rsidR="00571C4F" w:rsidRPr="00571C4F" w:rsidRDefault="00571C4F" w:rsidP="00571C4F">
      <w:pPr>
        <w:jc w:val="left"/>
        <w:textAlignment w:val="center"/>
        <w:rPr>
          <w:rFonts w:ascii="宋体" w:hAnsi="宋体" w:cs="宋体"/>
          <w:color w:val="000000"/>
        </w:rPr>
      </w:pPr>
    </w:p>
    <w:p w14:paraId="001CEED0" w14:textId="77777777" w:rsidR="00571C4F" w:rsidRPr="00571C4F" w:rsidRDefault="00571C4F" w:rsidP="00571C4F">
      <w:pPr>
        <w:jc w:val="left"/>
        <w:textAlignment w:val="center"/>
        <w:rPr>
          <w:rFonts w:ascii="宋体" w:hAnsi="宋体" w:cs="宋体"/>
          <w:color w:val="000000"/>
        </w:rPr>
      </w:pPr>
    </w:p>
    <w:p w14:paraId="31E73241" w14:textId="75643555" w:rsidR="00571C4F" w:rsidRPr="00571C4F" w:rsidRDefault="00571C4F" w:rsidP="00571C4F">
      <w:pPr>
        <w:pStyle w:val="a9"/>
        <w:numPr>
          <w:ilvl w:val="0"/>
          <w:numId w:val="3"/>
        </w:numPr>
        <w:ind w:firstLineChars="0"/>
        <w:jc w:val="left"/>
        <w:textAlignment w:val="center"/>
        <w:rPr>
          <w:rFonts w:ascii="宋体" w:eastAsia="宋体" w:hAnsi="宋体" w:cs="宋体"/>
          <w:color w:val="000000"/>
        </w:rPr>
      </w:pPr>
      <w:r w:rsidRPr="00571C4F">
        <w:rPr>
          <w:rFonts w:ascii="宋体" w:eastAsia="宋体" w:hAnsi="宋体" w:cs="宋体"/>
          <w:color w:val="000000"/>
        </w:rPr>
        <w:t>简述日月山隆起对该地区水系特征的影响。</w:t>
      </w:r>
    </w:p>
    <w:p w14:paraId="03DDF748" w14:textId="77777777" w:rsidR="00571C4F" w:rsidRPr="00571C4F" w:rsidRDefault="00571C4F" w:rsidP="00571C4F">
      <w:pPr>
        <w:jc w:val="left"/>
        <w:textAlignment w:val="center"/>
        <w:rPr>
          <w:rFonts w:ascii="宋体" w:hAnsi="宋体" w:cs="宋体"/>
          <w:color w:val="000000"/>
        </w:rPr>
      </w:pPr>
    </w:p>
    <w:p w14:paraId="3C5313CA" w14:textId="77777777" w:rsidR="00571C4F" w:rsidRPr="00571C4F" w:rsidRDefault="00571C4F" w:rsidP="00571C4F">
      <w:pPr>
        <w:jc w:val="left"/>
        <w:textAlignment w:val="center"/>
        <w:rPr>
          <w:rFonts w:ascii="宋体" w:hAnsi="宋体" w:cs="宋体"/>
          <w:color w:val="000000"/>
        </w:rPr>
      </w:pPr>
    </w:p>
    <w:p w14:paraId="3FA329FE" w14:textId="77777777" w:rsidR="00571C4F" w:rsidRPr="00571C4F" w:rsidRDefault="00571C4F" w:rsidP="00571C4F">
      <w:pPr>
        <w:jc w:val="left"/>
        <w:textAlignment w:val="center"/>
        <w:rPr>
          <w:rFonts w:ascii="宋体" w:hAnsi="宋体" w:cs="宋体"/>
          <w:color w:val="000000"/>
        </w:rPr>
      </w:pPr>
    </w:p>
    <w:p w14:paraId="0CC0D353" w14:textId="77777777" w:rsidR="00571C4F" w:rsidRPr="00571C4F" w:rsidRDefault="00571C4F" w:rsidP="00571C4F">
      <w:pPr>
        <w:jc w:val="left"/>
        <w:textAlignment w:val="center"/>
        <w:rPr>
          <w:rFonts w:ascii="宋体" w:hAnsi="宋体" w:cs="宋体"/>
          <w:color w:val="000000"/>
        </w:rPr>
      </w:pPr>
    </w:p>
    <w:p w14:paraId="7CB63C5C" w14:textId="77777777" w:rsidR="00571C4F" w:rsidRPr="00571C4F" w:rsidRDefault="00571C4F" w:rsidP="00571C4F">
      <w:pPr>
        <w:jc w:val="left"/>
        <w:textAlignment w:val="center"/>
        <w:rPr>
          <w:rFonts w:ascii="宋体" w:hAnsi="宋体" w:cs="宋体"/>
          <w:color w:val="000000"/>
        </w:rPr>
      </w:pPr>
    </w:p>
    <w:p w14:paraId="0D7FA4AF" w14:textId="6B1E67C0" w:rsidR="00571C4F" w:rsidRPr="00571C4F" w:rsidRDefault="00571C4F" w:rsidP="00571C4F">
      <w:pPr>
        <w:pStyle w:val="a9"/>
        <w:numPr>
          <w:ilvl w:val="0"/>
          <w:numId w:val="3"/>
        </w:numPr>
        <w:ind w:firstLineChars="0"/>
        <w:jc w:val="left"/>
        <w:textAlignment w:val="center"/>
        <w:rPr>
          <w:rFonts w:ascii="宋体" w:eastAsia="宋体" w:hAnsi="宋体" w:cs="宋体"/>
          <w:color w:val="000000"/>
        </w:rPr>
      </w:pPr>
      <w:r w:rsidRPr="00571C4F">
        <w:rPr>
          <w:rFonts w:ascii="宋体" w:eastAsia="宋体" w:hAnsi="宋体" w:cs="宋体"/>
          <w:color w:val="000000"/>
        </w:rPr>
        <w:t>分析倒淌</w:t>
      </w:r>
      <w:proofErr w:type="gramStart"/>
      <w:r w:rsidRPr="00571C4F">
        <w:rPr>
          <w:rFonts w:ascii="宋体" w:eastAsia="宋体" w:hAnsi="宋体" w:cs="宋体"/>
          <w:color w:val="000000"/>
        </w:rPr>
        <w:t>河经常</w:t>
      </w:r>
      <w:proofErr w:type="gramEnd"/>
      <w:r w:rsidRPr="00571C4F">
        <w:rPr>
          <w:rFonts w:ascii="宋体" w:eastAsia="宋体" w:hAnsi="宋体" w:cs="宋体"/>
          <w:color w:val="000000"/>
        </w:rPr>
        <w:t>季节性干涸的自然原因。</w:t>
      </w:r>
    </w:p>
    <w:p w14:paraId="7DFCED09" w14:textId="77777777" w:rsidR="00571C4F" w:rsidRPr="00571C4F" w:rsidRDefault="00571C4F" w:rsidP="00571C4F">
      <w:pPr>
        <w:pStyle w:val="a9"/>
        <w:ind w:left="720" w:firstLineChars="0" w:firstLine="0"/>
        <w:jc w:val="left"/>
        <w:textAlignment w:val="center"/>
        <w:rPr>
          <w:rFonts w:ascii="宋体" w:eastAsia="宋体" w:hAnsi="宋体" w:cs="宋体"/>
          <w:color w:val="000000"/>
        </w:rPr>
      </w:pPr>
    </w:p>
    <w:p w14:paraId="3618AAA2" w14:textId="77777777" w:rsidR="00571C4F" w:rsidRPr="00571C4F" w:rsidRDefault="00571C4F" w:rsidP="00D50DB1">
      <w:pPr>
        <w:tabs>
          <w:tab w:val="left" w:pos="2436"/>
          <w:tab w:val="left" w:pos="4873"/>
          <w:tab w:val="left" w:pos="7309"/>
        </w:tabs>
        <w:jc w:val="left"/>
        <w:textAlignment w:val="center"/>
        <w:rPr>
          <w:color w:val="000000"/>
        </w:rPr>
      </w:pPr>
    </w:p>
    <w:p w14:paraId="1108E01A" w14:textId="77777777" w:rsidR="00571C4F" w:rsidRDefault="00571C4F" w:rsidP="00D50DB1">
      <w:pPr>
        <w:ind w:firstLine="420"/>
        <w:jc w:val="left"/>
        <w:textAlignment w:val="center"/>
        <w:rPr>
          <w:rFonts w:ascii="楷体" w:eastAsia="楷体" w:hAnsi="楷体" w:cs="楷体"/>
          <w:color w:val="000000"/>
        </w:rPr>
      </w:pPr>
    </w:p>
    <w:p w14:paraId="491B65B2" w14:textId="77777777" w:rsidR="00D50DB1" w:rsidRPr="00D50DB1" w:rsidRDefault="00D50DB1" w:rsidP="00DD37C8">
      <w:pPr>
        <w:tabs>
          <w:tab w:val="left" w:pos="2436"/>
          <w:tab w:val="left" w:pos="4873"/>
          <w:tab w:val="left" w:pos="7309"/>
        </w:tabs>
        <w:jc w:val="left"/>
        <w:textAlignment w:val="center"/>
        <w:rPr>
          <w:color w:val="000000"/>
        </w:rPr>
      </w:pPr>
    </w:p>
    <w:sectPr w:rsidR="00D50DB1" w:rsidRPr="00D50DB1" w:rsidSect="00666374">
      <w:pgSz w:w="11906" w:h="16838"/>
      <w:pgMar w:top="964" w:right="964" w:bottom="964" w:left="96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94F85" w14:textId="77777777" w:rsidR="00666374" w:rsidRDefault="00666374" w:rsidP="0039470E">
      <w:r>
        <w:separator/>
      </w:r>
    </w:p>
  </w:endnote>
  <w:endnote w:type="continuationSeparator" w:id="0">
    <w:p w14:paraId="26A72C61" w14:textId="77777777" w:rsidR="00666374" w:rsidRDefault="00666374" w:rsidP="00394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258DA" w14:textId="77777777" w:rsidR="00666374" w:rsidRDefault="00666374" w:rsidP="0039470E">
      <w:r>
        <w:separator/>
      </w:r>
    </w:p>
  </w:footnote>
  <w:footnote w:type="continuationSeparator" w:id="0">
    <w:p w14:paraId="072CED17" w14:textId="77777777" w:rsidR="00666374" w:rsidRDefault="00666374" w:rsidP="003947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D6256"/>
    <w:multiLevelType w:val="hybridMultilevel"/>
    <w:tmpl w:val="EA5EB770"/>
    <w:lvl w:ilvl="0" w:tplc="89B42398">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3FDA53ED"/>
    <w:multiLevelType w:val="hybridMultilevel"/>
    <w:tmpl w:val="9998D204"/>
    <w:lvl w:ilvl="0" w:tplc="0C9AB4DA">
      <w:start w:val="1"/>
      <w:numFmt w:val="decimal"/>
      <w:lvlText w:val="（%1）"/>
      <w:lvlJc w:val="left"/>
      <w:pPr>
        <w:ind w:left="720" w:hanging="720"/>
      </w:pPr>
      <w:rPr>
        <w:rFonts w:ascii="Calibri" w:hAnsi="Calibri"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46847AB0"/>
    <w:multiLevelType w:val="multilevel"/>
    <w:tmpl w:val="46847AB0"/>
    <w:lvl w:ilvl="0">
      <w:start w:val="19"/>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6FF54A91"/>
    <w:multiLevelType w:val="hybridMultilevel"/>
    <w:tmpl w:val="CD826E4E"/>
    <w:lvl w:ilvl="0" w:tplc="514AEAD0">
      <w:start w:val="1"/>
      <w:numFmt w:val="decimal"/>
      <w:lvlText w:val="（%1）"/>
      <w:lvlJc w:val="left"/>
      <w:pPr>
        <w:ind w:left="720" w:hanging="720"/>
      </w:pPr>
      <w:rPr>
        <w:rFonts w:ascii="Calibri" w:hAnsi="Calibri"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998921967">
    <w:abstractNumId w:val="0"/>
  </w:num>
  <w:num w:numId="2" w16cid:durableId="1725182416">
    <w:abstractNumId w:val="2"/>
  </w:num>
  <w:num w:numId="3" w16cid:durableId="1886136046">
    <w:abstractNumId w:val="3"/>
  </w:num>
  <w:num w:numId="4" w16cid:durableId="16781905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E80"/>
    <w:rsid w:val="00006A62"/>
    <w:rsid w:val="0000760B"/>
    <w:rsid w:val="00025B29"/>
    <w:rsid w:val="00060053"/>
    <w:rsid w:val="000B76F1"/>
    <w:rsid w:val="000F4A2C"/>
    <w:rsid w:val="00145983"/>
    <w:rsid w:val="00190936"/>
    <w:rsid w:val="001B1876"/>
    <w:rsid w:val="002342B1"/>
    <w:rsid w:val="002348BA"/>
    <w:rsid w:val="00252739"/>
    <w:rsid w:val="00293D12"/>
    <w:rsid w:val="002B305D"/>
    <w:rsid w:val="002B4E80"/>
    <w:rsid w:val="002E61FA"/>
    <w:rsid w:val="00306D76"/>
    <w:rsid w:val="00354770"/>
    <w:rsid w:val="003812A9"/>
    <w:rsid w:val="0039470E"/>
    <w:rsid w:val="00460370"/>
    <w:rsid w:val="004771DF"/>
    <w:rsid w:val="00517C84"/>
    <w:rsid w:val="0055197A"/>
    <w:rsid w:val="00571C4F"/>
    <w:rsid w:val="005A360A"/>
    <w:rsid w:val="005C2E78"/>
    <w:rsid w:val="005C5E56"/>
    <w:rsid w:val="005E7D52"/>
    <w:rsid w:val="00643B3D"/>
    <w:rsid w:val="00665A1F"/>
    <w:rsid w:val="00666374"/>
    <w:rsid w:val="007029C7"/>
    <w:rsid w:val="00742206"/>
    <w:rsid w:val="007B0C30"/>
    <w:rsid w:val="007D4CA0"/>
    <w:rsid w:val="00892441"/>
    <w:rsid w:val="008A409C"/>
    <w:rsid w:val="00936BA3"/>
    <w:rsid w:val="00945CD0"/>
    <w:rsid w:val="0098333E"/>
    <w:rsid w:val="009B209C"/>
    <w:rsid w:val="009B744B"/>
    <w:rsid w:val="009E3ACB"/>
    <w:rsid w:val="00A11F77"/>
    <w:rsid w:val="00A51E10"/>
    <w:rsid w:val="00A61AED"/>
    <w:rsid w:val="00A65365"/>
    <w:rsid w:val="00A93C09"/>
    <w:rsid w:val="00AA4375"/>
    <w:rsid w:val="00AC1BB6"/>
    <w:rsid w:val="00AE35AD"/>
    <w:rsid w:val="00B74CF1"/>
    <w:rsid w:val="00B83D6E"/>
    <w:rsid w:val="00BE5447"/>
    <w:rsid w:val="00C0674B"/>
    <w:rsid w:val="00C41723"/>
    <w:rsid w:val="00CB61CB"/>
    <w:rsid w:val="00CD73D9"/>
    <w:rsid w:val="00D024A4"/>
    <w:rsid w:val="00D50DB1"/>
    <w:rsid w:val="00D538C6"/>
    <w:rsid w:val="00DD37C8"/>
    <w:rsid w:val="00DD4878"/>
    <w:rsid w:val="00DE49BC"/>
    <w:rsid w:val="00E2335F"/>
    <w:rsid w:val="00E96272"/>
    <w:rsid w:val="00EC1612"/>
    <w:rsid w:val="00EE5705"/>
    <w:rsid w:val="00EF1997"/>
    <w:rsid w:val="00F15C17"/>
    <w:rsid w:val="00F35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C4E90"/>
  <w15:chartTrackingRefBased/>
  <w15:docId w15:val="{38C6C22E-8D1C-4DFB-9062-2B46EBA46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470E"/>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470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9470E"/>
    <w:rPr>
      <w:sz w:val="18"/>
      <w:szCs w:val="18"/>
    </w:rPr>
  </w:style>
  <w:style w:type="paragraph" w:styleId="a5">
    <w:name w:val="footer"/>
    <w:basedOn w:val="a"/>
    <w:link w:val="a6"/>
    <w:uiPriority w:val="99"/>
    <w:unhideWhenUsed/>
    <w:rsid w:val="0039470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9470E"/>
    <w:rPr>
      <w:sz w:val="18"/>
      <w:szCs w:val="18"/>
    </w:rPr>
  </w:style>
  <w:style w:type="paragraph" w:styleId="a7">
    <w:name w:val="Plain Text"/>
    <w:basedOn w:val="a"/>
    <w:link w:val="a8"/>
    <w:qFormat/>
    <w:rsid w:val="00DD4878"/>
    <w:rPr>
      <w:rFonts w:ascii="宋体" w:hAnsi="Courier New" w:cs="Courier New"/>
      <w:szCs w:val="21"/>
    </w:rPr>
  </w:style>
  <w:style w:type="character" w:customStyle="1" w:styleId="a8">
    <w:name w:val="纯文本 字符"/>
    <w:basedOn w:val="a0"/>
    <w:link w:val="a7"/>
    <w:qFormat/>
    <w:rsid w:val="00DD4878"/>
    <w:rPr>
      <w:rFonts w:ascii="宋体" w:eastAsia="宋体" w:hAnsi="Courier New" w:cs="Courier New"/>
      <w:szCs w:val="21"/>
    </w:rPr>
  </w:style>
  <w:style w:type="paragraph" w:styleId="a9">
    <w:name w:val="List Paragraph"/>
    <w:basedOn w:val="a"/>
    <w:uiPriority w:val="99"/>
    <w:qFormat/>
    <w:rsid w:val="001B1876"/>
    <w:pPr>
      <w:ind w:firstLineChars="200" w:firstLine="420"/>
    </w:pPr>
    <w:rPr>
      <w:rFonts w:asciiTheme="minorHAnsi" w:eastAsiaTheme="minorEastAsia" w:hAnsiTheme="minorHAnsi" w:cstheme="minorBidi"/>
    </w:rPr>
  </w:style>
  <w:style w:type="paragraph" w:styleId="aa">
    <w:name w:val="No Spacing"/>
    <w:basedOn w:val="a"/>
    <w:uiPriority w:val="99"/>
    <w:qFormat/>
    <w:rsid w:val="00EF1997"/>
  </w:style>
  <w:style w:type="paragraph" w:customStyle="1" w:styleId="011">
    <w:name w:val="正文_0_11"/>
    <w:qFormat/>
    <w:rsid w:val="00BE5447"/>
    <w:pPr>
      <w:widowControl w:val="0"/>
      <w:jc w:val="both"/>
    </w:pPr>
    <w:rPr>
      <w:rFonts w:ascii="Calibri" w:eastAsia="宋体" w:hAnsi="Calibri" w:cs="Times New Roman"/>
      <w:szCs w:val="24"/>
    </w:rPr>
  </w:style>
  <w:style w:type="paragraph" w:customStyle="1" w:styleId="9">
    <w:name w:val="正文_9"/>
    <w:qFormat/>
    <w:rsid w:val="00BE5447"/>
    <w:pPr>
      <w:widowControl w:val="0"/>
      <w:jc w:val="both"/>
    </w:pPr>
    <w:rPr>
      <w:rFonts w:ascii="Calibri" w:eastAsia="宋体" w:hAnsi="Calibri" w:cs="Times New Roman"/>
    </w:rPr>
  </w:style>
  <w:style w:type="paragraph" w:customStyle="1" w:styleId="23">
    <w:name w:val="正文_23"/>
    <w:qFormat/>
    <w:rsid w:val="00BE5447"/>
    <w:pPr>
      <w:widowControl w:val="0"/>
      <w:jc w:val="both"/>
    </w:pPr>
    <w:rPr>
      <w:rFonts w:ascii="Calibri" w:eastAsia="宋体" w:hAnsi="Calibri" w:cs="Times New Roman"/>
      <w:szCs w:val="24"/>
    </w:rPr>
  </w:style>
  <w:style w:type="paragraph" w:customStyle="1" w:styleId="13">
    <w:name w:val="正文_13"/>
    <w:qFormat/>
    <w:rsid w:val="00BE5447"/>
    <w:pPr>
      <w:widowControl w:val="0"/>
      <w:jc w:val="both"/>
    </w:pPr>
    <w:rPr>
      <w:rFonts w:ascii="Calibri" w:eastAsia="宋体" w:hAnsi="Calibri" w:cs="Times New Roman"/>
      <w:szCs w:val="24"/>
    </w:rPr>
  </w:style>
  <w:style w:type="paragraph" w:customStyle="1" w:styleId="1">
    <w:name w:val="正文_1"/>
    <w:qFormat/>
    <w:rsid w:val="00BE5447"/>
    <w:pPr>
      <w:widowControl w:val="0"/>
      <w:jc w:val="both"/>
    </w:pPr>
    <w:rPr>
      <w:rFonts w:ascii="Calibri" w:eastAsia="宋体" w:hAnsi="Calibri" w:cs="Times New Roman"/>
    </w:rPr>
  </w:style>
  <w:style w:type="paragraph" w:customStyle="1" w:styleId="11">
    <w:name w:val="正文_11"/>
    <w:qFormat/>
    <w:rsid w:val="00BE5447"/>
    <w:pPr>
      <w:widowControl w:val="0"/>
      <w:jc w:val="both"/>
    </w:pPr>
    <w:rPr>
      <w:rFonts w:ascii="Calibri" w:eastAsia="宋体" w:hAnsi="Calibri" w:cs="Times New Roman"/>
    </w:rPr>
  </w:style>
  <w:style w:type="paragraph" w:customStyle="1" w:styleId="17">
    <w:name w:val="正文_17"/>
    <w:qFormat/>
    <w:rsid w:val="00BE5447"/>
    <w:pPr>
      <w:widowControl w:val="0"/>
      <w:jc w:val="both"/>
    </w:pPr>
    <w:rPr>
      <w:rFonts w:ascii="Calibri" w:eastAsia="宋体" w:hAnsi="Calibri" w:cs="Times New Roman"/>
      <w:szCs w:val="24"/>
    </w:rPr>
  </w:style>
  <w:style w:type="paragraph" w:customStyle="1" w:styleId="10">
    <w:name w:val="正文1"/>
    <w:qFormat/>
    <w:rsid w:val="00BE5447"/>
    <w:pPr>
      <w:widowControl w:val="0"/>
      <w:jc w:val="both"/>
    </w:pPr>
    <w:rPr>
      <w:rFonts w:ascii="Calibri" w:eastAsia="宋体" w:hAnsi="Calibri" w:cs="Times New Roman"/>
    </w:rPr>
  </w:style>
  <w:style w:type="paragraph" w:customStyle="1" w:styleId="00">
    <w:name w:val="正文_0_0"/>
    <w:qFormat/>
    <w:rsid w:val="00BE5447"/>
    <w:pPr>
      <w:widowControl w:val="0"/>
      <w:jc w:val="both"/>
    </w:pPr>
    <w:rPr>
      <w:rFonts w:ascii="Calibri" w:eastAsia="宋体" w:hAnsi="Calibri" w:cs="Times New Roman"/>
      <w:szCs w:val="24"/>
    </w:rPr>
  </w:style>
  <w:style w:type="paragraph" w:customStyle="1" w:styleId="3">
    <w:name w:val="正文_3"/>
    <w:qFormat/>
    <w:rsid w:val="00BE5447"/>
    <w:pPr>
      <w:widowControl w:val="0"/>
      <w:jc w:val="both"/>
    </w:pPr>
    <w:rPr>
      <w:rFonts w:ascii="Calibri" w:eastAsia="宋体" w:hAnsi="Calibri" w:cs="Times New Roman"/>
    </w:rPr>
  </w:style>
  <w:style w:type="paragraph" w:customStyle="1" w:styleId="0">
    <w:name w:val="正文_0"/>
    <w:qFormat/>
    <w:rsid w:val="00BE5447"/>
    <w:pPr>
      <w:widowControl w:val="0"/>
      <w:jc w:val="both"/>
    </w:pPr>
    <w:rPr>
      <w:rFonts w:ascii="Calibri" w:eastAsia="宋体" w:hAnsi="Calibri" w:cs="Times New Roman"/>
    </w:rPr>
  </w:style>
  <w:style w:type="paragraph" w:customStyle="1" w:styleId="Style1">
    <w:name w:val="_Style 1"/>
    <w:uiPriority w:val="1"/>
    <w:qFormat/>
    <w:rsid w:val="003812A9"/>
    <w:rPr>
      <w:rFonts w:ascii="Calibri" w:eastAsia="宋体" w:hAnsi="Calibri" w:cs="Times New Roman"/>
      <w:kern w:val="0"/>
      <w:sz w:val="22"/>
    </w:rPr>
  </w:style>
  <w:style w:type="paragraph" w:customStyle="1" w:styleId="01">
    <w:name w:val="纯文本_0"/>
    <w:basedOn w:val="0"/>
    <w:qFormat/>
    <w:rsid w:val="00F15C17"/>
    <w:rPr>
      <w:rFonts w:ascii="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2</Pages>
  <Words>183</Words>
  <Characters>1048</Characters>
  <Application>Microsoft Office Word</Application>
  <DocSecurity>0</DocSecurity>
  <Lines>8</Lines>
  <Paragraphs>2</Paragraphs>
  <ScaleCrop>false</ScaleCrop>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凡</dc:creator>
  <cp:keywords/>
  <dc:description/>
  <cp:lastModifiedBy>凡 李</cp:lastModifiedBy>
  <cp:revision>39</cp:revision>
  <dcterms:created xsi:type="dcterms:W3CDTF">2023-04-06T00:56:00Z</dcterms:created>
  <dcterms:modified xsi:type="dcterms:W3CDTF">2024-03-15T02:07:00Z</dcterms:modified>
</cp:coreProperties>
</file>