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A0178" w14:textId="77777777" w:rsidR="00571C4F" w:rsidRDefault="00571C4F" w:rsidP="00571C4F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t>江苏省仪征中学2023—2024学年度第二学期高二地理提升练习</w:t>
      </w:r>
    </w:p>
    <w:p w14:paraId="75670FAA" w14:textId="77777777" w:rsidR="00571C4F" w:rsidRDefault="00571C4F" w:rsidP="00571C4F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 审核人：王维中</w:t>
      </w:r>
    </w:p>
    <w:p w14:paraId="0DD0DA02" w14:textId="6003DFEF" w:rsidR="00571C4F" w:rsidRPr="0090461F" w:rsidRDefault="00571C4F" w:rsidP="00571C4F">
      <w:pPr>
        <w:ind w:firstLineChars="200" w:firstLine="48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班级：_______姓名：_______学号：_______时间：</w:t>
      </w:r>
      <w:r>
        <w:rPr>
          <w:rFonts w:ascii="楷体" w:eastAsia="楷体" w:hAnsi="楷体" w:cs="楷体"/>
          <w:bCs/>
          <w:sz w:val="24"/>
        </w:rPr>
        <w:t>3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2</w:t>
      </w:r>
      <w:r w:rsidR="00CB6A41"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 xml:space="preserve">日 </w:t>
      </w:r>
      <w:r>
        <w:rPr>
          <w:rFonts w:ascii="楷体" w:eastAsia="楷体" w:hAnsi="楷体" w:cs="楷体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</w:t>
      </w:r>
      <w:r w:rsidRPr="0090461F">
        <w:rPr>
          <w:rFonts w:ascii="楷体" w:eastAsia="楷体" w:hAnsi="楷体" w:cs="楷体" w:hint="eastAsia"/>
          <w:bCs/>
          <w:sz w:val="24"/>
        </w:rPr>
        <w:t>：</w:t>
      </w:r>
      <w:r>
        <w:rPr>
          <w:rFonts w:ascii="楷体" w:eastAsia="楷体" w:hAnsi="楷体" w:cs="楷体"/>
          <w:bCs/>
          <w:sz w:val="24"/>
        </w:rPr>
        <w:t>2</w:t>
      </w:r>
      <w:r w:rsidRPr="0090461F">
        <w:rPr>
          <w:rFonts w:ascii="楷体" w:eastAsia="楷体" w:hAnsi="楷体" w:cs="楷体" w:hint="eastAsia"/>
          <w:bCs/>
          <w:sz w:val="24"/>
        </w:rPr>
        <w:t>0分钟</w:t>
      </w:r>
    </w:p>
    <w:p w14:paraId="1DDF225A" w14:textId="4EA73D1C" w:rsidR="00571C4F" w:rsidRDefault="00571C4F" w:rsidP="00D50DB1">
      <w:pPr>
        <w:ind w:firstLine="420"/>
        <w:jc w:val="left"/>
        <w:textAlignment w:val="center"/>
        <w:rPr>
          <w:rFonts w:ascii="楷体" w:eastAsia="楷体" w:hAnsi="楷体" w:cs="楷体"/>
          <w:color w:val="000000"/>
        </w:rPr>
      </w:pPr>
    </w:p>
    <w:p w14:paraId="102665C5" w14:textId="00E03FBB" w:rsidR="00D50DB1" w:rsidRDefault="00571C4F" w:rsidP="00D50DB1">
      <w:pPr>
        <w:ind w:firstLine="420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173E6450" wp14:editId="4DADBBD7">
            <wp:simplePos x="0" y="0"/>
            <wp:positionH relativeFrom="column">
              <wp:posOffset>3642467</wp:posOffset>
            </wp:positionH>
            <wp:positionV relativeFrom="paragraph">
              <wp:posOffset>44632</wp:posOffset>
            </wp:positionV>
            <wp:extent cx="2762885" cy="2376805"/>
            <wp:effectExtent l="0" t="0" r="0" b="4445"/>
            <wp:wrapSquare wrapText="bothSides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DB1">
        <w:rPr>
          <w:rFonts w:ascii="楷体" w:eastAsia="楷体" w:hAnsi="楷体" w:cs="楷体"/>
          <w:color w:val="000000"/>
        </w:rPr>
        <w:t>武功山位于江西省中西部，呈东北</w:t>
      </w:r>
      <w:r w:rsidR="00D50DB1">
        <w:rPr>
          <w:rFonts w:ascii="Times New Roman" w:eastAsia="Times New Roman" w:hAnsi="Times New Roman"/>
          <w:color w:val="000000"/>
        </w:rPr>
        <w:t>—</w:t>
      </w:r>
      <w:r w:rsidR="00D50DB1">
        <w:rPr>
          <w:rFonts w:ascii="楷体" w:eastAsia="楷体" w:hAnsi="楷体" w:cs="楷体"/>
          <w:color w:val="000000"/>
        </w:rPr>
        <w:t>西南走向，植被种类丰富，自然植被保存较好。下图为武功山南北坡植被垂直带谱示意图，读图完成下面小题。</w:t>
      </w:r>
    </w:p>
    <w:p w14:paraId="2C1AF249" w14:textId="384CF030" w:rsidR="00D50DB1" w:rsidRDefault="00742206" w:rsidP="00D50DB1">
      <w:pPr>
        <w:jc w:val="left"/>
        <w:textAlignment w:val="center"/>
        <w:rPr>
          <w:color w:val="000000"/>
        </w:rPr>
      </w:pPr>
      <w:r>
        <w:rPr>
          <w:color w:val="000000"/>
        </w:rPr>
        <w:t>1</w:t>
      </w:r>
      <w:r w:rsidR="00D50DB1">
        <w:rPr>
          <w:color w:val="000000"/>
        </w:rPr>
        <w:t xml:space="preserve">. </w:t>
      </w:r>
      <w:r w:rsidR="00D50DB1">
        <w:rPr>
          <w:rFonts w:ascii="宋体" w:hAnsi="宋体" w:cs="宋体"/>
          <w:color w:val="000000"/>
        </w:rPr>
        <w:t>武功山植被种类较丰富的自然原因有（   ）</w:t>
      </w:r>
    </w:p>
    <w:p w14:paraId="7EB22DF0" w14:textId="77777777" w:rsidR="00D50DB1" w:rsidRDefault="00D50DB1" w:rsidP="00D50DB1">
      <w:pPr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①人类活动干扰少②山体高差较大</w:t>
      </w:r>
    </w:p>
    <w:p w14:paraId="20CDAB72" w14:textId="62EED019" w:rsidR="00D50DB1" w:rsidRDefault="00D50DB1" w:rsidP="00D50DB1">
      <w:pPr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③夏季有冰川融水④水热资源丰富</w:t>
      </w:r>
    </w:p>
    <w:p w14:paraId="5FAF4B76" w14:textId="77777777" w:rsidR="00D50DB1" w:rsidRDefault="00D50DB1" w:rsidP="00D50DB1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①③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①④</w:t>
      </w:r>
      <w:r>
        <w:rPr>
          <w:color w:val="000000"/>
        </w:rPr>
        <w:tab/>
      </w:r>
    </w:p>
    <w:p w14:paraId="0D36EE7D" w14:textId="3080FE7A" w:rsidR="00D50DB1" w:rsidRDefault="00D50DB1" w:rsidP="00D50DB1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②③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②④</w:t>
      </w:r>
    </w:p>
    <w:p w14:paraId="0F67DC1F" w14:textId="7B077691" w:rsidR="00D50DB1" w:rsidRDefault="00742206" w:rsidP="00D50DB1">
      <w:pPr>
        <w:jc w:val="left"/>
        <w:textAlignment w:val="center"/>
        <w:rPr>
          <w:color w:val="000000"/>
        </w:rPr>
      </w:pPr>
      <w:r>
        <w:rPr>
          <w:color w:val="000000"/>
        </w:rPr>
        <w:t>2</w:t>
      </w:r>
      <w:r w:rsidR="00D50DB1">
        <w:rPr>
          <w:color w:val="000000"/>
        </w:rPr>
        <w:t xml:space="preserve">. </w:t>
      </w:r>
      <w:r w:rsidR="00D50DB1">
        <w:rPr>
          <w:rFonts w:ascii="宋体" w:hAnsi="宋体" w:cs="宋体"/>
          <w:color w:val="000000"/>
        </w:rPr>
        <w:t>武功山南坡森林分布上界低于北坡的主要原因是（   ）</w:t>
      </w:r>
    </w:p>
    <w:p w14:paraId="68AEE184" w14:textId="77777777" w:rsidR="00D50DB1" w:rsidRDefault="00D50DB1" w:rsidP="00D50DB1">
      <w:pPr>
        <w:tabs>
          <w:tab w:val="left" w:pos="4873"/>
        </w:tabs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夏季风的迎风坡，降水较丰沛</w:t>
      </w:r>
      <w:r>
        <w:rPr>
          <w:color w:val="000000"/>
        </w:rPr>
        <w:tab/>
      </w:r>
    </w:p>
    <w:p w14:paraId="1E745945" w14:textId="5C23E902" w:rsidR="00D50DB1" w:rsidRDefault="00D50DB1" w:rsidP="00D50DB1">
      <w:pPr>
        <w:tabs>
          <w:tab w:val="left" w:pos="4873"/>
        </w:tabs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日照时间长，光照和热量丰富</w:t>
      </w:r>
    </w:p>
    <w:p w14:paraId="0022A0B1" w14:textId="77777777" w:rsidR="00D50DB1" w:rsidRDefault="00D50DB1" w:rsidP="00D50DB1">
      <w:pPr>
        <w:tabs>
          <w:tab w:val="left" w:pos="4873"/>
        </w:tabs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蒸发强烈，土壤水分含量较小</w:t>
      </w:r>
      <w:r>
        <w:rPr>
          <w:color w:val="000000"/>
        </w:rPr>
        <w:tab/>
      </w:r>
    </w:p>
    <w:p w14:paraId="709174E5" w14:textId="180E8575" w:rsidR="00D50DB1" w:rsidRDefault="00D50DB1" w:rsidP="00D50DB1">
      <w:pPr>
        <w:tabs>
          <w:tab w:val="left" w:pos="4873"/>
        </w:tabs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地形和缓，森林生长空间充足</w:t>
      </w:r>
    </w:p>
    <w:p w14:paraId="06D72329" w14:textId="155BBB21" w:rsidR="00D50DB1" w:rsidRDefault="00571C4F" w:rsidP="00DD37C8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2FAA1B38" wp14:editId="0E221C8B">
            <wp:simplePos x="0" y="0"/>
            <wp:positionH relativeFrom="column">
              <wp:posOffset>4271218</wp:posOffset>
            </wp:positionH>
            <wp:positionV relativeFrom="paragraph">
              <wp:posOffset>187960</wp:posOffset>
            </wp:positionV>
            <wp:extent cx="2135505" cy="2439035"/>
            <wp:effectExtent l="0" t="0" r="0" b="0"/>
            <wp:wrapSquare wrapText="bothSides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4F761" w14:textId="2D40431F" w:rsidR="00D50DB1" w:rsidRDefault="00D50DB1" w:rsidP="00571C4F">
      <w:pPr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下图为欧洲西部局部区域示意图。完成下面小题。</w:t>
      </w:r>
    </w:p>
    <w:p w14:paraId="3973123D" w14:textId="438FBF6A" w:rsidR="00D50DB1" w:rsidRDefault="00742206" w:rsidP="00D50DB1">
      <w:pPr>
        <w:jc w:val="left"/>
        <w:textAlignment w:val="center"/>
        <w:rPr>
          <w:color w:val="000000"/>
        </w:rPr>
      </w:pPr>
      <w:r>
        <w:rPr>
          <w:color w:val="000000"/>
        </w:rPr>
        <w:t>3</w:t>
      </w:r>
      <w:r w:rsidR="00D50DB1">
        <w:rPr>
          <w:color w:val="000000"/>
        </w:rPr>
        <w:t xml:space="preserve">. </w:t>
      </w:r>
      <w:r w:rsidR="00D50DB1">
        <w:rPr>
          <w:rFonts w:ascii="宋体" w:hAnsi="宋体" w:cs="宋体"/>
          <w:color w:val="000000"/>
        </w:rPr>
        <w:t>鲁尔区铁矿石进口地的变化对钢铁工业的影响是（   ）</w:t>
      </w:r>
    </w:p>
    <w:p w14:paraId="0E8F8B60" w14:textId="77777777" w:rsidR="00D50DB1" w:rsidRDefault="00D50DB1" w:rsidP="00D50DB1">
      <w:pPr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①生产布局西移②生产成本下降</w:t>
      </w:r>
    </w:p>
    <w:p w14:paraId="33E293DA" w14:textId="77777777" w:rsidR="00D50DB1" w:rsidRDefault="00D50DB1" w:rsidP="00D50DB1">
      <w:pPr>
        <w:jc w:val="left"/>
        <w:textAlignment w:val="center"/>
        <w:rPr>
          <w:color w:val="000000"/>
        </w:rPr>
      </w:pPr>
      <w:r>
        <w:rPr>
          <w:rFonts w:ascii="宋体" w:hAnsi="宋体" w:cs="宋体"/>
          <w:color w:val="000000"/>
        </w:rPr>
        <w:t>③生产规模扩大④运输成本上升</w:t>
      </w:r>
    </w:p>
    <w:p w14:paraId="1E110570" w14:textId="77777777" w:rsidR="00571C4F" w:rsidRDefault="00D50DB1" w:rsidP="00D50DB1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①②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③④</w:t>
      </w:r>
      <w:r>
        <w:rPr>
          <w:color w:val="000000"/>
        </w:rPr>
        <w:tab/>
      </w:r>
    </w:p>
    <w:p w14:paraId="164EF1F5" w14:textId="557C568B" w:rsidR="00D50DB1" w:rsidRDefault="00D50DB1" w:rsidP="00D50DB1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①③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②④</w:t>
      </w:r>
    </w:p>
    <w:p w14:paraId="6DA4FCB9" w14:textId="67EA6D21" w:rsidR="00D50DB1" w:rsidRDefault="00742206" w:rsidP="00D50DB1">
      <w:pPr>
        <w:jc w:val="left"/>
        <w:textAlignment w:val="center"/>
        <w:rPr>
          <w:color w:val="000000"/>
        </w:rPr>
      </w:pPr>
      <w:r>
        <w:rPr>
          <w:color w:val="000000"/>
        </w:rPr>
        <w:t>4</w:t>
      </w:r>
      <w:r w:rsidR="00D50DB1">
        <w:rPr>
          <w:color w:val="000000"/>
        </w:rPr>
        <w:t xml:space="preserve">. </w:t>
      </w:r>
      <w:r w:rsidR="00D50DB1">
        <w:rPr>
          <w:rFonts w:ascii="宋体" w:hAnsi="宋体" w:cs="宋体"/>
          <w:color w:val="000000"/>
        </w:rPr>
        <w:t>鲁尔区经济转型过程中部分炼铁高炉建到了荷兰海边，从生态角度看其布局的合理性是（   ）</w:t>
      </w:r>
    </w:p>
    <w:p w14:paraId="6D80324D" w14:textId="77777777" w:rsidR="00D50DB1" w:rsidRDefault="00D50DB1" w:rsidP="00D50DB1">
      <w:pPr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盛行风会将烟尘吹向海洋，减轻大气污染</w:t>
      </w:r>
    </w:p>
    <w:p w14:paraId="6A169FCB" w14:textId="77777777" w:rsidR="00D50DB1" w:rsidRDefault="00D50DB1" w:rsidP="00D50DB1">
      <w:pPr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靠近鹿特丹港及莱茵河，降低运费</w:t>
      </w:r>
    </w:p>
    <w:p w14:paraId="00FD1746" w14:textId="77777777" w:rsidR="00D50DB1" w:rsidRDefault="00D50DB1" w:rsidP="00D50DB1">
      <w:pPr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烟气处理技术提高，废气达标排放</w:t>
      </w:r>
    </w:p>
    <w:p w14:paraId="08729AD2" w14:textId="77777777" w:rsidR="00D50DB1" w:rsidRDefault="00D50DB1" w:rsidP="00D50DB1">
      <w:pPr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炼铁需要大量冷却水，西部水源丰富</w:t>
      </w:r>
    </w:p>
    <w:p w14:paraId="78E29D45" w14:textId="77777777" w:rsidR="00D50DB1" w:rsidRDefault="00D50DB1" w:rsidP="00D50DB1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</w:p>
    <w:p w14:paraId="6481A560" w14:textId="77777777" w:rsidR="00D50DB1" w:rsidRDefault="00D50DB1" w:rsidP="00D50DB1">
      <w:pPr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近50年来，随着社会经济发展，我国三大产业结构发生明显变化，各产业就业人口也随之发生变化。下图为1970—2020年我国三大产业就业人口比重变化情况。完成下面小题。</w:t>
      </w:r>
    </w:p>
    <w:p w14:paraId="5CB23A27" w14:textId="6F0C4361" w:rsidR="00D50DB1" w:rsidRDefault="00D50DB1" w:rsidP="00571C4F">
      <w:pPr>
        <w:jc w:val="center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75387A7" wp14:editId="6A87EEF4">
            <wp:extent cx="3362325" cy="20478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DC1AF" w14:textId="12509F0D" w:rsidR="00D50DB1" w:rsidRDefault="00742206" w:rsidP="00D50DB1">
      <w:pPr>
        <w:jc w:val="left"/>
        <w:textAlignment w:val="center"/>
        <w:rPr>
          <w:color w:val="000000"/>
        </w:rPr>
      </w:pPr>
      <w:r>
        <w:rPr>
          <w:color w:val="000000"/>
        </w:rPr>
        <w:t>5</w:t>
      </w:r>
      <w:r w:rsidR="00D50DB1">
        <w:rPr>
          <w:color w:val="000000"/>
        </w:rPr>
        <w:t xml:space="preserve">. </w:t>
      </w:r>
      <w:r w:rsidR="00D50DB1">
        <w:rPr>
          <w:rFonts w:ascii="宋体" w:hAnsi="宋体" w:cs="宋体"/>
          <w:color w:val="000000"/>
        </w:rPr>
        <w:t>图中曲线代表第一、二、三产业的分别是（   ）</w:t>
      </w:r>
    </w:p>
    <w:p w14:paraId="59AC3668" w14:textId="77777777" w:rsidR="00D50DB1" w:rsidRDefault="00D50DB1" w:rsidP="00D50DB1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①②③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②③①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①③②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③②①</w:t>
      </w:r>
    </w:p>
    <w:p w14:paraId="3EB019D6" w14:textId="259205FE" w:rsidR="00D50DB1" w:rsidRDefault="00742206" w:rsidP="00D50DB1">
      <w:pPr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6</w:t>
      </w:r>
      <w:r w:rsidR="00D50DB1">
        <w:rPr>
          <w:color w:val="000000"/>
        </w:rPr>
        <w:t xml:space="preserve">. </w:t>
      </w:r>
      <w:r w:rsidR="00D50DB1">
        <w:rPr>
          <w:rFonts w:ascii="宋体" w:hAnsi="宋体" w:cs="宋体"/>
          <w:color w:val="000000"/>
        </w:rPr>
        <w:t>图示时期内，①产业（   ）</w:t>
      </w:r>
    </w:p>
    <w:p w14:paraId="04DBE95B" w14:textId="77777777" w:rsidR="00D50DB1" w:rsidRDefault="00D50DB1" w:rsidP="00D50DB1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就业人口逐年减少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产值缓慢增加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劳动效率不断提高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污染排放减少</w:t>
      </w:r>
    </w:p>
    <w:p w14:paraId="03940DE5" w14:textId="100582DA" w:rsidR="00D50DB1" w:rsidRDefault="00742206" w:rsidP="00D50DB1">
      <w:pPr>
        <w:jc w:val="left"/>
        <w:textAlignment w:val="center"/>
        <w:rPr>
          <w:color w:val="000000"/>
        </w:rPr>
      </w:pPr>
      <w:r>
        <w:rPr>
          <w:color w:val="000000"/>
        </w:rPr>
        <w:t>7</w:t>
      </w:r>
      <w:r w:rsidR="00D50DB1">
        <w:rPr>
          <w:color w:val="000000"/>
        </w:rPr>
        <w:t xml:space="preserve">. </w:t>
      </w:r>
      <w:r w:rsidR="00D50DB1">
        <w:rPr>
          <w:rFonts w:ascii="宋体" w:hAnsi="宋体" w:cs="宋体"/>
          <w:color w:val="000000"/>
        </w:rPr>
        <w:t>2020年，③产业就业人口比重最高的主要原因是（   ）</w:t>
      </w:r>
    </w:p>
    <w:p w14:paraId="61E5C8C1" w14:textId="77777777" w:rsidR="00D50DB1" w:rsidRDefault="00D50DB1" w:rsidP="00D50DB1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兴农政策实施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人工智能发展</w:t>
      </w:r>
      <w:r>
        <w:rPr>
          <w:color w:val="000000"/>
        </w:rPr>
        <w:tab/>
        <w:t xml:space="preserve">C. </w:t>
      </w:r>
      <w:r>
        <w:rPr>
          <w:rFonts w:ascii="宋体" w:hAnsi="宋体" w:cs="宋体"/>
          <w:color w:val="000000"/>
        </w:rPr>
        <w:t>老龄人口增加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服务需求量大</w:t>
      </w:r>
    </w:p>
    <w:p w14:paraId="6F087320" w14:textId="77777777" w:rsidR="00D50DB1" w:rsidRDefault="00D50DB1" w:rsidP="00D50DB1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</w:p>
    <w:p w14:paraId="3B19363B" w14:textId="5D35A9E0" w:rsidR="00D50DB1" w:rsidRDefault="00742206" w:rsidP="00D50DB1">
      <w:pPr>
        <w:textAlignment w:val="center"/>
        <w:rPr>
          <w:color w:val="000000"/>
        </w:rPr>
      </w:pPr>
      <w:r>
        <w:rPr>
          <w:rFonts w:ascii="宋体" w:hAnsi="宋体" w:cs="宋体" w:hint="eastAsia"/>
          <w:color w:val="000000"/>
        </w:rPr>
        <w:t>8</w:t>
      </w:r>
      <w:r>
        <w:rPr>
          <w:rFonts w:ascii="宋体" w:hAnsi="宋体" w:cs="宋体"/>
          <w:color w:val="000000"/>
        </w:rPr>
        <w:t>.</w:t>
      </w:r>
      <w:r w:rsidR="00D50DB1">
        <w:rPr>
          <w:rFonts w:ascii="宋体" w:hAnsi="宋体" w:cs="宋体"/>
          <w:color w:val="000000"/>
        </w:rPr>
        <w:t>阅读图文材料，回答下列问题。</w:t>
      </w:r>
    </w:p>
    <w:p w14:paraId="514243BC" w14:textId="77777777" w:rsidR="00D50DB1" w:rsidRDefault="00D50DB1" w:rsidP="00D50DB1">
      <w:pPr>
        <w:ind w:firstLine="420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新疆生产建设兵团第三师红旗农场地处帕米尔高原东部，因地势低洼，水质含盐碱量大，pH值普遍在8以上。盐碱地的治理与利用向来是一道难题，但该农场采用盐碱水质综合改良调控技术，利用盐碱地、河道滩涂建设鱼塘和温棚养殖基地，将当地的盐碱水调配成与天然海水水质接近的人工海水，成功试养了石斑鱼、三文鱼、南美白对虾等多种海鲜，成功建设3000亩(1亩≈666.67平方米)室外水产养殖基地、6000平方米室内育苗基地，产品远销国内外。 图1为红旗农场位置图，图2 为农场局部景观图。</w:t>
      </w:r>
    </w:p>
    <w:p w14:paraId="762D5604" w14:textId="77777777" w:rsidR="00D50DB1" w:rsidRDefault="00D50DB1" w:rsidP="00D50DB1">
      <w:pPr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24CEB1B" wp14:editId="75BB3095">
            <wp:extent cx="2986016" cy="2358635"/>
            <wp:effectExtent l="0" t="0" r="5080" b="381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9631" cy="23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330A195C" wp14:editId="562AD10B">
            <wp:extent cx="2983049" cy="2190939"/>
            <wp:effectExtent l="0" t="0" r="8255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6493" cy="220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9C5AC" w14:textId="0CC8CBA8" w:rsidR="00D50DB1" w:rsidRPr="00571C4F" w:rsidRDefault="00D50DB1" w:rsidP="00571C4F">
      <w:pPr>
        <w:pStyle w:val="a9"/>
        <w:numPr>
          <w:ilvl w:val="0"/>
          <w:numId w:val="4"/>
        </w:numPr>
        <w:ind w:firstLineChars="0"/>
        <w:jc w:val="left"/>
        <w:textAlignment w:val="center"/>
        <w:rPr>
          <w:rFonts w:ascii="Calibri" w:eastAsia="宋体" w:hAnsi="Calibri" w:cs="Times New Roman"/>
          <w:color w:val="000000"/>
        </w:rPr>
      </w:pPr>
      <w:r w:rsidRPr="00571C4F">
        <w:rPr>
          <w:rFonts w:ascii="Calibri" w:eastAsia="宋体" w:hAnsi="Calibri" w:cs="Times New Roman"/>
          <w:color w:val="000000"/>
        </w:rPr>
        <w:t>说明红旗农场地区盐碱地形成的自然原因。</w:t>
      </w:r>
    </w:p>
    <w:p w14:paraId="4B3008A7" w14:textId="77777777" w:rsidR="00571C4F" w:rsidRDefault="00571C4F" w:rsidP="00571C4F">
      <w:pPr>
        <w:jc w:val="left"/>
        <w:textAlignment w:val="center"/>
        <w:rPr>
          <w:color w:val="000000"/>
        </w:rPr>
      </w:pPr>
    </w:p>
    <w:p w14:paraId="1FCF3AC6" w14:textId="77777777" w:rsidR="00571C4F" w:rsidRDefault="00571C4F" w:rsidP="00571C4F">
      <w:pPr>
        <w:jc w:val="left"/>
        <w:textAlignment w:val="center"/>
        <w:rPr>
          <w:color w:val="000000"/>
        </w:rPr>
      </w:pPr>
    </w:p>
    <w:p w14:paraId="3775AF14" w14:textId="77777777" w:rsidR="00571C4F" w:rsidRDefault="00571C4F" w:rsidP="00571C4F">
      <w:pPr>
        <w:jc w:val="left"/>
        <w:textAlignment w:val="center"/>
        <w:rPr>
          <w:color w:val="000000"/>
        </w:rPr>
      </w:pPr>
    </w:p>
    <w:p w14:paraId="51637935" w14:textId="77777777" w:rsidR="00D024A4" w:rsidRDefault="00D024A4" w:rsidP="00571C4F">
      <w:pPr>
        <w:jc w:val="left"/>
        <w:textAlignment w:val="center"/>
        <w:rPr>
          <w:color w:val="000000"/>
        </w:rPr>
      </w:pPr>
    </w:p>
    <w:p w14:paraId="7C3B811A" w14:textId="77777777" w:rsidR="00571C4F" w:rsidRPr="00571C4F" w:rsidRDefault="00571C4F" w:rsidP="00571C4F">
      <w:pPr>
        <w:jc w:val="left"/>
        <w:textAlignment w:val="center"/>
        <w:rPr>
          <w:color w:val="000000"/>
        </w:rPr>
      </w:pPr>
    </w:p>
    <w:p w14:paraId="5D3138D1" w14:textId="5D618841" w:rsidR="00D50DB1" w:rsidRPr="00571C4F" w:rsidRDefault="00D50DB1" w:rsidP="00571C4F">
      <w:pPr>
        <w:pStyle w:val="a9"/>
        <w:numPr>
          <w:ilvl w:val="0"/>
          <w:numId w:val="4"/>
        </w:numPr>
        <w:ind w:firstLineChars="0"/>
        <w:jc w:val="left"/>
        <w:textAlignment w:val="center"/>
        <w:rPr>
          <w:rFonts w:ascii="Calibri" w:eastAsia="宋体" w:hAnsi="Calibri" w:cs="Times New Roman"/>
          <w:color w:val="000000"/>
        </w:rPr>
      </w:pPr>
      <w:r w:rsidRPr="00571C4F">
        <w:rPr>
          <w:rFonts w:ascii="Calibri" w:eastAsia="宋体" w:hAnsi="Calibri" w:cs="Times New Roman"/>
          <w:color w:val="000000"/>
        </w:rPr>
        <w:t>结合材料和所学知识，说明新疆海鲜养殖的局限性。</w:t>
      </w:r>
    </w:p>
    <w:p w14:paraId="048E2D03" w14:textId="77777777" w:rsidR="00571C4F" w:rsidRDefault="00571C4F" w:rsidP="00571C4F">
      <w:pPr>
        <w:jc w:val="left"/>
        <w:textAlignment w:val="center"/>
        <w:rPr>
          <w:color w:val="000000"/>
        </w:rPr>
      </w:pPr>
    </w:p>
    <w:p w14:paraId="78F3FA85" w14:textId="77777777" w:rsidR="00571C4F" w:rsidRDefault="00571C4F" w:rsidP="00571C4F">
      <w:pPr>
        <w:jc w:val="left"/>
        <w:textAlignment w:val="center"/>
        <w:rPr>
          <w:color w:val="000000"/>
        </w:rPr>
      </w:pPr>
    </w:p>
    <w:p w14:paraId="5745E385" w14:textId="77777777" w:rsidR="00D024A4" w:rsidRDefault="00D024A4" w:rsidP="00571C4F">
      <w:pPr>
        <w:jc w:val="left"/>
        <w:textAlignment w:val="center"/>
        <w:rPr>
          <w:color w:val="000000"/>
        </w:rPr>
      </w:pPr>
    </w:p>
    <w:p w14:paraId="0F1558A5" w14:textId="77777777" w:rsidR="00571C4F" w:rsidRDefault="00571C4F" w:rsidP="00571C4F">
      <w:pPr>
        <w:jc w:val="left"/>
        <w:textAlignment w:val="center"/>
        <w:rPr>
          <w:color w:val="000000"/>
        </w:rPr>
      </w:pPr>
    </w:p>
    <w:p w14:paraId="2861E178" w14:textId="77777777" w:rsidR="00571C4F" w:rsidRDefault="00571C4F" w:rsidP="00571C4F">
      <w:pPr>
        <w:jc w:val="left"/>
        <w:textAlignment w:val="center"/>
        <w:rPr>
          <w:color w:val="000000"/>
        </w:rPr>
      </w:pPr>
    </w:p>
    <w:p w14:paraId="46C03580" w14:textId="77777777" w:rsidR="00571C4F" w:rsidRPr="00571C4F" w:rsidRDefault="00571C4F" w:rsidP="00571C4F">
      <w:pPr>
        <w:jc w:val="left"/>
        <w:textAlignment w:val="center"/>
        <w:rPr>
          <w:color w:val="000000"/>
        </w:rPr>
      </w:pPr>
    </w:p>
    <w:p w14:paraId="445D81E4" w14:textId="073BC327" w:rsidR="00D50DB1" w:rsidRPr="00571C4F" w:rsidRDefault="00D50DB1" w:rsidP="00571C4F">
      <w:pPr>
        <w:pStyle w:val="a9"/>
        <w:numPr>
          <w:ilvl w:val="0"/>
          <w:numId w:val="4"/>
        </w:numPr>
        <w:ind w:firstLineChars="0"/>
        <w:jc w:val="left"/>
        <w:textAlignment w:val="center"/>
        <w:rPr>
          <w:rFonts w:ascii="Calibri" w:eastAsia="宋体" w:hAnsi="Calibri" w:cs="Times New Roman"/>
          <w:color w:val="000000"/>
        </w:rPr>
      </w:pPr>
      <w:r w:rsidRPr="00571C4F">
        <w:rPr>
          <w:rFonts w:ascii="Calibri" w:eastAsia="宋体" w:hAnsi="Calibri" w:cs="Times New Roman"/>
          <w:color w:val="000000"/>
        </w:rPr>
        <w:t>简述新疆</w:t>
      </w:r>
      <w:r w:rsidRPr="00571C4F">
        <w:rPr>
          <w:rFonts w:ascii="Calibri" w:eastAsia="宋体" w:hAnsi="Calibri" w:cs="Times New Roman"/>
          <w:color w:val="000000"/>
        </w:rPr>
        <w:t>“</w:t>
      </w:r>
      <w:r w:rsidRPr="00571C4F">
        <w:rPr>
          <w:rFonts w:ascii="Calibri" w:eastAsia="宋体" w:hAnsi="Calibri" w:cs="Times New Roman"/>
          <w:color w:val="000000"/>
        </w:rPr>
        <w:t>人工造海</w:t>
      </w:r>
      <w:r w:rsidRPr="00571C4F">
        <w:rPr>
          <w:rFonts w:ascii="Calibri" w:eastAsia="宋体" w:hAnsi="Calibri" w:cs="Times New Roman"/>
          <w:color w:val="000000"/>
        </w:rPr>
        <w:t>”</w:t>
      </w:r>
      <w:r w:rsidRPr="00571C4F">
        <w:rPr>
          <w:rFonts w:ascii="Calibri" w:eastAsia="宋体" w:hAnsi="Calibri" w:cs="Times New Roman"/>
          <w:color w:val="000000"/>
        </w:rPr>
        <w:t>海鲜养殖对当地的积极意义。</w:t>
      </w:r>
    </w:p>
    <w:p w14:paraId="75D1A88B" w14:textId="77777777" w:rsidR="00571C4F" w:rsidRDefault="00571C4F" w:rsidP="00571C4F">
      <w:pPr>
        <w:jc w:val="left"/>
        <w:textAlignment w:val="center"/>
        <w:rPr>
          <w:color w:val="000000"/>
        </w:rPr>
      </w:pPr>
    </w:p>
    <w:p w14:paraId="79403A24" w14:textId="77777777" w:rsidR="00571C4F" w:rsidRPr="00571C4F" w:rsidRDefault="00571C4F" w:rsidP="00571C4F">
      <w:pPr>
        <w:jc w:val="left"/>
        <w:textAlignment w:val="center"/>
        <w:rPr>
          <w:color w:val="000000"/>
        </w:rPr>
      </w:pPr>
    </w:p>
    <w:p w14:paraId="491B65B2" w14:textId="77777777" w:rsidR="00D50DB1" w:rsidRPr="00D50DB1" w:rsidRDefault="00D50DB1" w:rsidP="00DD37C8">
      <w:pPr>
        <w:tabs>
          <w:tab w:val="left" w:pos="2436"/>
          <w:tab w:val="left" w:pos="4873"/>
          <w:tab w:val="left" w:pos="7309"/>
        </w:tabs>
        <w:jc w:val="left"/>
        <w:textAlignment w:val="center"/>
        <w:rPr>
          <w:color w:val="000000"/>
        </w:rPr>
      </w:pPr>
    </w:p>
    <w:sectPr w:rsidR="00D50DB1" w:rsidRPr="00D50DB1" w:rsidSect="00FD62A9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56BC0" w14:textId="77777777" w:rsidR="00FD62A9" w:rsidRDefault="00FD62A9" w:rsidP="0039470E">
      <w:r>
        <w:separator/>
      </w:r>
    </w:p>
  </w:endnote>
  <w:endnote w:type="continuationSeparator" w:id="0">
    <w:p w14:paraId="1543D4FB" w14:textId="77777777" w:rsidR="00FD62A9" w:rsidRDefault="00FD62A9" w:rsidP="00394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CF270" w14:textId="77777777" w:rsidR="00FD62A9" w:rsidRDefault="00FD62A9" w:rsidP="0039470E">
      <w:r>
        <w:separator/>
      </w:r>
    </w:p>
  </w:footnote>
  <w:footnote w:type="continuationSeparator" w:id="0">
    <w:p w14:paraId="35A8ECDB" w14:textId="77777777" w:rsidR="00FD62A9" w:rsidRDefault="00FD62A9" w:rsidP="00394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D6256"/>
    <w:multiLevelType w:val="hybridMultilevel"/>
    <w:tmpl w:val="EA5EB770"/>
    <w:lvl w:ilvl="0" w:tplc="89B4239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FDA53ED"/>
    <w:multiLevelType w:val="hybridMultilevel"/>
    <w:tmpl w:val="9998D204"/>
    <w:lvl w:ilvl="0" w:tplc="0C9AB4DA">
      <w:start w:val="1"/>
      <w:numFmt w:val="decimal"/>
      <w:lvlText w:val="（%1）"/>
      <w:lvlJc w:val="left"/>
      <w:pPr>
        <w:ind w:left="720" w:hanging="72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6847AB0"/>
    <w:multiLevelType w:val="multilevel"/>
    <w:tmpl w:val="46847AB0"/>
    <w:lvl w:ilvl="0">
      <w:start w:val="19"/>
      <w:numFmt w:val="decimal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FF54A91"/>
    <w:multiLevelType w:val="hybridMultilevel"/>
    <w:tmpl w:val="CD826E4E"/>
    <w:lvl w:ilvl="0" w:tplc="514AEAD0">
      <w:start w:val="1"/>
      <w:numFmt w:val="decimal"/>
      <w:lvlText w:val="（%1）"/>
      <w:lvlJc w:val="left"/>
      <w:pPr>
        <w:ind w:left="720" w:hanging="72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998921967">
    <w:abstractNumId w:val="0"/>
  </w:num>
  <w:num w:numId="2" w16cid:durableId="1725182416">
    <w:abstractNumId w:val="2"/>
  </w:num>
  <w:num w:numId="3" w16cid:durableId="1886136046">
    <w:abstractNumId w:val="3"/>
  </w:num>
  <w:num w:numId="4" w16cid:durableId="1678190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E80"/>
    <w:rsid w:val="00006A62"/>
    <w:rsid w:val="0000760B"/>
    <w:rsid w:val="00025B29"/>
    <w:rsid w:val="00060053"/>
    <w:rsid w:val="000B76F1"/>
    <w:rsid w:val="000F4A2C"/>
    <w:rsid w:val="00145983"/>
    <w:rsid w:val="001B1876"/>
    <w:rsid w:val="002342B1"/>
    <w:rsid w:val="002348BA"/>
    <w:rsid w:val="00252739"/>
    <w:rsid w:val="00293D12"/>
    <w:rsid w:val="002B305D"/>
    <w:rsid w:val="002B4E80"/>
    <w:rsid w:val="002E61FA"/>
    <w:rsid w:val="00306D76"/>
    <w:rsid w:val="00354770"/>
    <w:rsid w:val="003812A9"/>
    <w:rsid w:val="0039470E"/>
    <w:rsid w:val="00460370"/>
    <w:rsid w:val="004771DF"/>
    <w:rsid w:val="00517C84"/>
    <w:rsid w:val="00544607"/>
    <w:rsid w:val="0055197A"/>
    <w:rsid w:val="00571C4F"/>
    <w:rsid w:val="005A360A"/>
    <w:rsid w:val="005C2E78"/>
    <w:rsid w:val="005C5E56"/>
    <w:rsid w:val="005E7D52"/>
    <w:rsid w:val="00643B3D"/>
    <w:rsid w:val="00665A1F"/>
    <w:rsid w:val="007029C7"/>
    <w:rsid w:val="00742206"/>
    <w:rsid w:val="007B0C30"/>
    <w:rsid w:val="007D4CA0"/>
    <w:rsid w:val="00892441"/>
    <w:rsid w:val="008A409C"/>
    <w:rsid w:val="00936BA3"/>
    <w:rsid w:val="00945CD0"/>
    <w:rsid w:val="0098333E"/>
    <w:rsid w:val="009B209C"/>
    <w:rsid w:val="009B744B"/>
    <w:rsid w:val="009E3ACB"/>
    <w:rsid w:val="009F3131"/>
    <w:rsid w:val="00A11F77"/>
    <w:rsid w:val="00A51E10"/>
    <w:rsid w:val="00A61AED"/>
    <w:rsid w:val="00A65365"/>
    <w:rsid w:val="00AA4375"/>
    <w:rsid w:val="00AC1BB6"/>
    <w:rsid w:val="00AE35AD"/>
    <w:rsid w:val="00B74CF1"/>
    <w:rsid w:val="00B83D6E"/>
    <w:rsid w:val="00BE5447"/>
    <w:rsid w:val="00C0674B"/>
    <w:rsid w:val="00C41723"/>
    <w:rsid w:val="00CB61CB"/>
    <w:rsid w:val="00CB6A41"/>
    <w:rsid w:val="00CD73D9"/>
    <w:rsid w:val="00D024A4"/>
    <w:rsid w:val="00D50DB1"/>
    <w:rsid w:val="00D538C6"/>
    <w:rsid w:val="00DD37C8"/>
    <w:rsid w:val="00DD4878"/>
    <w:rsid w:val="00DE49BC"/>
    <w:rsid w:val="00E2335F"/>
    <w:rsid w:val="00E96272"/>
    <w:rsid w:val="00EC1612"/>
    <w:rsid w:val="00EE5705"/>
    <w:rsid w:val="00EF1997"/>
    <w:rsid w:val="00F15C17"/>
    <w:rsid w:val="00FD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6C4E90"/>
  <w15:chartTrackingRefBased/>
  <w15:docId w15:val="{38C6C22E-8D1C-4DFB-9062-2B46EBA46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70E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47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470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470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470E"/>
    <w:rPr>
      <w:sz w:val="18"/>
      <w:szCs w:val="18"/>
    </w:rPr>
  </w:style>
  <w:style w:type="paragraph" w:styleId="a7">
    <w:name w:val="Plain Text"/>
    <w:basedOn w:val="a"/>
    <w:link w:val="a8"/>
    <w:qFormat/>
    <w:rsid w:val="00DD4878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DD4878"/>
    <w:rPr>
      <w:rFonts w:ascii="宋体" w:eastAsia="宋体" w:hAnsi="Courier New" w:cs="Courier New"/>
      <w:szCs w:val="21"/>
    </w:rPr>
  </w:style>
  <w:style w:type="paragraph" w:styleId="a9">
    <w:name w:val="List Paragraph"/>
    <w:basedOn w:val="a"/>
    <w:uiPriority w:val="99"/>
    <w:qFormat/>
    <w:rsid w:val="001B1876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a">
    <w:name w:val="No Spacing"/>
    <w:basedOn w:val="a"/>
    <w:uiPriority w:val="99"/>
    <w:qFormat/>
    <w:rsid w:val="00EF1997"/>
  </w:style>
  <w:style w:type="paragraph" w:customStyle="1" w:styleId="011">
    <w:name w:val="正文_0_11"/>
    <w:qFormat/>
    <w:rsid w:val="00BE544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9">
    <w:name w:val="正文_9"/>
    <w:qFormat/>
    <w:rsid w:val="00BE544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3">
    <w:name w:val="正文_23"/>
    <w:qFormat/>
    <w:rsid w:val="00BE544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13">
    <w:name w:val="正文_13"/>
    <w:qFormat/>
    <w:rsid w:val="00BE544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1">
    <w:name w:val="正文_1"/>
    <w:qFormat/>
    <w:rsid w:val="00BE544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11">
    <w:name w:val="正文_11"/>
    <w:qFormat/>
    <w:rsid w:val="00BE544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17">
    <w:name w:val="正文_17"/>
    <w:qFormat/>
    <w:rsid w:val="00BE544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10">
    <w:name w:val="正文1"/>
    <w:qFormat/>
    <w:rsid w:val="00BE544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">
    <w:name w:val="正文_0_0"/>
    <w:qFormat/>
    <w:rsid w:val="00BE544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3">
    <w:name w:val="正文_3"/>
    <w:qFormat/>
    <w:rsid w:val="00BE544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">
    <w:name w:val="正文_0"/>
    <w:qFormat/>
    <w:rsid w:val="00BE5447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Style1">
    <w:name w:val="_Style 1"/>
    <w:uiPriority w:val="1"/>
    <w:qFormat/>
    <w:rsid w:val="003812A9"/>
    <w:rPr>
      <w:rFonts w:ascii="Calibri" w:eastAsia="宋体" w:hAnsi="Calibri" w:cs="Times New Roman"/>
      <w:kern w:val="0"/>
      <w:sz w:val="22"/>
    </w:rPr>
  </w:style>
  <w:style w:type="paragraph" w:customStyle="1" w:styleId="01">
    <w:name w:val="纯文本_0"/>
    <w:basedOn w:val="0"/>
    <w:qFormat/>
    <w:rsid w:val="00F15C17"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39</cp:revision>
  <dcterms:created xsi:type="dcterms:W3CDTF">2023-04-06T00:56:00Z</dcterms:created>
  <dcterms:modified xsi:type="dcterms:W3CDTF">2024-03-20T02:26:00Z</dcterms:modified>
</cp:coreProperties>
</file>