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F0201" w14:textId="77777777" w:rsidR="00B0275B" w:rsidRDefault="00B0275B" w:rsidP="00B0275B">
      <w:pPr>
        <w:jc w:val="center"/>
        <w:rPr>
          <w:rFonts w:ascii="黑体" w:eastAsia="黑体" w:hAnsi="黑体" w:cs="黑体"/>
          <w:b/>
          <w:bCs/>
          <w:sz w:val="28"/>
          <w:szCs w:val="36"/>
        </w:rPr>
      </w:pPr>
      <w:r>
        <w:rPr>
          <w:rFonts w:ascii="黑体" w:eastAsia="黑体" w:hAnsi="黑体" w:cs="黑体" w:hint="eastAsia"/>
          <w:b/>
          <w:bCs/>
          <w:sz w:val="28"/>
          <w:szCs w:val="36"/>
        </w:rPr>
        <w:t>江苏省仪征中学2023-2024学年度第一学期高二地理学科导学案</w:t>
      </w:r>
    </w:p>
    <w:p w14:paraId="667F371C" w14:textId="77777777" w:rsidR="00263898" w:rsidRDefault="00263898" w:rsidP="00263898">
      <w:pPr>
        <w:jc w:val="center"/>
        <w:rPr>
          <w:rFonts w:ascii="黑体" w:eastAsia="黑体" w:hAnsi="黑体" w:cs="黑体"/>
          <w:b/>
          <w:bCs/>
          <w:sz w:val="28"/>
          <w:szCs w:val="36"/>
        </w:rPr>
      </w:pPr>
      <w:r>
        <w:rPr>
          <w:rFonts w:ascii="黑体" w:eastAsia="黑体" w:hAnsi="黑体" w:cs="黑体" w:hint="eastAsia"/>
          <w:b/>
          <w:bCs/>
          <w:sz w:val="28"/>
          <w:szCs w:val="36"/>
        </w:rPr>
        <w:t>第四单元第三节——海洋权益与海洋发展战略3</w:t>
      </w:r>
    </w:p>
    <w:p w14:paraId="39722342" w14:textId="77777777" w:rsidR="00263898" w:rsidRDefault="00263898" w:rsidP="00263898">
      <w:pPr>
        <w:jc w:val="center"/>
        <w:rPr>
          <w:rFonts w:ascii="楷体" w:eastAsia="楷体" w:hAnsi="楷体" w:cs="楷体"/>
          <w:bCs/>
          <w:sz w:val="24"/>
        </w:rPr>
      </w:pPr>
      <w:r>
        <w:rPr>
          <w:rFonts w:ascii="楷体" w:eastAsia="楷体" w:hAnsi="楷体" w:cs="楷体" w:hint="eastAsia"/>
          <w:bCs/>
          <w:sz w:val="24"/>
        </w:rPr>
        <w:t>研制人：闫玉莹    审核人：李学忠</w:t>
      </w:r>
    </w:p>
    <w:p w14:paraId="6ABF7F01" w14:textId="44685F45" w:rsidR="00263898" w:rsidRDefault="00263898" w:rsidP="00263898">
      <w:pPr>
        <w:wordWrap w:val="0"/>
        <w:jc w:val="right"/>
        <w:rPr>
          <w:rFonts w:ascii="楷体" w:eastAsia="楷体" w:hAnsi="楷体" w:cs="楷体"/>
          <w:bCs/>
          <w:sz w:val="24"/>
        </w:rPr>
      </w:pPr>
      <w:r>
        <w:rPr>
          <w:rFonts w:ascii="楷体" w:eastAsia="楷体" w:hAnsi="楷体" w:cs="楷体" w:hint="eastAsia"/>
          <w:bCs/>
          <w:sz w:val="24"/>
        </w:rPr>
        <w:t>班级：____________姓名：____________学号：________授课日期：</w:t>
      </w:r>
      <w:r w:rsidR="00654FB6">
        <w:rPr>
          <w:rFonts w:ascii="楷体" w:eastAsia="楷体" w:hAnsi="楷体" w:cs="楷体"/>
          <w:bCs/>
          <w:sz w:val="24"/>
        </w:rPr>
        <w:t>12</w:t>
      </w:r>
      <w:r>
        <w:rPr>
          <w:rFonts w:ascii="楷体" w:eastAsia="楷体" w:hAnsi="楷体" w:cs="楷体" w:hint="eastAsia"/>
          <w:bCs/>
          <w:sz w:val="24"/>
        </w:rPr>
        <w:t>月</w:t>
      </w:r>
      <w:r w:rsidR="00654FB6">
        <w:rPr>
          <w:rFonts w:ascii="楷体" w:eastAsia="楷体" w:hAnsi="楷体" w:cs="楷体"/>
          <w:bCs/>
          <w:sz w:val="24"/>
        </w:rPr>
        <w:t>25</w:t>
      </w:r>
      <w:r>
        <w:rPr>
          <w:rFonts w:ascii="楷体" w:eastAsia="楷体" w:hAnsi="楷体" w:cs="楷体" w:hint="eastAsia"/>
          <w:bCs/>
          <w:sz w:val="24"/>
        </w:rPr>
        <w:t>日</w:t>
      </w:r>
    </w:p>
    <w:p w14:paraId="4F783602" w14:textId="77777777" w:rsidR="00263898" w:rsidRDefault="00263898" w:rsidP="00263898">
      <w:pPr>
        <w:rPr>
          <w:b/>
          <w:bCs/>
        </w:rPr>
      </w:pPr>
      <w:r>
        <w:rPr>
          <w:rFonts w:hint="eastAsia"/>
          <w:b/>
          <w:bCs/>
        </w:rPr>
        <w:t>【课程标准及要求】</w:t>
      </w:r>
    </w:p>
    <w:tbl>
      <w:tblPr>
        <w:tblStyle w:val="a9"/>
        <w:tblW w:w="0" w:type="auto"/>
        <w:tblInd w:w="0" w:type="dxa"/>
        <w:tblLayout w:type="fixed"/>
        <w:tblLook w:val="0000" w:firstRow="0" w:lastRow="0" w:firstColumn="0" w:lastColumn="0" w:noHBand="0" w:noVBand="0"/>
      </w:tblPr>
      <w:tblGrid>
        <w:gridCol w:w="5183"/>
        <w:gridCol w:w="5183"/>
      </w:tblGrid>
      <w:tr w:rsidR="00263898" w14:paraId="6EB52E82" w14:textId="77777777" w:rsidTr="00B10A66">
        <w:tc>
          <w:tcPr>
            <w:tcW w:w="5183" w:type="dxa"/>
            <w:vAlign w:val="center"/>
          </w:tcPr>
          <w:p w14:paraId="51BCD31A" w14:textId="77777777" w:rsidR="00263898" w:rsidRDefault="00263898" w:rsidP="00B10A66">
            <w:pPr>
              <w:jc w:val="center"/>
              <w:rPr>
                <w:b/>
                <w:bCs/>
              </w:rPr>
            </w:pPr>
            <w:r>
              <w:rPr>
                <w:rFonts w:hint="eastAsia"/>
                <w:b/>
                <w:bCs/>
              </w:rPr>
              <w:t>课程标准</w:t>
            </w:r>
          </w:p>
        </w:tc>
        <w:tc>
          <w:tcPr>
            <w:tcW w:w="5183" w:type="dxa"/>
            <w:vAlign w:val="center"/>
          </w:tcPr>
          <w:p w14:paraId="53FB6742" w14:textId="77777777" w:rsidR="00263898" w:rsidRDefault="00263898" w:rsidP="00B10A66">
            <w:pPr>
              <w:jc w:val="center"/>
              <w:rPr>
                <w:b/>
                <w:bCs/>
              </w:rPr>
            </w:pPr>
            <w:r>
              <w:rPr>
                <w:rFonts w:hint="eastAsia"/>
                <w:b/>
                <w:bCs/>
              </w:rPr>
              <w:t>学习目标</w:t>
            </w:r>
          </w:p>
        </w:tc>
      </w:tr>
      <w:tr w:rsidR="00263898" w14:paraId="04B06F02" w14:textId="77777777" w:rsidTr="00B10A66">
        <w:tc>
          <w:tcPr>
            <w:tcW w:w="5183" w:type="dxa"/>
            <w:vAlign w:val="center"/>
          </w:tcPr>
          <w:p w14:paraId="37C621C5" w14:textId="77777777" w:rsidR="00263898" w:rsidRDefault="00263898" w:rsidP="00B10A66">
            <w:pPr>
              <w:numPr>
                <w:ilvl w:val="0"/>
                <w:numId w:val="1"/>
              </w:numPr>
              <w:jc w:val="left"/>
              <w:rPr>
                <w:b/>
                <w:bCs/>
              </w:rPr>
            </w:pPr>
            <w:r>
              <w:rPr>
                <w:rFonts w:ascii="Times New Roman" w:hAnsi="Times New Roman" w:hint="eastAsia"/>
              </w:rPr>
              <w:t>结合实例，说明国家海洋权益、海洋发展战略及其重要意义。</w:t>
            </w:r>
          </w:p>
          <w:p w14:paraId="470A55D0" w14:textId="77777777" w:rsidR="00263898" w:rsidRDefault="00263898" w:rsidP="00B10A66">
            <w:pPr>
              <w:numPr>
                <w:ilvl w:val="0"/>
                <w:numId w:val="1"/>
              </w:numPr>
              <w:jc w:val="left"/>
              <w:rPr>
                <w:b/>
                <w:bCs/>
              </w:rPr>
            </w:pPr>
            <w:r>
              <w:rPr>
                <w:rFonts w:ascii="Times New Roman" w:hAnsi="Times New Roman" w:hint="eastAsia"/>
              </w:rPr>
              <w:t>运用资料，说明南海诸岛是中国领土的组成部分，钓鱼岛及其附属岛屿是中国固有领土，中国对其拥有无可争辩的主权。</w:t>
            </w:r>
          </w:p>
        </w:tc>
        <w:tc>
          <w:tcPr>
            <w:tcW w:w="5183" w:type="dxa"/>
            <w:vAlign w:val="center"/>
          </w:tcPr>
          <w:p w14:paraId="728ADED5" w14:textId="77777777" w:rsidR="00263898" w:rsidRDefault="00263898" w:rsidP="00B10A66">
            <w:pPr>
              <w:numPr>
                <w:ilvl w:val="0"/>
                <w:numId w:val="2"/>
              </w:numPr>
              <w:jc w:val="left"/>
              <w:rPr>
                <w:rFonts w:ascii="Times New Roman" w:hAnsi="Times New Roman"/>
              </w:rPr>
            </w:pPr>
            <w:r>
              <w:rPr>
                <w:rFonts w:hint="eastAsia"/>
              </w:rPr>
              <w:t>结合《联合国海洋法公约》，了解海域的划分，说明我国的海洋权益及其意义。</w:t>
            </w:r>
          </w:p>
          <w:p w14:paraId="54937C27" w14:textId="77777777" w:rsidR="00263898" w:rsidRDefault="00263898" w:rsidP="00B10A66">
            <w:pPr>
              <w:numPr>
                <w:ilvl w:val="0"/>
                <w:numId w:val="2"/>
              </w:numPr>
              <w:jc w:val="left"/>
              <w:rPr>
                <w:rFonts w:ascii="Times New Roman" w:hAnsi="Times New Roman"/>
              </w:rPr>
            </w:pPr>
            <w:r>
              <w:rPr>
                <w:rFonts w:hint="eastAsia"/>
              </w:rPr>
              <w:t>运用史料及我国公开发表的政府声明等，说明南海诸岛、钓鱼岛及其附属岛屿自古以来就是中国的固有领土。</w:t>
            </w:r>
          </w:p>
          <w:p w14:paraId="390EB7DD" w14:textId="77777777" w:rsidR="00263898" w:rsidRDefault="00263898" w:rsidP="00B10A66">
            <w:pPr>
              <w:numPr>
                <w:ilvl w:val="0"/>
                <w:numId w:val="2"/>
              </w:numPr>
              <w:jc w:val="left"/>
              <w:rPr>
                <w:rFonts w:ascii="Times New Roman" w:hAnsi="Times New Roman"/>
              </w:rPr>
            </w:pPr>
            <w:r>
              <w:rPr>
                <w:rFonts w:hint="eastAsia"/>
              </w:rPr>
              <w:t>结合实例，说明我国海洋发展战略的举措及其意义。</w:t>
            </w:r>
          </w:p>
        </w:tc>
      </w:tr>
    </w:tbl>
    <w:p w14:paraId="7F9F4B68" w14:textId="77777777" w:rsidR="00263898" w:rsidRDefault="00263898" w:rsidP="00263898">
      <w:pPr>
        <w:rPr>
          <w:b/>
          <w:bCs/>
        </w:rPr>
      </w:pPr>
      <w:r>
        <w:rPr>
          <w:rFonts w:hint="eastAsia"/>
          <w:b/>
          <w:bCs/>
        </w:rPr>
        <w:t>【导读——读教材识基础】</w:t>
      </w:r>
    </w:p>
    <w:p w14:paraId="1D1CD104" w14:textId="77777777" w:rsidR="00263898" w:rsidRDefault="00263898" w:rsidP="00263898">
      <w:pPr>
        <w:pStyle w:val="a7"/>
        <w:tabs>
          <w:tab w:val="left" w:pos="3402"/>
        </w:tabs>
        <w:snapToGrid w:val="0"/>
      </w:pPr>
      <w:r>
        <w:rPr>
          <w:rFonts w:hint="eastAsia"/>
        </w:rPr>
        <w:t>阅读地理必修  二  教材第105—113页</w:t>
      </w:r>
    </w:p>
    <w:p w14:paraId="758B4038" w14:textId="77777777" w:rsidR="00263898" w:rsidRDefault="00263898" w:rsidP="00263898">
      <w:pPr>
        <w:rPr>
          <w:b/>
          <w:bCs/>
        </w:rPr>
      </w:pPr>
      <w:r>
        <w:rPr>
          <w:rFonts w:hint="eastAsia"/>
          <w:b/>
          <w:bCs/>
        </w:rPr>
        <w:t>【导学——培素养引价值】</w:t>
      </w:r>
    </w:p>
    <w:p w14:paraId="7A2BA644" w14:textId="77777777" w:rsidR="00263898" w:rsidRDefault="00263898" w:rsidP="00263898">
      <w:pPr>
        <w:pStyle w:val="a7"/>
        <w:tabs>
          <w:tab w:val="left" w:pos="3402"/>
        </w:tabs>
        <w:snapToGrid w:val="0"/>
        <w:rPr>
          <w:rFonts w:ascii="Times New Roman" w:hAnsi="Times New Roman" w:cs="Times New Roman"/>
        </w:rPr>
      </w:pPr>
      <w:r>
        <w:rPr>
          <w:rFonts w:ascii="Times New Roman" w:eastAsia="黑体" w:hAnsi="Times New Roman" w:cs="Times New Roman"/>
        </w:rPr>
        <w:t>三、我国的海洋发展战略</w:t>
      </w:r>
    </w:p>
    <w:p w14:paraId="77967DB4" w14:textId="77777777" w:rsidR="00263898" w:rsidRDefault="00263898" w:rsidP="00263898">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．含义：指沿海国通过开发海洋资源、发展</w:t>
      </w:r>
      <w:r>
        <w:rPr>
          <w:rFonts w:ascii="Times New Roman" w:hAnsi="Times New Roman" w:cs="Times New Roman" w:hint="eastAsia"/>
          <w:u w:val="single"/>
        </w:rPr>
        <w:t xml:space="preserve">           </w:t>
      </w:r>
      <w:r>
        <w:rPr>
          <w:rFonts w:ascii="Times New Roman" w:hAnsi="Times New Roman" w:cs="Times New Roman"/>
        </w:rPr>
        <w:t>、维护国家海洋权益不受侵犯、保护海上</w:t>
      </w:r>
      <w:r>
        <w:rPr>
          <w:rFonts w:ascii="Times New Roman" w:hAnsi="Times New Roman" w:cs="Times New Roman" w:hint="eastAsia"/>
          <w:u w:val="single"/>
        </w:rPr>
        <w:t xml:space="preserve">            </w:t>
      </w:r>
      <w:r>
        <w:rPr>
          <w:rFonts w:ascii="Times New Roman" w:hAnsi="Times New Roman" w:cs="Times New Roman"/>
        </w:rPr>
        <w:t>等，以获取最大海洋利益的指导性纲领。</w:t>
      </w:r>
    </w:p>
    <w:p w14:paraId="63615E18" w14:textId="77777777" w:rsidR="00263898" w:rsidRDefault="00263898" w:rsidP="00263898">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．主要内容</w:t>
      </w:r>
    </w:p>
    <w:p w14:paraId="2963BABA" w14:textId="77777777" w:rsidR="00263898" w:rsidRDefault="00263898" w:rsidP="00263898">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提高全民族的</w:t>
      </w:r>
      <w:r>
        <w:rPr>
          <w:rFonts w:ascii="Times New Roman" w:hAnsi="Times New Roman" w:cs="Times New Roman" w:hint="eastAsia"/>
          <w:u w:val="single"/>
        </w:rPr>
        <w:t xml:space="preserve">            </w:t>
      </w:r>
      <w:r>
        <w:rPr>
          <w:rFonts w:ascii="Times New Roman" w:hAnsi="Times New Roman" w:cs="Times New Roman"/>
        </w:rPr>
        <w:t>。</w:t>
      </w:r>
    </w:p>
    <w:p w14:paraId="71FF3CA5" w14:textId="77777777" w:rsidR="00263898" w:rsidRDefault="00263898" w:rsidP="00263898">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发展</w:t>
      </w:r>
      <w:r>
        <w:rPr>
          <w:rFonts w:ascii="Times New Roman" w:hAnsi="Times New Roman" w:cs="Times New Roman" w:hint="eastAsia"/>
          <w:u w:val="single"/>
        </w:rPr>
        <w:t xml:space="preserve">               </w:t>
      </w:r>
      <w:r>
        <w:rPr>
          <w:rFonts w:ascii="Times New Roman" w:hAnsi="Times New Roman" w:cs="Times New Roman"/>
        </w:rPr>
        <w:t>。</w:t>
      </w:r>
    </w:p>
    <w:p w14:paraId="67C6864B" w14:textId="77777777" w:rsidR="00263898" w:rsidRDefault="00263898" w:rsidP="00263898">
      <w:pPr>
        <w:pStyle w:val="a7"/>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维护国家海洋</w:t>
      </w:r>
      <w:r>
        <w:rPr>
          <w:rFonts w:ascii="Times New Roman" w:hAnsi="Times New Roman" w:cs="Times New Roman" w:hint="eastAsia"/>
          <w:u w:val="single"/>
        </w:rPr>
        <w:t xml:space="preserve">            </w:t>
      </w:r>
      <w:r>
        <w:rPr>
          <w:rFonts w:ascii="Times New Roman" w:hAnsi="Times New Roman" w:cs="Times New Roman"/>
        </w:rPr>
        <w:t>。</w:t>
      </w:r>
    </w:p>
    <w:p w14:paraId="461ACAEE" w14:textId="77777777" w:rsidR="00263898" w:rsidRDefault="00263898" w:rsidP="00263898">
      <w:pPr>
        <w:pStyle w:val="a7"/>
        <w:tabs>
          <w:tab w:val="left" w:pos="3402"/>
        </w:tabs>
        <w:snapToGrid w:val="0"/>
        <w:rPr>
          <w:rFonts w:ascii="Times New Roman" w:hAnsi="Times New Roman" w:cs="Times New Roman"/>
        </w:rPr>
      </w:pPr>
      <w:r>
        <w:rPr>
          <w:rFonts w:ascii="Times New Roman" w:hAnsi="Times New Roman" w:cs="Times New Roman"/>
        </w:rPr>
        <w:t>(4)</w:t>
      </w:r>
      <w:r>
        <w:rPr>
          <w:rFonts w:ascii="Times New Roman" w:hAnsi="Times New Roman" w:cs="Times New Roman"/>
        </w:rPr>
        <w:t>保护海洋</w:t>
      </w:r>
      <w:r>
        <w:rPr>
          <w:rFonts w:ascii="Times New Roman" w:hAnsi="Times New Roman" w:cs="Times New Roman" w:hint="eastAsia"/>
          <w:u w:val="single"/>
        </w:rPr>
        <w:t xml:space="preserve">           </w:t>
      </w:r>
      <w:r>
        <w:rPr>
          <w:rFonts w:ascii="Times New Roman" w:hAnsi="Times New Roman" w:cs="Times New Roman"/>
        </w:rPr>
        <w:t>。</w:t>
      </w:r>
    </w:p>
    <w:p w14:paraId="0CE7E494" w14:textId="77777777" w:rsidR="00263898" w:rsidRDefault="00263898" w:rsidP="00263898">
      <w:pPr>
        <w:pStyle w:val="a7"/>
        <w:tabs>
          <w:tab w:val="left" w:pos="3402"/>
        </w:tabs>
        <w:snapToGrid w:val="0"/>
        <w:jc w:val="left"/>
        <w:rPr>
          <w:b/>
          <w:bCs/>
        </w:rPr>
      </w:pPr>
      <w:r>
        <w:rPr>
          <w:rFonts w:hint="eastAsia"/>
          <w:b/>
          <w:bCs/>
        </w:rPr>
        <w:t>【导思——析问题提能力】</w:t>
      </w:r>
    </w:p>
    <w:p w14:paraId="3738CC9F" w14:textId="77777777" w:rsidR="00263898" w:rsidRDefault="00263898" w:rsidP="00263898">
      <w:pPr>
        <w:pStyle w:val="a7"/>
        <w:tabs>
          <w:tab w:val="left" w:pos="3402"/>
        </w:tabs>
        <w:snapToGrid w:val="0"/>
        <w:jc w:val="left"/>
        <w:rPr>
          <w:rFonts w:ascii="Times New Roman" w:hAnsi="Times New Roman" w:cs="Times New Roman"/>
        </w:rPr>
      </w:pPr>
      <w:r>
        <w:rPr>
          <w:rFonts w:ascii="Times New Roman" w:eastAsia="黑体" w:hAnsi="Times New Roman" w:cs="Times New Roman" w:hint="eastAsia"/>
        </w:rPr>
        <w:t>核心归纳：</w:t>
      </w:r>
    </w:p>
    <w:p w14:paraId="190EB4D9" w14:textId="77777777" w:rsidR="00263898" w:rsidRDefault="00263898" w:rsidP="00263898">
      <w:pPr>
        <w:pStyle w:val="a7"/>
        <w:tabs>
          <w:tab w:val="left" w:pos="3402"/>
        </w:tabs>
        <w:snapToGrid w:val="0"/>
        <w:rPr>
          <w:rFonts w:ascii="Times New Roman" w:hAnsi="Times New Roman" w:cs="Times New Roman"/>
        </w:rPr>
      </w:pPr>
      <w:r>
        <w:rPr>
          <w:rFonts w:ascii="Times New Roman" w:eastAsia="黑体" w:hAnsi="Times New Roman" w:cs="Times New Roman"/>
        </w:rPr>
        <w:t>2.</w:t>
      </w:r>
      <w:r>
        <w:rPr>
          <w:rFonts w:ascii="Times New Roman" w:eastAsia="黑体" w:hAnsi="Times New Roman" w:cs="Times New Roman"/>
        </w:rPr>
        <w:t>我国的海洋发展战略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4544"/>
        <w:gridCol w:w="3857"/>
      </w:tblGrid>
      <w:tr w:rsidR="00263898" w14:paraId="4CBAD236" w14:textId="77777777" w:rsidTr="00B10A66">
        <w:trPr>
          <w:trHeight w:val="850"/>
          <w:jc w:val="center"/>
        </w:trPr>
        <w:tc>
          <w:tcPr>
            <w:tcW w:w="1965" w:type="dxa"/>
            <w:vAlign w:val="center"/>
          </w:tcPr>
          <w:p w14:paraId="643CAE70" w14:textId="77777777" w:rsidR="00263898" w:rsidRDefault="00263898" w:rsidP="00B10A66">
            <w:pPr>
              <w:pStyle w:val="a7"/>
              <w:tabs>
                <w:tab w:val="left" w:pos="3402"/>
              </w:tabs>
              <w:snapToGrid w:val="0"/>
              <w:jc w:val="center"/>
              <w:rPr>
                <w:rFonts w:ascii="Times New Roman" w:hAnsi="Times New Roman" w:cs="Times New Roman"/>
              </w:rPr>
            </w:pPr>
            <w:r>
              <w:rPr>
                <w:rFonts w:ascii="Times New Roman" w:hAnsi="Times New Roman" w:cs="Times New Roman"/>
              </w:rPr>
              <w:t>战略</w:t>
            </w:r>
          </w:p>
        </w:tc>
        <w:tc>
          <w:tcPr>
            <w:tcW w:w="4544" w:type="dxa"/>
            <w:vAlign w:val="center"/>
          </w:tcPr>
          <w:p w14:paraId="06FCF514" w14:textId="77777777" w:rsidR="00263898" w:rsidRDefault="00263898" w:rsidP="00B10A66">
            <w:pPr>
              <w:pStyle w:val="a7"/>
              <w:tabs>
                <w:tab w:val="left" w:pos="3402"/>
              </w:tabs>
              <w:snapToGrid w:val="0"/>
              <w:jc w:val="center"/>
              <w:rPr>
                <w:rFonts w:ascii="Times New Roman" w:hAnsi="Times New Roman" w:cs="Times New Roman"/>
              </w:rPr>
            </w:pPr>
            <w:r>
              <w:rPr>
                <w:rFonts w:ascii="Times New Roman" w:hAnsi="Times New Roman" w:cs="Times New Roman"/>
              </w:rPr>
              <w:t>内容</w:t>
            </w:r>
          </w:p>
        </w:tc>
        <w:tc>
          <w:tcPr>
            <w:tcW w:w="3857" w:type="dxa"/>
            <w:vAlign w:val="center"/>
          </w:tcPr>
          <w:p w14:paraId="3152B371" w14:textId="77777777" w:rsidR="00263898" w:rsidRDefault="00263898" w:rsidP="00B10A66">
            <w:pPr>
              <w:pStyle w:val="a7"/>
              <w:tabs>
                <w:tab w:val="left" w:pos="3402"/>
              </w:tabs>
              <w:snapToGrid w:val="0"/>
              <w:jc w:val="center"/>
              <w:rPr>
                <w:rFonts w:hAnsi="宋体" w:cs="宋体"/>
              </w:rPr>
            </w:pPr>
            <w:r>
              <w:rPr>
                <w:rFonts w:ascii="Times New Roman" w:hAnsi="Times New Roman" w:cs="Times New Roman"/>
              </w:rPr>
              <w:t>目标</w:t>
            </w:r>
          </w:p>
        </w:tc>
      </w:tr>
      <w:tr w:rsidR="00263898" w14:paraId="0A76D848" w14:textId="77777777" w:rsidTr="00B10A66">
        <w:trPr>
          <w:trHeight w:val="850"/>
          <w:jc w:val="center"/>
        </w:trPr>
        <w:tc>
          <w:tcPr>
            <w:tcW w:w="1965" w:type="dxa"/>
            <w:vAlign w:val="center"/>
          </w:tcPr>
          <w:p w14:paraId="361F4B7E" w14:textId="77777777" w:rsidR="00263898" w:rsidRDefault="00263898" w:rsidP="00B10A66">
            <w:pPr>
              <w:pStyle w:val="a7"/>
              <w:tabs>
                <w:tab w:val="left" w:pos="3402"/>
              </w:tabs>
              <w:snapToGrid w:val="0"/>
              <w:jc w:val="center"/>
              <w:rPr>
                <w:rFonts w:ascii="Times New Roman" w:hAnsi="Times New Roman" w:cs="Times New Roman"/>
              </w:rPr>
            </w:pPr>
            <w:r>
              <w:rPr>
                <w:rFonts w:ascii="Times New Roman" w:hAnsi="Times New Roman" w:cs="Times New Roman"/>
              </w:rPr>
              <w:t>提高全民族的海洋意识</w:t>
            </w:r>
          </w:p>
        </w:tc>
        <w:tc>
          <w:tcPr>
            <w:tcW w:w="4544" w:type="dxa"/>
            <w:vAlign w:val="center"/>
          </w:tcPr>
          <w:p w14:paraId="699FED7F" w14:textId="77777777" w:rsidR="00263898" w:rsidRDefault="00263898" w:rsidP="00B10A66">
            <w:pPr>
              <w:pStyle w:val="a7"/>
              <w:tabs>
                <w:tab w:val="left" w:pos="3402"/>
              </w:tabs>
              <w:snapToGrid w:val="0"/>
              <w:jc w:val="left"/>
              <w:rPr>
                <w:rFonts w:ascii="Times New Roman" w:hAnsi="Times New Roman" w:cs="Times New Roman"/>
              </w:rPr>
            </w:pPr>
            <w:r>
              <w:rPr>
                <w:rFonts w:ascii="Times New Roman" w:hAnsi="Times New Roman" w:cs="Times New Roman"/>
              </w:rPr>
              <w:t>提高全民族的海洋意识，关心海洋、认识海洋、经略海洋</w:t>
            </w:r>
          </w:p>
        </w:tc>
        <w:tc>
          <w:tcPr>
            <w:tcW w:w="3857" w:type="dxa"/>
            <w:vAlign w:val="center"/>
          </w:tcPr>
          <w:p w14:paraId="37672157" w14:textId="77777777" w:rsidR="00263898" w:rsidRDefault="00263898" w:rsidP="00B10A66">
            <w:pPr>
              <w:pStyle w:val="a7"/>
              <w:tabs>
                <w:tab w:val="left" w:pos="3402"/>
              </w:tabs>
              <w:snapToGrid w:val="0"/>
              <w:jc w:val="left"/>
              <w:rPr>
                <w:rFonts w:ascii="Times New Roman" w:hAnsi="Times New Roman" w:cs="Times New Roman"/>
              </w:rPr>
            </w:pPr>
            <w:r>
              <w:rPr>
                <w:rFonts w:ascii="Times New Roman" w:hAnsi="Times New Roman" w:cs="Times New Roman"/>
              </w:rPr>
              <w:t>把我国建设成为海洋经济发达、科技先进、生态健康、安全稳定、管控有力的新型海洋强国</w:t>
            </w:r>
          </w:p>
        </w:tc>
      </w:tr>
      <w:tr w:rsidR="00263898" w14:paraId="2473B68D" w14:textId="77777777" w:rsidTr="00B10A66">
        <w:trPr>
          <w:trHeight w:val="850"/>
          <w:jc w:val="center"/>
        </w:trPr>
        <w:tc>
          <w:tcPr>
            <w:tcW w:w="1965" w:type="dxa"/>
            <w:vAlign w:val="center"/>
          </w:tcPr>
          <w:p w14:paraId="0C53F530" w14:textId="77777777" w:rsidR="00263898" w:rsidRDefault="00263898" w:rsidP="00B10A66">
            <w:pPr>
              <w:pStyle w:val="a7"/>
              <w:tabs>
                <w:tab w:val="left" w:pos="3402"/>
              </w:tabs>
              <w:snapToGrid w:val="0"/>
              <w:jc w:val="center"/>
              <w:rPr>
                <w:rFonts w:ascii="Times New Roman" w:hAnsi="Times New Roman" w:cs="Times New Roman"/>
              </w:rPr>
            </w:pPr>
            <w:r>
              <w:rPr>
                <w:rFonts w:ascii="Times New Roman" w:hAnsi="Times New Roman" w:cs="Times New Roman"/>
              </w:rPr>
              <w:t>发展海洋经济</w:t>
            </w:r>
          </w:p>
        </w:tc>
        <w:tc>
          <w:tcPr>
            <w:tcW w:w="4544" w:type="dxa"/>
            <w:vAlign w:val="center"/>
          </w:tcPr>
          <w:p w14:paraId="0BF1DA4E" w14:textId="77777777" w:rsidR="00263898" w:rsidRDefault="00263898" w:rsidP="00B10A66">
            <w:pPr>
              <w:pStyle w:val="a7"/>
              <w:tabs>
                <w:tab w:val="left" w:pos="3402"/>
              </w:tabs>
              <w:snapToGrid w:val="0"/>
              <w:jc w:val="left"/>
              <w:rPr>
                <w:rFonts w:ascii="Times New Roman" w:hAnsi="Times New Roman" w:cs="Times New Roman"/>
              </w:rPr>
            </w:pPr>
            <w:r>
              <w:rPr>
                <w:rFonts w:ascii="Times New Roman" w:hAnsi="Times New Roman" w:cs="Times New Roman"/>
              </w:rPr>
              <w:t>进一步优化产业结构，增强海洋科技自主创新及远洋开发能力，提高海洋资源开发能力</w:t>
            </w:r>
          </w:p>
        </w:tc>
        <w:tc>
          <w:tcPr>
            <w:tcW w:w="3857" w:type="dxa"/>
            <w:vAlign w:val="center"/>
          </w:tcPr>
          <w:p w14:paraId="585087B9" w14:textId="77777777" w:rsidR="00263898" w:rsidRDefault="00263898" w:rsidP="00B10A66">
            <w:pPr>
              <w:pStyle w:val="a7"/>
              <w:tabs>
                <w:tab w:val="left" w:pos="3402"/>
              </w:tabs>
              <w:snapToGrid w:val="0"/>
              <w:jc w:val="left"/>
              <w:rPr>
                <w:rFonts w:ascii="Times New Roman" w:hAnsi="Times New Roman" w:cs="Times New Roman"/>
              </w:rPr>
            </w:pPr>
            <w:r>
              <w:rPr>
                <w:rFonts w:ascii="Times New Roman" w:hAnsi="Times New Roman" w:cs="Times New Roman"/>
              </w:rPr>
              <w:t>提高海洋产业比重，推动海洋经济的发展向质量效益型转变</w:t>
            </w:r>
          </w:p>
        </w:tc>
      </w:tr>
      <w:tr w:rsidR="00263898" w14:paraId="46424428" w14:textId="77777777" w:rsidTr="00B10A66">
        <w:trPr>
          <w:trHeight w:val="850"/>
          <w:jc w:val="center"/>
        </w:trPr>
        <w:tc>
          <w:tcPr>
            <w:tcW w:w="1965" w:type="dxa"/>
            <w:vAlign w:val="center"/>
          </w:tcPr>
          <w:p w14:paraId="062EF9BF" w14:textId="77777777" w:rsidR="00263898" w:rsidRDefault="00263898" w:rsidP="00B10A66">
            <w:pPr>
              <w:pStyle w:val="a7"/>
              <w:tabs>
                <w:tab w:val="left" w:pos="3402"/>
              </w:tabs>
              <w:snapToGrid w:val="0"/>
              <w:jc w:val="center"/>
              <w:rPr>
                <w:rFonts w:ascii="Times New Roman" w:hAnsi="Times New Roman" w:cs="Times New Roman"/>
              </w:rPr>
            </w:pPr>
            <w:r>
              <w:rPr>
                <w:rFonts w:ascii="Times New Roman" w:hAnsi="Times New Roman" w:cs="Times New Roman"/>
              </w:rPr>
              <w:t>维护国家海洋权益</w:t>
            </w:r>
          </w:p>
        </w:tc>
        <w:tc>
          <w:tcPr>
            <w:tcW w:w="4544" w:type="dxa"/>
            <w:vAlign w:val="center"/>
          </w:tcPr>
          <w:p w14:paraId="532FC28B" w14:textId="77777777" w:rsidR="00263898" w:rsidRDefault="00263898" w:rsidP="00B10A66">
            <w:pPr>
              <w:pStyle w:val="a7"/>
              <w:tabs>
                <w:tab w:val="left" w:pos="3402"/>
              </w:tabs>
              <w:snapToGrid w:val="0"/>
              <w:jc w:val="left"/>
              <w:rPr>
                <w:rFonts w:ascii="Times New Roman" w:hAnsi="Times New Roman" w:cs="Times New Roman"/>
              </w:rPr>
            </w:pPr>
            <w:r>
              <w:rPr>
                <w:rFonts w:ascii="Times New Roman" w:hAnsi="Times New Roman" w:cs="Times New Roman"/>
              </w:rPr>
              <w:t>以协议的方式妥善解决历史遗留问题；坚决反对别国侵占我国海洋权益的行为</w:t>
            </w:r>
          </w:p>
        </w:tc>
        <w:tc>
          <w:tcPr>
            <w:tcW w:w="3857" w:type="dxa"/>
            <w:vAlign w:val="center"/>
          </w:tcPr>
          <w:p w14:paraId="6A472423" w14:textId="77777777" w:rsidR="00263898" w:rsidRDefault="00263898" w:rsidP="00B10A66">
            <w:pPr>
              <w:pStyle w:val="a7"/>
              <w:tabs>
                <w:tab w:val="left" w:pos="3402"/>
              </w:tabs>
              <w:snapToGrid w:val="0"/>
              <w:jc w:val="left"/>
              <w:rPr>
                <w:rFonts w:ascii="Times New Roman" w:hAnsi="Times New Roman" w:cs="Times New Roman"/>
              </w:rPr>
            </w:pPr>
            <w:r>
              <w:rPr>
                <w:rFonts w:ascii="Times New Roman" w:hAnsi="Times New Roman" w:cs="Times New Roman"/>
              </w:rPr>
              <w:t>在国际法基础上，与邻国通过协商，按照公平原则划定各自海洋管辖权的界限</w:t>
            </w:r>
          </w:p>
        </w:tc>
      </w:tr>
      <w:tr w:rsidR="00263898" w14:paraId="6CF0D1DC" w14:textId="77777777" w:rsidTr="00B10A66">
        <w:trPr>
          <w:trHeight w:val="850"/>
          <w:jc w:val="center"/>
        </w:trPr>
        <w:tc>
          <w:tcPr>
            <w:tcW w:w="1965" w:type="dxa"/>
            <w:vAlign w:val="center"/>
          </w:tcPr>
          <w:p w14:paraId="773D8C84" w14:textId="77777777" w:rsidR="00263898" w:rsidRDefault="00263898" w:rsidP="00B10A66">
            <w:pPr>
              <w:pStyle w:val="a7"/>
              <w:tabs>
                <w:tab w:val="left" w:pos="3402"/>
              </w:tabs>
              <w:snapToGrid w:val="0"/>
              <w:jc w:val="center"/>
              <w:rPr>
                <w:rFonts w:ascii="Times New Roman" w:hAnsi="Times New Roman" w:cs="Times New Roman"/>
              </w:rPr>
            </w:pPr>
            <w:r>
              <w:rPr>
                <w:rFonts w:ascii="Times New Roman" w:hAnsi="Times New Roman" w:cs="Times New Roman"/>
              </w:rPr>
              <w:t>保护海洋环境</w:t>
            </w:r>
          </w:p>
        </w:tc>
        <w:tc>
          <w:tcPr>
            <w:tcW w:w="4544" w:type="dxa"/>
            <w:vAlign w:val="center"/>
          </w:tcPr>
          <w:p w14:paraId="0F44A9EE" w14:textId="77777777" w:rsidR="00263898" w:rsidRDefault="00263898" w:rsidP="00B10A66">
            <w:pPr>
              <w:pStyle w:val="a7"/>
              <w:tabs>
                <w:tab w:val="left" w:pos="3402"/>
              </w:tabs>
              <w:snapToGrid w:val="0"/>
              <w:jc w:val="left"/>
              <w:rPr>
                <w:rFonts w:ascii="Times New Roman" w:hAnsi="Times New Roman" w:cs="Times New Roman"/>
              </w:rPr>
            </w:pPr>
            <w:r>
              <w:rPr>
                <w:rFonts w:ascii="Times New Roman" w:hAnsi="Times New Roman" w:cs="Times New Roman"/>
              </w:rPr>
              <w:t>规划和建设全国海洋主体功能区，统筹陆源污染防治与海洋生态环境保护和修复</w:t>
            </w:r>
          </w:p>
        </w:tc>
        <w:tc>
          <w:tcPr>
            <w:tcW w:w="3857" w:type="dxa"/>
            <w:vAlign w:val="center"/>
          </w:tcPr>
          <w:p w14:paraId="5837BA3E" w14:textId="77777777" w:rsidR="00263898" w:rsidRDefault="00263898" w:rsidP="00B10A66">
            <w:pPr>
              <w:pStyle w:val="a7"/>
              <w:tabs>
                <w:tab w:val="left" w:pos="3402"/>
              </w:tabs>
              <w:snapToGrid w:val="0"/>
              <w:jc w:val="left"/>
              <w:rPr>
                <w:rFonts w:ascii="Times New Roman" w:hAnsi="Times New Roman" w:cs="Times New Roman"/>
              </w:rPr>
            </w:pPr>
            <w:r>
              <w:rPr>
                <w:rFonts w:ascii="Times New Roman" w:hAnsi="Times New Roman" w:cs="Times New Roman"/>
              </w:rPr>
              <w:t>减轻严重的海洋污染；治理近岸的海水富营养化、赤潮等海洋生态灾害</w:t>
            </w:r>
          </w:p>
        </w:tc>
      </w:tr>
    </w:tbl>
    <w:p w14:paraId="6DAFCFFE" w14:textId="77777777" w:rsidR="00263898" w:rsidRDefault="00263898" w:rsidP="00263898">
      <w:pPr>
        <w:pStyle w:val="a7"/>
        <w:tabs>
          <w:tab w:val="left" w:pos="4140"/>
        </w:tabs>
        <w:rPr>
          <w:b/>
          <w:bCs/>
        </w:rPr>
      </w:pPr>
      <w:r>
        <w:rPr>
          <w:rFonts w:hint="eastAsia"/>
          <w:b/>
          <w:bCs/>
        </w:rPr>
        <w:br w:type="page"/>
      </w:r>
      <w:r>
        <w:rPr>
          <w:rFonts w:hint="eastAsia"/>
          <w:b/>
          <w:bCs/>
        </w:rPr>
        <w:lastRenderedPageBreak/>
        <w:t>【导练——解例题找方法】</w:t>
      </w:r>
    </w:p>
    <w:p w14:paraId="0CCB32D8" w14:textId="77777777" w:rsidR="00263898" w:rsidRDefault="00263898" w:rsidP="00263898">
      <w:pPr>
        <w:textAlignment w:val="center"/>
        <w:rPr>
          <w:rFonts w:ascii="楷体" w:eastAsia="楷体" w:hAnsi="楷体" w:cs="楷体"/>
          <w:szCs w:val="21"/>
        </w:rPr>
      </w:pPr>
      <w:r>
        <w:rPr>
          <w:rFonts w:ascii="楷体" w:eastAsia="楷体" w:hAnsi="楷体" w:cs="楷体" w:hint="eastAsia"/>
          <w:kern w:val="0"/>
          <w:szCs w:val="21"/>
        </w:rPr>
        <w:t>阅读图文材料，完成下列要求。</w:t>
      </w:r>
    </w:p>
    <w:p w14:paraId="6A6A4DC6" w14:textId="77777777" w:rsidR="00263898" w:rsidRDefault="00263898" w:rsidP="00263898">
      <w:pPr>
        <w:ind w:firstLineChars="200" w:firstLine="420"/>
        <w:textAlignment w:val="center"/>
        <w:rPr>
          <w:rFonts w:ascii="楷体" w:eastAsia="楷体" w:hAnsi="楷体" w:cs="楷体"/>
          <w:kern w:val="0"/>
          <w:szCs w:val="21"/>
        </w:rPr>
      </w:pPr>
      <w:r>
        <w:rPr>
          <w:rFonts w:ascii="楷体" w:eastAsia="楷体" w:hAnsi="楷体" w:cs="楷体" w:hint="eastAsia"/>
          <w:kern w:val="0"/>
          <w:szCs w:val="21"/>
        </w:rPr>
        <w:t>2012年，我国为便于对西沙群岛、南沙群岛和中沙群岛进行有效的行政管理，在海南省设立三沙市，把永兴岛作为三沙市市政府驻地。下图为“三沙市及市政府所在地示意图”。</w:t>
      </w:r>
    </w:p>
    <w:p w14:paraId="0B36A5CF" w14:textId="77777777" w:rsidR="00263898" w:rsidRDefault="00263898" w:rsidP="00263898">
      <w:pPr>
        <w:ind w:left="420"/>
        <w:jc w:val="center"/>
        <w:textAlignment w:val="center"/>
        <w:rPr>
          <w:rFonts w:ascii="Times New Roman" w:eastAsia="Times New Roman" w:hAnsi="Times New Roman"/>
          <w:kern w:val="0"/>
          <w:szCs w:val="21"/>
        </w:rPr>
      </w:pPr>
      <w:r>
        <w:rPr>
          <w:rFonts w:ascii="Times New Roman" w:eastAsia="Times New Roman" w:hAnsi="Times New Roman"/>
          <w:noProof/>
          <w:kern w:val="0"/>
          <w:szCs w:val="21"/>
        </w:rPr>
        <w:drawing>
          <wp:inline distT="0" distB="0" distL="0" distR="0" wp14:anchorId="7066E280" wp14:editId="7FCCE825">
            <wp:extent cx="2634615" cy="2834005"/>
            <wp:effectExtent l="0" t="0" r="0" b="4445"/>
            <wp:docPr id="4093788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4615" cy="2834005"/>
                    </a:xfrm>
                    <a:prstGeom prst="rect">
                      <a:avLst/>
                    </a:prstGeom>
                    <a:noFill/>
                    <a:ln>
                      <a:noFill/>
                    </a:ln>
                    <a:effectLst/>
                  </pic:spPr>
                </pic:pic>
              </a:graphicData>
            </a:graphic>
          </wp:inline>
        </w:drawing>
      </w:r>
    </w:p>
    <w:p w14:paraId="4A83B9DC" w14:textId="77777777" w:rsidR="00263898" w:rsidRDefault="00263898" w:rsidP="00263898">
      <w:pPr>
        <w:textAlignment w:val="center"/>
        <w:rPr>
          <w:rFonts w:ascii="Times New Roman" w:eastAsia="Times New Roman" w:hAnsi="Times New Roman"/>
          <w:kern w:val="0"/>
          <w:szCs w:val="21"/>
        </w:rPr>
      </w:pPr>
      <w:r>
        <w:rPr>
          <w:rFonts w:ascii="宋体" w:hAnsi="宋体" w:cs="宋体"/>
          <w:kern w:val="0"/>
          <w:szCs w:val="21"/>
        </w:rPr>
        <w:t>（</w:t>
      </w:r>
      <w:r>
        <w:rPr>
          <w:rFonts w:ascii="Times New Roman" w:eastAsia="Times New Roman" w:hAnsi="Times New Roman"/>
          <w:kern w:val="0"/>
          <w:szCs w:val="21"/>
        </w:rPr>
        <w:t>1</w:t>
      </w:r>
      <w:r>
        <w:rPr>
          <w:rFonts w:ascii="宋体" w:hAnsi="宋体" w:cs="宋体"/>
          <w:kern w:val="0"/>
          <w:szCs w:val="21"/>
        </w:rPr>
        <w:t>）三沙市所在的省级行政区的简称是</w:t>
      </w:r>
      <w:r>
        <w:rPr>
          <w:rFonts w:ascii="Times New Roman" w:eastAsia="Times New Roman" w:hAnsi="Times New Roman"/>
          <w:kern w:val="0"/>
          <w:szCs w:val="21"/>
        </w:rPr>
        <w:t>_________</w:t>
      </w:r>
      <w:r>
        <w:rPr>
          <w:rFonts w:ascii="宋体" w:hAnsi="宋体" w:cs="宋体"/>
          <w:kern w:val="0"/>
          <w:szCs w:val="21"/>
        </w:rPr>
        <w:t>；三沙市的政府驻地位于</w:t>
      </w:r>
      <w:r>
        <w:rPr>
          <w:rFonts w:ascii="Times New Roman" w:eastAsia="Times New Roman" w:hAnsi="Times New Roman"/>
          <w:kern w:val="0"/>
          <w:szCs w:val="21"/>
        </w:rPr>
        <w:t>_________</w:t>
      </w:r>
      <w:r>
        <w:rPr>
          <w:rFonts w:ascii="宋体" w:hAnsi="宋体" w:cs="宋体"/>
          <w:kern w:val="0"/>
          <w:szCs w:val="21"/>
        </w:rPr>
        <w:t>群岛中的</w:t>
      </w:r>
      <w:r>
        <w:rPr>
          <w:rFonts w:ascii="Times New Roman" w:eastAsia="Times New Roman" w:hAnsi="Times New Roman"/>
          <w:kern w:val="0"/>
          <w:szCs w:val="21"/>
        </w:rPr>
        <w:t>_________</w:t>
      </w:r>
      <w:r>
        <w:rPr>
          <w:rFonts w:ascii="宋体" w:hAnsi="宋体" w:cs="宋体"/>
          <w:kern w:val="0"/>
          <w:szCs w:val="21"/>
        </w:rPr>
        <w:t>岛。</w:t>
      </w:r>
    </w:p>
    <w:p w14:paraId="3A7E0796" w14:textId="77777777" w:rsidR="00263898" w:rsidRDefault="00263898" w:rsidP="00263898">
      <w:pPr>
        <w:textAlignment w:val="center"/>
        <w:rPr>
          <w:rFonts w:ascii="Times New Roman" w:eastAsia="Times New Roman" w:hAnsi="Times New Roman"/>
          <w:kern w:val="0"/>
          <w:szCs w:val="21"/>
        </w:rPr>
      </w:pPr>
      <w:r>
        <w:rPr>
          <w:rFonts w:ascii="宋体" w:hAnsi="宋体" w:cs="宋体"/>
          <w:kern w:val="0"/>
          <w:szCs w:val="21"/>
        </w:rPr>
        <w:t>（</w:t>
      </w:r>
      <w:r>
        <w:rPr>
          <w:rFonts w:ascii="Times New Roman" w:eastAsia="Times New Roman" w:hAnsi="Times New Roman"/>
          <w:kern w:val="0"/>
          <w:szCs w:val="21"/>
        </w:rPr>
        <w:t>2</w:t>
      </w:r>
      <w:r>
        <w:rPr>
          <w:rFonts w:ascii="宋体" w:hAnsi="宋体" w:cs="宋体"/>
          <w:kern w:val="0"/>
          <w:szCs w:val="21"/>
        </w:rPr>
        <w:t>）写出三沙市所管辖的南海诸岛的名称。</w:t>
      </w:r>
    </w:p>
    <w:p w14:paraId="0FF5D718" w14:textId="77777777" w:rsidR="00263898" w:rsidRDefault="00263898" w:rsidP="00263898">
      <w:pPr>
        <w:textAlignment w:val="center"/>
        <w:rPr>
          <w:rFonts w:ascii="宋体" w:hAnsi="宋体" w:cs="宋体"/>
          <w:kern w:val="0"/>
          <w:szCs w:val="21"/>
        </w:rPr>
      </w:pPr>
    </w:p>
    <w:p w14:paraId="65495FC6" w14:textId="77777777" w:rsidR="00263898" w:rsidRDefault="00263898" w:rsidP="00263898">
      <w:pPr>
        <w:textAlignment w:val="center"/>
        <w:rPr>
          <w:rFonts w:ascii="宋体" w:hAnsi="宋体" w:cs="宋体"/>
          <w:kern w:val="0"/>
          <w:szCs w:val="21"/>
        </w:rPr>
      </w:pPr>
    </w:p>
    <w:p w14:paraId="4AEC27A4" w14:textId="77777777" w:rsidR="00263898" w:rsidRDefault="00263898" w:rsidP="00263898">
      <w:pPr>
        <w:textAlignment w:val="center"/>
        <w:rPr>
          <w:rFonts w:ascii="宋体" w:hAnsi="宋体" w:cs="宋体"/>
          <w:kern w:val="0"/>
          <w:szCs w:val="21"/>
        </w:rPr>
      </w:pPr>
    </w:p>
    <w:p w14:paraId="60B989F4" w14:textId="77777777" w:rsidR="00263898" w:rsidRDefault="00263898" w:rsidP="00263898">
      <w:pPr>
        <w:textAlignment w:val="center"/>
        <w:rPr>
          <w:rFonts w:ascii="Times New Roman" w:eastAsia="Times New Roman" w:hAnsi="Times New Roman"/>
          <w:kern w:val="0"/>
          <w:szCs w:val="21"/>
        </w:rPr>
      </w:pPr>
      <w:r>
        <w:rPr>
          <w:rFonts w:ascii="宋体" w:hAnsi="宋体" w:cs="宋体"/>
          <w:kern w:val="0"/>
          <w:szCs w:val="21"/>
        </w:rPr>
        <w:t>（</w:t>
      </w:r>
      <w:r>
        <w:rPr>
          <w:rFonts w:ascii="Times New Roman" w:eastAsia="Times New Roman" w:hAnsi="Times New Roman"/>
          <w:kern w:val="0"/>
          <w:szCs w:val="21"/>
        </w:rPr>
        <w:t>3</w:t>
      </w:r>
      <w:r>
        <w:rPr>
          <w:rFonts w:ascii="宋体" w:hAnsi="宋体" w:cs="宋体"/>
          <w:kern w:val="0"/>
          <w:szCs w:val="21"/>
        </w:rPr>
        <w:t>）与我国大陆上的“市”相比，描述三沙市的突出特点。</w:t>
      </w:r>
    </w:p>
    <w:p w14:paraId="48EE4B81" w14:textId="77777777" w:rsidR="00263898" w:rsidRDefault="00263898" w:rsidP="00263898">
      <w:pPr>
        <w:textAlignment w:val="center"/>
        <w:rPr>
          <w:rFonts w:ascii="宋体" w:hAnsi="宋体" w:cs="宋体"/>
          <w:kern w:val="0"/>
          <w:szCs w:val="21"/>
        </w:rPr>
      </w:pPr>
    </w:p>
    <w:p w14:paraId="78D362FC" w14:textId="77777777" w:rsidR="00263898" w:rsidRDefault="00263898" w:rsidP="00263898">
      <w:pPr>
        <w:textAlignment w:val="center"/>
        <w:rPr>
          <w:rFonts w:ascii="宋体" w:hAnsi="宋体" w:cs="宋体"/>
          <w:kern w:val="0"/>
          <w:szCs w:val="21"/>
        </w:rPr>
      </w:pPr>
    </w:p>
    <w:p w14:paraId="6089568E" w14:textId="77777777" w:rsidR="00263898" w:rsidRDefault="00263898" w:rsidP="00263898">
      <w:pPr>
        <w:textAlignment w:val="center"/>
        <w:rPr>
          <w:rFonts w:ascii="宋体" w:hAnsi="宋体" w:cs="宋体"/>
          <w:kern w:val="0"/>
          <w:szCs w:val="21"/>
        </w:rPr>
      </w:pPr>
    </w:p>
    <w:p w14:paraId="0FCA6CEA" w14:textId="77777777" w:rsidR="00263898" w:rsidRDefault="00263898" w:rsidP="00263898">
      <w:pPr>
        <w:textAlignment w:val="center"/>
        <w:rPr>
          <w:rFonts w:ascii="宋体" w:hAnsi="宋体" w:cs="宋体"/>
          <w:kern w:val="0"/>
          <w:szCs w:val="21"/>
        </w:rPr>
      </w:pPr>
    </w:p>
    <w:p w14:paraId="63C112FD" w14:textId="77777777" w:rsidR="00263898" w:rsidRDefault="00263898" w:rsidP="00263898">
      <w:pPr>
        <w:textAlignment w:val="center"/>
        <w:rPr>
          <w:rFonts w:ascii="Times New Roman" w:eastAsia="Times New Roman" w:hAnsi="Times New Roman"/>
          <w:kern w:val="0"/>
          <w:szCs w:val="21"/>
        </w:rPr>
      </w:pPr>
      <w:r>
        <w:rPr>
          <w:rFonts w:ascii="宋体" w:hAnsi="宋体" w:cs="宋体"/>
          <w:kern w:val="0"/>
          <w:szCs w:val="21"/>
        </w:rPr>
        <w:t>（</w:t>
      </w:r>
      <w:r>
        <w:rPr>
          <w:rFonts w:ascii="Times New Roman" w:eastAsia="Times New Roman" w:hAnsi="Times New Roman"/>
          <w:kern w:val="0"/>
          <w:szCs w:val="21"/>
        </w:rPr>
        <w:t>4</w:t>
      </w:r>
      <w:r>
        <w:rPr>
          <w:rFonts w:ascii="宋体" w:hAnsi="宋体" w:cs="宋体"/>
          <w:kern w:val="0"/>
          <w:szCs w:val="21"/>
        </w:rPr>
        <w:t>）描述中国南海诸岛的海洋权益。</w:t>
      </w:r>
    </w:p>
    <w:p w14:paraId="010266C8" w14:textId="77777777" w:rsidR="00263898" w:rsidRDefault="00263898" w:rsidP="00263898">
      <w:pPr>
        <w:rPr>
          <w:b/>
          <w:bCs/>
          <w:szCs w:val="21"/>
        </w:rPr>
      </w:pPr>
    </w:p>
    <w:p w14:paraId="542DA53A" w14:textId="77777777" w:rsidR="00263898" w:rsidRDefault="00263898" w:rsidP="00263898">
      <w:pPr>
        <w:rPr>
          <w:b/>
          <w:bCs/>
          <w:szCs w:val="21"/>
        </w:rPr>
      </w:pPr>
    </w:p>
    <w:p w14:paraId="7628801A" w14:textId="77777777" w:rsidR="00263898" w:rsidRDefault="00263898" w:rsidP="00263898">
      <w:pPr>
        <w:rPr>
          <w:b/>
          <w:bCs/>
          <w:szCs w:val="21"/>
        </w:rPr>
      </w:pPr>
    </w:p>
    <w:p w14:paraId="0AC76F8B" w14:textId="77777777" w:rsidR="00263898" w:rsidRDefault="00263898" w:rsidP="00263898">
      <w:pPr>
        <w:rPr>
          <w:b/>
          <w:bCs/>
          <w:szCs w:val="21"/>
        </w:rPr>
      </w:pPr>
    </w:p>
    <w:p w14:paraId="200ED1FC" w14:textId="77777777" w:rsidR="00263898" w:rsidRDefault="00263898" w:rsidP="00263898">
      <w:pPr>
        <w:rPr>
          <w:b/>
          <w:bCs/>
          <w:szCs w:val="21"/>
        </w:rPr>
      </w:pPr>
    </w:p>
    <w:p w14:paraId="739A63A5" w14:textId="77777777" w:rsidR="00263898" w:rsidRDefault="00263898" w:rsidP="00263898">
      <w:pPr>
        <w:rPr>
          <w:b/>
          <w:bCs/>
          <w:szCs w:val="21"/>
        </w:rPr>
      </w:pPr>
    </w:p>
    <w:p w14:paraId="04EDAC81" w14:textId="77777777" w:rsidR="00263898" w:rsidRDefault="00263898" w:rsidP="00263898">
      <w:pPr>
        <w:rPr>
          <w:b/>
          <w:bCs/>
        </w:rPr>
      </w:pPr>
      <w:r>
        <w:rPr>
          <w:rFonts w:hint="eastAsia"/>
          <w:b/>
          <w:bCs/>
        </w:rPr>
        <w:t>【导悟——拓思维建体系】</w:t>
      </w:r>
    </w:p>
    <w:tbl>
      <w:tblPr>
        <w:tblStyle w:val="a9"/>
        <w:tblW w:w="9918" w:type="dxa"/>
        <w:tblInd w:w="0" w:type="dxa"/>
        <w:tblLayout w:type="fixed"/>
        <w:tblLook w:val="0000" w:firstRow="0" w:lastRow="0" w:firstColumn="0" w:lastColumn="0" w:noHBand="0" w:noVBand="0"/>
      </w:tblPr>
      <w:tblGrid>
        <w:gridCol w:w="9918"/>
      </w:tblGrid>
      <w:tr w:rsidR="00263898" w14:paraId="7280B36C" w14:textId="77777777" w:rsidTr="00654FB6">
        <w:tc>
          <w:tcPr>
            <w:tcW w:w="9918" w:type="dxa"/>
          </w:tcPr>
          <w:p w14:paraId="2CFF7235" w14:textId="77777777" w:rsidR="00263898" w:rsidRDefault="00263898" w:rsidP="00B10A66">
            <w:pPr>
              <w:rPr>
                <w:b/>
                <w:bCs/>
              </w:rPr>
            </w:pPr>
          </w:p>
          <w:p w14:paraId="5ECD2E93" w14:textId="77777777" w:rsidR="00263898" w:rsidRDefault="00263898" w:rsidP="00B10A66">
            <w:pPr>
              <w:rPr>
                <w:b/>
                <w:bCs/>
              </w:rPr>
            </w:pPr>
          </w:p>
          <w:p w14:paraId="008096A5" w14:textId="77777777" w:rsidR="00263898" w:rsidRDefault="00263898" w:rsidP="00B10A66">
            <w:pPr>
              <w:rPr>
                <w:b/>
                <w:bCs/>
              </w:rPr>
            </w:pPr>
          </w:p>
          <w:p w14:paraId="601FF83A" w14:textId="77777777" w:rsidR="00263898" w:rsidRDefault="00263898" w:rsidP="00B10A66">
            <w:pPr>
              <w:rPr>
                <w:b/>
                <w:bCs/>
              </w:rPr>
            </w:pPr>
          </w:p>
          <w:p w14:paraId="4582C36E" w14:textId="77777777" w:rsidR="00263898" w:rsidRDefault="00263898" w:rsidP="00B10A66">
            <w:pPr>
              <w:rPr>
                <w:b/>
                <w:bCs/>
              </w:rPr>
            </w:pPr>
          </w:p>
          <w:p w14:paraId="449029A7" w14:textId="77777777" w:rsidR="00263898" w:rsidRDefault="00263898" w:rsidP="00B10A66">
            <w:pPr>
              <w:rPr>
                <w:b/>
                <w:bCs/>
              </w:rPr>
            </w:pPr>
          </w:p>
          <w:p w14:paraId="699ACB93" w14:textId="77777777" w:rsidR="00263898" w:rsidRDefault="00263898" w:rsidP="00B10A66">
            <w:pPr>
              <w:rPr>
                <w:b/>
                <w:bCs/>
              </w:rPr>
            </w:pPr>
          </w:p>
        </w:tc>
      </w:tr>
    </w:tbl>
    <w:p w14:paraId="4E701B16" w14:textId="77777777" w:rsidR="00263898" w:rsidRDefault="00263898" w:rsidP="00263898"/>
    <w:p w14:paraId="7B1D4444" w14:textId="77777777" w:rsidR="00B0275B" w:rsidRDefault="00B0275B" w:rsidP="00B0275B">
      <w:pPr>
        <w:jc w:val="center"/>
        <w:rPr>
          <w:rFonts w:ascii="黑体" w:eastAsia="黑体" w:hAnsi="黑体" w:cs="黑体"/>
          <w:b/>
          <w:bCs/>
          <w:sz w:val="28"/>
          <w:szCs w:val="36"/>
        </w:rPr>
      </w:pPr>
      <w:r>
        <w:rPr>
          <w:rFonts w:ascii="黑体" w:eastAsia="黑体" w:hAnsi="黑体" w:cs="黑体" w:hint="eastAsia"/>
          <w:b/>
          <w:bCs/>
          <w:sz w:val="28"/>
          <w:szCs w:val="36"/>
        </w:rPr>
        <w:lastRenderedPageBreak/>
        <w:t>江苏省仪征中学2023-2024学年度第一学期高二地理学科导学案</w:t>
      </w:r>
    </w:p>
    <w:p w14:paraId="5750C076" w14:textId="77777777" w:rsidR="00263898" w:rsidRDefault="00263898" w:rsidP="00263898">
      <w:pPr>
        <w:jc w:val="center"/>
        <w:rPr>
          <w:rFonts w:ascii="黑体" w:eastAsia="黑体" w:hAnsi="黑体" w:cs="黑体"/>
          <w:b/>
          <w:bCs/>
          <w:sz w:val="28"/>
          <w:szCs w:val="36"/>
        </w:rPr>
      </w:pPr>
      <w:r>
        <w:rPr>
          <w:rFonts w:ascii="黑体" w:eastAsia="黑体" w:hAnsi="黑体" w:cs="黑体" w:hint="eastAsia"/>
          <w:b/>
          <w:bCs/>
          <w:sz w:val="28"/>
          <w:szCs w:val="36"/>
        </w:rPr>
        <w:t>第四单元第三节——海洋权益与海洋发展战略4</w:t>
      </w:r>
    </w:p>
    <w:p w14:paraId="4FF4458F" w14:textId="77777777" w:rsidR="00263898" w:rsidRDefault="00263898" w:rsidP="00263898">
      <w:pPr>
        <w:jc w:val="center"/>
        <w:rPr>
          <w:rFonts w:ascii="楷体" w:eastAsia="楷体" w:hAnsi="楷体" w:cs="楷体"/>
          <w:bCs/>
          <w:sz w:val="24"/>
        </w:rPr>
      </w:pPr>
      <w:r>
        <w:rPr>
          <w:rFonts w:ascii="楷体" w:eastAsia="楷体" w:hAnsi="楷体" w:cs="楷体" w:hint="eastAsia"/>
          <w:bCs/>
          <w:sz w:val="24"/>
        </w:rPr>
        <w:t>研制人：闫玉莹    审核人：李凡</w:t>
      </w:r>
    </w:p>
    <w:p w14:paraId="691D5EDB" w14:textId="3A94694D" w:rsidR="00263898" w:rsidRDefault="00263898" w:rsidP="00263898">
      <w:pPr>
        <w:wordWrap w:val="0"/>
        <w:jc w:val="right"/>
        <w:rPr>
          <w:rFonts w:ascii="楷体" w:eastAsia="楷体" w:hAnsi="楷体" w:cs="楷体"/>
          <w:bCs/>
          <w:sz w:val="24"/>
        </w:rPr>
      </w:pPr>
      <w:r>
        <w:rPr>
          <w:rFonts w:ascii="楷体" w:eastAsia="楷体" w:hAnsi="楷体" w:cs="楷体" w:hint="eastAsia"/>
          <w:bCs/>
          <w:sz w:val="24"/>
        </w:rPr>
        <w:t>班级：____________姓名：____________学号：________授课日期：</w:t>
      </w:r>
      <w:r w:rsidR="00B0275B">
        <w:rPr>
          <w:rFonts w:ascii="楷体" w:eastAsia="楷体" w:hAnsi="楷体" w:cs="楷体"/>
          <w:bCs/>
          <w:sz w:val="24"/>
        </w:rPr>
        <w:t>1</w:t>
      </w:r>
      <w:r w:rsidR="00654FB6">
        <w:rPr>
          <w:rFonts w:ascii="楷体" w:eastAsia="楷体" w:hAnsi="楷体" w:cs="楷体"/>
          <w:bCs/>
          <w:sz w:val="24"/>
        </w:rPr>
        <w:t>2</w:t>
      </w:r>
      <w:r>
        <w:rPr>
          <w:rFonts w:ascii="楷体" w:eastAsia="楷体" w:hAnsi="楷体" w:cs="楷体" w:hint="eastAsia"/>
          <w:bCs/>
          <w:sz w:val="24"/>
        </w:rPr>
        <w:t>月</w:t>
      </w:r>
      <w:r w:rsidR="00654FB6">
        <w:rPr>
          <w:rFonts w:ascii="楷体" w:eastAsia="楷体" w:hAnsi="楷体" w:cs="楷体"/>
          <w:bCs/>
          <w:sz w:val="24"/>
        </w:rPr>
        <w:t>27</w:t>
      </w:r>
      <w:r>
        <w:rPr>
          <w:rFonts w:ascii="楷体" w:eastAsia="楷体" w:hAnsi="楷体" w:cs="楷体" w:hint="eastAsia"/>
          <w:bCs/>
          <w:sz w:val="24"/>
        </w:rPr>
        <w:t>日</w:t>
      </w:r>
    </w:p>
    <w:p w14:paraId="26CCE495" w14:textId="77777777" w:rsidR="00263898" w:rsidRDefault="00263898" w:rsidP="00263898">
      <w:pPr>
        <w:rPr>
          <w:b/>
          <w:bCs/>
        </w:rPr>
      </w:pPr>
      <w:r>
        <w:rPr>
          <w:rFonts w:hint="eastAsia"/>
          <w:b/>
          <w:bCs/>
        </w:rPr>
        <w:t>【课程标准及要求】</w:t>
      </w:r>
    </w:p>
    <w:tbl>
      <w:tblPr>
        <w:tblStyle w:val="a9"/>
        <w:tblW w:w="9776" w:type="dxa"/>
        <w:tblInd w:w="0" w:type="dxa"/>
        <w:tblLayout w:type="fixed"/>
        <w:tblLook w:val="0000" w:firstRow="0" w:lastRow="0" w:firstColumn="0" w:lastColumn="0" w:noHBand="0" w:noVBand="0"/>
      </w:tblPr>
      <w:tblGrid>
        <w:gridCol w:w="3964"/>
        <w:gridCol w:w="5812"/>
      </w:tblGrid>
      <w:tr w:rsidR="00263898" w14:paraId="47273680" w14:textId="77777777" w:rsidTr="00B10A66">
        <w:tc>
          <w:tcPr>
            <w:tcW w:w="3964" w:type="dxa"/>
            <w:vAlign w:val="center"/>
          </w:tcPr>
          <w:p w14:paraId="1D69E69F" w14:textId="77777777" w:rsidR="00263898" w:rsidRDefault="00263898" w:rsidP="00B10A66">
            <w:pPr>
              <w:jc w:val="center"/>
              <w:rPr>
                <w:b/>
                <w:bCs/>
              </w:rPr>
            </w:pPr>
            <w:r>
              <w:rPr>
                <w:rFonts w:hint="eastAsia"/>
                <w:b/>
                <w:bCs/>
              </w:rPr>
              <w:t>课程标准</w:t>
            </w:r>
          </w:p>
        </w:tc>
        <w:tc>
          <w:tcPr>
            <w:tcW w:w="5812" w:type="dxa"/>
            <w:vAlign w:val="center"/>
          </w:tcPr>
          <w:p w14:paraId="02C127F9" w14:textId="77777777" w:rsidR="00263898" w:rsidRDefault="00263898" w:rsidP="00B10A66">
            <w:pPr>
              <w:jc w:val="center"/>
              <w:rPr>
                <w:b/>
                <w:bCs/>
              </w:rPr>
            </w:pPr>
            <w:r>
              <w:rPr>
                <w:rFonts w:hint="eastAsia"/>
                <w:b/>
                <w:bCs/>
              </w:rPr>
              <w:t>学习目标</w:t>
            </w:r>
          </w:p>
        </w:tc>
      </w:tr>
      <w:tr w:rsidR="00263898" w14:paraId="4D05E377" w14:textId="77777777" w:rsidTr="00B10A66">
        <w:tc>
          <w:tcPr>
            <w:tcW w:w="3964" w:type="dxa"/>
            <w:vAlign w:val="center"/>
          </w:tcPr>
          <w:p w14:paraId="4662AB70" w14:textId="77777777" w:rsidR="00263898" w:rsidRDefault="00263898" w:rsidP="00B10A66">
            <w:pPr>
              <w:jc w:val="left"/>
              <w:rPr>
                <w:b/>
                <w:bCs/>
              </w:rPr>
            </w:pPr>
            <w:r>
              <w:rPr>
                <w:rFonts w:ascii="Times New Roman" w:hAnsi="Times New Roman" w:hint="eastAsia"/>
              </w:rPr>
              <w:t>1</w:t>
            </w:r>
            <w:r>
              <w:rPr>
                <w:rFonts w:ascii="Times New Roman" w:hAnsi="Times New Roman"/>
              </w:rPr>
              <w:t>.</w:t>
            </w:r>
            <w:r>
              <w:rPr>
                <w:rFonts w:ascii="Times New Roman" w:hAnsi="Times New Roman" w:hint="eastAsia"/>
              </w:rPr>
              <w:t>结合实例，说明国家海洋权益、海洋发展战略及其重要意义。</w:t>
            </w:r>
          </w:p>
          <w:p w14:paraId="5257B77C" w14:textId="77777777" w:rsidR="00263898" w:rsidRDefault="00263898" w:rsidP="00B10A66">
            <w:pPr>
              <w:jc w:val="left"/>
              <w:rPr>
                <w:b/>
                <w:bCs/>
              </w:rPr>
            </w:pPr>
            <w:r>
              <w:rPr>
                <w:rFonts w:ascii="Times New Roman" w:hAnsi="Times New Roman" w:hint="eastAsia"/>
              </w:rPr>
              <w:t>2</w:t>
            </w:r>
            <w:r>
              <w:rPr>
                <w:rFonts w:ascii="Times New Roman" w:hAnsi="Times New Roman"/>
              </w:rPr>
              <w:t>.</w:t>
            </w:r>
            <w:r>
              <w:rPr>
                <w:rFonts w:ascii="Times New Roman" w:hAnsi="Times New Roman" w:hint="eastAsia"/>
              </w:rPr>
              <w:t>运用资料，说明南海诸岛是中国领土的组成部分，钓鱼岛及其附属岛屿是中国固有领土，中国对其拥有无可争辩的主权。</w:t>
            </w:r>
          </w:p>
        </w:tc>
        <w:tc>
          <w:tcPr>
            <w:tcW w:w="5812" w:type="dxa"/>
            <w:vAlign w:val="center"/>
          </w:tcPr>
          <w:p w14:paraId="0A26FB0C" w14:textId="77777777" w:rsidR="00263898" w:rsidRDefault="00263898" w:rsidP="00B10A66">
            <w:pPr>
              <w:jc w:val="left"/>
              <w:rPr>
                <w:rFonts w:ascii="Times New Roman" w:hAnsi="Times New Roman"/>
              </w:rPr>
            </w:pPr>
            <w:r>
              <w:rPr>
                <w:rFonts w:hint="eastAsia"/>
              </w:rPr>
              <w:t>1</w:t>
            </w:r>
            <w:r>
              <w:t>.</w:t>
            </w:r>
            <w:r>
              <w:rPr>
                <w:rFonts w:hint="eastAsia"/>
              </w:rPr>
              <w:t>结合《联合国海洋法公约》，了解海域的划分，说明我国的海洋权益及其意义。</w:t>
            </w:r>
          </w:p>
          <w:p w14:paraId="1479BD86" w14:textId="77777777" w:rsidR="00263898" w:rsidRDefault="00263898" w:rsidP="00B10A66">
            <w:pPr>
              <w:jc w:val="left"/>
              <w:rPr>
                <w:rFonts w:ascii="Times New Roman" w:hAnsi="Times New Roman"/>
              </w:rPr>
            </w:pPr>
            <w:r>
              <w:rPr>
                <w:rFonts w:hint="eastAsia"/>
              </w:rPr>
              <w:t>2</w:t>
            </w:r>
            <w:r>
              <w:t>.</w:t>
            </w:r>
            <w:r>
              <w:rPr>
                <w:rFonts w:hint="eastAsia"/>
              </w:rPr>
              <w:t>运用史料及我国公开发表的政府声明等，说明南海诸岛、钓鱼岛及其附属岛屿自古以来就是中国的固有领土。</w:t>
            </w:r>
          </w:p>
          <w:p w14:paraId="1D688012" w14:textId="77777777" w:rsidR="00263898" w:rsidRDefault="00263898" w:rsidP="00B10A66">
            <w:pPr>
              <w:numPr>
                <w:ilvl w:val="0"/>
                <w:numId w:val="2"/>
              </w:numPr>
              <w:jc w:val="left"/>
              <w:rPr>
                <w:rFonts w:ascii="Times New Roman" w:hAnsi="Times New Roman"/>
              </w:rPr>
            </w:pPr>
            <w:r>
              <w:rPr>
                <w:rFonts w:hint="eastAsia"/>
              </w:rPr>
              <w:t>结合实例，说明我国海洋发展战略的举措及其意义。</w:t>
            </w:r>
          </w:p>
        </w:tc>
      </w:tr>
    </w:tbl>
    <w:p w14:paraId="75F43D85" w14:textId="77777777" w:rsidR="00263898" w:rsidRDefault="00263898" w:rsidP="00263898">
      <w:pPr>
        <w:rPr>
          <w:b/>
          <w:bCs/>
        </w:rPr>
      </w:pPr>
      <w:r>
        <w:rPr>
          <w:rFonts w:hint="eastAsia"/>
          <w:b/>
          <w:bCs/>
        </w:rPr>
        <w:t>【导读——读教材识基础】</w:t>
      </w:r>
    </w:p>
    <w:p w14:paraId="35E909BC" w14:textId="77777777" w:rsidR="00263898" w:rsidRDefault="00263898" w:rsidP="00263898">
      <w:pPr>
        <w:pStyle w:val="a7"/>
        <w:tabs>
          <w:tab w:val="left" w:pos="3402"/>
        </w:tabs>
        <w:snapToGrid w:val="0"/>
      </w:pPr>
      <w:r>
        <w:rPr>
          <w:rFonts w:hint="eastAsia"/>
        </w:rPr>
        <w:t>阅读地理必修  二  教材第105—113页</w:t>
      </w:r>
    </w:p>
    <w:p w14:paraId="482732DC" w14:textId="77777777" w:rsidR="00263898" w:rsidRDefault="00263898" w:rsidP="00263898">
      <w:pPr>
        <w:rPr>
          <w:b/>
          <w:bCs/>
        </w:rPr>
      </w:pPr>
      <w:r>
        <w:rPr>
          <w:rFonts w:hint="eastAsia"/>
          <w:b/>
          <w:bCs/>
        </w:rPr>
        <w:t>【导学——培素养引价值】</w:t>
      </w:r>
    </w:p>
    <w:p w14:paraId="22D6F94A" w14:textId="77777777" w:rsidR="00263898" w:rsidRDefault="00263898" w:rsidP="00263898">
      <w:pPr>
        <w:pStyle w:val="a7"/>
        <w:tabs>
          <w:tab w:val="left" w:pos="3402"/>
        </w:tabs>
        <w:snapToGrid w:val="0"/>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"F:\\</w:instrText>
      </w:r>
      <w:r>
        <w:rPr>
          <w:rFonts w:ascii="Times New Roman" w:eastAsia="黑体" w:hAnsi="Times New Roman" w:cs="Times New Roman" w:hint="eastAsia"/>
        </w:rPr>
        <w:instrText>地理鲁教必修</w:instrText>
      </w:r>
      <w:r>
        <w:rPr>
          <w:rFonts w:ascii="Times New Roman" w:eastAsia="黑体" w:hAnsi="Times New Roman" w:cs="Times New Roman" w:hint="eastAsia"/>
        </w:rPr>
        <w:instrText>2</w:instrText>
      </w:r>
      <w:r>
        <w:rPr>
          <w:rFonts w:ascii="Times New Roman" w:eastAsia="黑体" w:hAnsi="Times New Roman" w:cs="Times New Roman" w:hint="eastAsia"/>
        </w:rPr>
        <w:instrText>学习笔记</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000000">
        <w:rPr>
          <w:rFonts w:ascii="Times New Roman" w:eastAsia="黑体" w:hAnsi="Times New Roman" w:cs="Times New Roman"/>
        </w:rPr>
        <w:fldChar w:fldCharType="begin"/>
      </w:r>
      <w:r w:rsidR="00000000">
        <w:rPr>
          <w:rFonts w:ascii="Times New Roman" w:eastAsia="黑体" w:hAnsi="Times New Roman" w:cs="Times New Roman"/>
        </w:rPr>
        <w:instrText xml:space="preserve"> </w:instrText>
      </w:r>
      <w:r w:rsidR="00000000">
        <w:rPr>
          <w:rFonts w:ascii="Times New Roman" w:eastAsia="黑体" w:hAnsi="Times New Roman" w:cs="Times New Roman" w:hint="eastAsia"/>
        </w:rPr>
        <w:instrText>INCLUDEPICTURE  "E:\\</w:instrText>
      </w:r>
      <w:r w:rsidR="00000000">
        <w:rPr>
          <w:rFonts w:ascii="Times New Roman" w:eastAsia="黑体" w:hAnsi="Times New Roman" w:cs="Times New Roman" w:hint="eastAsia"/>
        </w:rPr>
        <w:instrText>米昕</w:instrText>
      </w:r>
      <w:r w:rsidR="00000000">
        <w:rPr>
          <w:rFonts w:ascii="Times New Roman" w:eastAsia="黑体" w:hAnsi="Times New Roman" w:cs="Times New Roman" w:hint="eastAsia"/>
        </w:rPr>
        <w:instrText>\\2020\\</w:instrText>
      </w:r>
      <w:r w:rsidR="00000000">
        <w:rPr>
          <w:rFonts w:ascii="Times New Roman" w:eastAsia="黑体" w:hAnsi="Times New Roman" w:cs="Times New Roman" w:hint="eastAsia"/>
        </w:rPr>
        <w:instrText>同步</w:instrText>
      </w:r>
      <w:r w:rsidR="00000000">
        <w:rPr>
          <w:rFonts w:ascii="Times New Roman" w:eastAsia="黑体" w:hAnsi="Times New Roman" w:cs="Times New Roman" w:hint="eastAsia"/>
        </w:rPr>
        <w:instrText>\\</w:instrText>
      </w:r>
      <w:r w:rsidR="00000000">
        <w:rPr>
          <w:rFonts w:ascii="Times New Roman" w:eastAsia="黑体" w:hAnsi="Times New Roman" w:cs="Times New Roman" w:hint="eastAsia"/>
        </w:rPr>
        <w:instrText>地理</w:instrText>
      </w:r>
      <w:r w:rsidR="00000000">
        <w:rPr>
          <w:rFonts w:ascii="Times New Roman" w:eastAsia="黑体" w:hAnsi="Times New Roman" w:cs="Times New Roman" w:hint="eastAsia"/>
        </w:rPr>
        <w:instrText>\\</w:instrText>
      </w:r>
      <w:r w:rsidR="00000000">
        <w:rPr>
          <w:rFonts w:ascii="Times New Roman" w:eastAsia="黑体" w:hAnsi="Times New Roman" w:cs="Times New Roman" w:hint="eastAsia"/>
        </w:rPr>
        <w:instrText>步步高</w:instrText>
      </w:r>
      <w:r w:rsidR="00000000">
        <w:rPr>
          <w:rFonts w:ascii="Times New Roman" w:eastAsia="黑体" w:hAnsi="Times New Roman" w:cs="Times New Roman" w:hint="eastAsia"/>
        </w:rPr>
        <w:instrText xml:space="preserve"> </w:instrText>
      </w:r>
      <w:r w:rsidR="00000000">
        <w:rPr>
          <w:rFonts w:ascii="Times New Roman" w:eastAsia="黑体" w:hAnsi="Times New Roman" w:cs="Times New Roman" w:hint="eastAsia"/>
        </w:rPr>
        <w:instrText>地理</w:instrText>
      </w:r>
      <w:r w:rsidR="00000000">
        <w:rPr>
          <w:rFonts w:ascii="Times New Roman" w:eastAsia="黑体" w:hAnsi="Times New Roman" w:cs="Times New Roman" w:hint="eastAsia"/>
        </w:rPr>
        <w:instrText xml:space="preserve"> </w:instrText>
      </w:r>
      <w:r w:rsidR="00000000">
        <w:rPr>
          <w:rFonts w:ascii="Times New Roman" w:eastAsia="黑体" w:hAnsi="Times New Roman" w:cs="Times New Roman" w:hint="eastAsia"/>
        </w:rPr>
        <w:instrText>鲁教版</w:instrText>
      </w:r>
      <w:r w:rsidR="00000000">
        <w:rPr>
          <w:rFonts w:ascii="Times New Roman" w:eastAsia="黑体" w:hAnsi="Times New Roman" w:cs="Times New Roman" w:hint="eastAsia"/>
        </w:rPr>
        <w:instrText xml:space="preserve"> </w:instrText>
      </w:r>
      <w:r w:rsidR="00000000">
        <w:rPr>
          <w:rFonts w:ascii="Times New Roman" w:eastAsia="黑体" w:hAnsi="Times New Roman" w:cs="Times New Roman" w:hint="eastAsia"/>
        </w:rPr>
        <w:instrText>选择性必修</w:instrText>
      </w:r>
      <w:r w:rsidR="00000000">
        <w:rPr>
          <w:rFonts w:ascii="Times New Roman" w:eastAsia="黑体" w:hAnsi="Times New Roman" w:cs="Times New Roman" w:hint="eastAsia"/>
        </w:rPr>
        <w:instrText xml:space="preserve">2 </w:instrText>
      </w:r>
      <w:r w:rsidR="00000000">
        <w:rPr>
          <w:rFonts w:ascii="Times New Roman" w:eastAsia="黑体" w:hAnsi="Times New Roman" w:cs="Times New Roman" w:hint="eastAsia"/>
        </w:rPr>
        <w:instrText>新教材</w:instrText>
      </w:r>
      <w:r w:rsidR="00000000">
        <w:rPr>
          <w:rFonts w:ascii="Times New Roman" w:eastAsia="黑体" w:hAnsi="Times New Roman" w:cs="Times New Roman" w:hint="eastAsia"/>
        </w:rPr>
        <w:instrText>\\word\\</w:instrText>
      </w:r>
      <w:r w:rsidR="00000000">
        <w:rPr>
          <w:rFonts w:ascii="Times New Roman" w:eastAsia="黑体" w:hAnsi="Times New Roman" w:cs="Times New Roman" w:hint="eastAsia"/>
        </w:rPr>
        <w:instrText>左括</w:instrText>
      </w:r>
      <w:r w:rsidR="00000000">
        <w:rPr>
          <w:rFonts w:ascii="Times New Roman" w:eastAsia="黑体" w:hAnsi="Times New Roman" w:cs="Times New Roman" w:hint="eastAsia"/>
        </w:rPr>
        <w:instrText>.TIF" \* MERGEFORMATINET</w:instrText>
      </w:r>
      <w:r w:rsidR="00000000">
        <w:rPr>
          <w:rFonts w:ascii="Times New Roman" w:eastAsia="黑体" w:hAnsi="Times New Roman" w:cs="Times New Roman"/>
        </w:rPr>
        <w:instrText xml:space="preserve"> </w:instrText>
      </w:r>
      <w:r w:rsidR="00000000">
        <w:rPr>
          <w:rFonts w:ascii="Times New Roman" w:eastAsia="黑体" w:hAnsi="Times New Roman" w:cs="Times New Roman"/>
        </w:rPr>
        <w:fldChar w:fldCharType="separate"/>
      </w:r>
      <w:r w:rsidR="004949DD">
        <w:rPr>
          <w:rFonts w:ascii="Times New Roman" w:eastAsia="黑体" w:hAnsi="Times New Roman" w:cs="Times New Roman"/>
        </w:rPr>
        <w:pict w14:anchorId="5C3E1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57" o:spid="_x0000_i1025" type="#_x0000_t75" style="width:2pt;height:8pt;mso-wrap-style:square;mso-position-horizontal-relative:page;mso-position-vertical-relative:page">
            <v:imagedata r:id="rId8" r:href="rId9"/>
          </v:shape>
        </w:pict>
      </w:r>
      <w:r w:rsidR="00000000">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思考</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"F:\\</w:instrText>
      </w:r>
      <w:r>
        <w:rPr>
          <w:rFonts w:ascii="Times New Roman" w:eastAsia="黑体" w:hAnsi="Times New Roman" w:cs="Times New Roman" w:hint="eastAsia"/>
        </w:rPr>
        <w:instrText>地理鲁教必修</w:instrText>
      </w:r>
      <w:r>
        <w:rPr>
          <w:rFonts w:ascii="Times New Roman" w:eastAsia="黑体" w:hAnsi="Times New Roman" w:cs="Times New Roman" w:hint="eastAsia"/>
        </w:rPr>
        <w:instrText>2</w:instrText>
      </w:r>
      <w:r>
        <w:rPr>
          <w:rFonts w:ascii="Times New Roman" w:eastAsia="黑体" w:hAnsi="Times New Roman" w:cs="Times New Roman" w:hint="eastAsia"/>
        </w:rPr>
        <w:instrText>学习笔记</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000000">
        <w:rPr>
          <w:rFonts w:ascii="Times New Roman" w:eastAsia="黑体" w:hAnsi="Times New Roman" w:cs="Times New Roman"/>
        </w:rPr>
        <w:fldChar w:fldCharType="begin"/>
      </w:r>
      <w:r w:rsidR="00000000">
        <w:rPr>
          <w:rFonts w:ascii="Times New Roman" w:eastAsia="黑体" w:hAnsi="Times New Roman" w:cs="Times New Roman"/>
        </w:rPr>
        <w:instrText xml:space="preserve"> </w:instrText>
      </w:r>
      <w:r w:rsidR="00000000">
        <w:rPr>
          <w:rFonts w:ascii="Times New Roman" w:eastAsia="黑体" w:hAnsi="Times New Roman" w:cs="Times New Roman" w:hint="eastAsia"/>
        </w:rPr>
        <w:instrText>INCLUDEPICTURE  "E:\\</w:instrText>
      </w:r>
      <w:r w:rsidR="00000000">
        <w:rPr>
          <w:rFonts w:ascii="Times New Roman" w:eastAsia="黑体" w:hAnsi="Times New Roman" w:cs="Times New Roman" w:hint="eastAsia"/>
        </w:rPr>
        <w:instrText>米昕</w:instrText>
      </w:r>
      <w:r w:rsidR="00000000">
        <w:rPr>
          <w:rFonts w:ascii="Times New Roman" w:eastAsia="黑体" w:hAnsi="Times New Roman" w:cs="Times New Roman" w:hint="eastAsia"/>
        </w:rPr>
        <w:instrText>\\2020\\</w:instrText>
      </w:r>
      <w:r w:rsidR="00000000">
        <w:rPr>
          <w:rFonts w:ascii="Times New Roman" w:eastAsia="黑体" w:hAnsi="Times New Roman" w:cs="Times New Roman" w:hint="eastAsia"/>
        </w:rPr>
        <w:instrText>同步</w:instrText>
      </w:r>
      <w:r w:rsidR="00000000">
        <w:rPr>
          <w:rFonts w:ascii="Times New Roman" w:eastAsia="黑体" w:hAnsi="Times New Roman" w:cs="Times New Roman" w:hint="eastAsia"/>
        </w:rPr>
        <w:instrText>\\</w:instrText>
      </w:r>
      <w:r w:rsidR="00000000">
        <w:rPr>
          <w:rFonts w:ascii="Times New Roman" w:eastAsia="黑体" w:hAnsi="Times New Roman" w:cs="Times New Roman" w:hint="eastAsia"/>
        </w:rPr>
        <w:instrText>地理</w:instrText>
      </w:r>
      <w:r w:rsidR="00000000">
        <w:rPr>
          <w:rFonts w:ascii="Times New Roman" w:eastAsia="黑体" w:hAnsi="Times New Roman" w:cs="Times New Roman" w:hint="eastAsia"/>
        </w:rPr>
        <w:instrText>\\</w:instrText>
      </w:r>
      <w:r w:rsidR="00000000">
        <w:rPr>
          <w:rFonts w:ascii="Times New Roman" w:eastAsia="黑体" w:hAnsi="Times New Roman" w:cs="Times New Roman" w:hint="eastAsia"/>
        </w:rPr>
        <w:instrText>步步高</w:instrText>
      </w:r>
      <w:r w:rsidR="00000000">
        <w:rPr>
          <w:rFonts w:ascii="Times New Roman" w:eastAsia="黑体" w:hAnsi="Times New Roman" w:cs="Times New Roman" w:hint="eastAsia"/>
        </w:rPr>
        <w:instrText xml:space="preserve"> </w:instrText>
      </w:r>
      <w:r w:rsidR="00000000">
        <w:rPr>
          <w:rFonts w:ascii="Times New Roman" w:eastAsia="黑体" w:hAnsi="Times New Roman" w:cs="Times New Roman" w:hint="eastAsia"/>
        </w:rPr>
        <w:instrText>地理</w:instrText>
      </w:r>
      <w:r w:rsidR="00000000">
        <w:rPr>
          <w:rFonts w:ascii="Times New Roman" w:eastAsia="黑体" w:hAnsi="Times New Roman" w:cs="Times New Roman" w:hint="eastAsia"/>
        </w:rPr>
        <w:instrText xml:space="preserve"> </w:instrText>
      </w:r>
      <w:r w:rsidR="00000000">
        <w:rPr>
          <w:rFonts w:ascii="Times New Roman" w:eastAsia="黑体" w:hAnsi="Times New Roman" w:cs="Times New Roman" w:hint="eastAsia"/>
        </w:rPr>
        <w:instrText>鲁教版</w:instrText>
      </w:r>
      <w:r w:rsidR="00000000">
        <w:rPr>
          <w:rFonts w:ascii="Times New Roman" w:eastAsia="黑体" w:hAnsi="Times New Roman" w:cs="Times New Roman" w:hint="eastAsia"/>
        </w:rPr>
        <w:instrText xml:space="preserve"> </w:instrText>
      </w:r>
      <w:r w:rsidR="00000000">
        <w:rPr>
          <w:rFonts w:ascii="Times New Roman" w:eastAsia="黑体" w:hAnsi="Times New Roman" w:cs="Times New Roman" w:hint="eastAsia"/>
        </w:rPr>
        <w:instrText>选择性必修</w:instrText>
      </w:r>
      <w:r w:rsidR="00000000">
        <w:rPr>
          <w:rFonts w:ascii="Times New Roman" w:eastAsia="黑体" w:hAnsi="Times New Roman" w:cs="Times New Roman" w:hint="eastAsia"/>
        </w:rPr>
        <w:instrText xml:space="preserve">2 </w:instrText>
      </w:r>
      <w:r w:rsidR="00000000">
        <w:rPr>
          <w:rFonts w:ascii="Times New Roman" w:eastAsia="黑体" w:hAnsi="Times New Roman" w:cs="Times New Roman" w:hint="eastAsia"/>
        </w:rPr>
        <w:instrText>新教材</w:instrText>
      </w:r>
      <w:r w:rsidR="00000000">
        <w:rPr>
          <w:rFonts w:ascii="Times New Roman" w:eastAsia="黑体" w:hAnsi="Times New Roman" w:cs="Times New Roman" w:hint="eastAsia"/>
        </w:rPr>
        <w:instrText>\\word\\</w:instrText>
      </w:r>
      <w:r w:rsidR="00000000">
        <w:rPr>
          <w:rFonts w:ascii="Times New Roman" w:eastAsia="黑体" w:hAnsi="Times New Roman" w:cs="Times New Roman" w:hint="eastAsia"/>
        </w:rPr>
        <w:instrText>右括</w:instrText>
      </w:r>
      <w:r w:rsidR="00000000">
        <w:rPr>
          <w:rFonts w:ascii="Times New Roman" w:eastAsia="黑体" w:hAnsi="Times New Roman" w:cs="Times New Roman" w:hint="eastAsia"/>
        </w:rPr>
        <w:instrText>.TIF" \* MERGEFORMATINET</w:instrText>
      </w:r>
      <w:r w:rsidR="00000000">
        <w:rPr>
          <w:rFonts w:ascii="Times New Roman" w:eastAsia="黑体" w:hAnsi="Times New Roman" w:cs="Times New Roman"/>
        </w:rPr>
        <w:instrText xml:space="preserve"> </w:instrText>
      </w:r>
      <w:r w:rsidR="00000000">
        <w:rPr>
          <w:rFonts w:ascii="Times New Roman" w:eastAsia="黑体" w:hAnsi="Times New Roman" w:cs="Times New Roman"/>
        </w:rPr>
        <w:fldChar w:fldCharType="separate"/>
      </w:r>
      <w:r w:rsidR="004949DD">
        <w:rPr>
          <w:rFonts w:ascii="Times New Roman" w:eastAsia="黑体" w:hAnsi="Times New Roman" w:cs="Times New Roman"/>
        </w:rPr>
        <w:pict w14:anchorId="56175937">
          <v:shape id="图片 958" o:spid="_x0000_i1026" type="#_x0000_t75" style="width:2pt;height:8pt;mso-wrap-style:square;mso-position-horizontal-relative:page;mso-position-vertical-relative:page">
            <v:imagedata r:id="rId10" r:href="rId11"/>
          </v:shape>
        </w:pict>
      </w:r>
      <w:r w:rsidR="00000000">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hAnsi="Times New Roman" w:cs="Times New Roman"/>
        </w:rPr>
        <w:t xml:space="preserve">　</w:t>
      </w:r>
      <w:r>
        <w:rPr>
          <w:rFonts w:ascii="Times New Roman" w:eastAsia="楷体_GB2312" w:hAnsi="Times New Roman" w:cs="Times New Roman"/>
        </w:rPr>
        <w:t>在下图空格中填写适当的词语或数字。</w:t>
      </w:r>
    </w:p>
    <w:p w14:paraId="2C265DC8" w14:textId="77777777" w:rsidR="00263898" w:rsidRDefault="00263898" w:rsidP="00263898">
      <w:pPr>
        <w:pStyle w:val="a7"/>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\\XX275A.TIF"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\\XX275A.TIF"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\\XX275A.TIF"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选择性必修</w:instrText>
      </w:r>
      <w:r w:rsidR="00000000">
        <w:rPr>
          <w:rFonts w:ascii="Times New Roman" w:hAnsi="Times New Roman" w:cs="Times New Roman" w:hint="eastAsia"/>
        </w:rPr>
        <w:instrText xml:space="preserve">2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\\word\\XX275A.TIF"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4949DD">
        <w:rPr>
          <w:rFonts w:ascii="Times New Roman" w:hAnsi="Times New Roman" w:cs="Times New Roman"/>
        </w:rPr>
        <w:pict w14:anchorId="58C682C6">
          <v:shape id="图片 959" o:spid="_x0000_i1027" type="#_x0000_t75" style="width:193.1pt;height:116.05pt;mso-wrap-style:square;mso-position-horizontal-relative:page;mso-position-vertical-relative:page">
            <v:imagedata r:id="rId12" r:href="rId13"/>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56E88996" w14:textId="77777777" w:rsidR="00263898" w:rsidRDefault="00263898" w:rsidP="00263898">
      <w:pPr>
        <w:pStyle w:val="a7"/>
        <w:tabs>
          <w:tab w:val="left" w:pos="3402"/>
        </w:tabs>
        <w:snapToGrid w:val="0"/>
        <w:jc w:val="left"/>
        <w:rPr>
          <w:b/>
          <w:bCs/>
        </w:rPr>
      </w:pPr>
      <w:r>
        <w:rPr>
          <w:rFonts w:hint="eastAsia"/>
          <w:b/>
          <w:bCs/>
        </w:rPr>
        <w:t>【导思——析问题提能力】</w:t>
      </w:r>
    </w:p>
    <w:p w14:paraId="31F327B8" w14:textId="77777777" w:rsidR="00263898" w:rsidRDefault="00263898" w:rsidP="00263898">
      <w:pPr>
        <w:pStyle w:val="a7"/>
        <w:tabs>
          <w:tab w:val="left" w:pos="3402"/>
        </w:tabs>
        <w:snapToGrid w:val="0"/>
        <w:jc w:val="left"/>
        <w:rPr>
          <w:rFonts w:ascii="Times New Roman" w:hAnsi="Times New Roman" w:cs="Times New Roman"/>
        </w:rPr>
      </w:pPr>
      <w:r>
        <w:rPr>
          <w:rFonts w:ascii="Times New Roman" w:eastAsia="黑体" w:hAnsi="Times New Roman" w:cs="Times New Roman" w:hint="eastAsia"/>
        </w:rPr>
        <w:t>核心归纳：</w:t>
      </w:r>
    </w:p>
    <w:p w14:paraId="58478AB8" w14:textId="77777777" w:rsidR="00263898" w:rsidRDefault="00263898" w:rsidP="00263898">
      <w:pPr>
        <w:pStyle w:val="a7"/>
        <w:tabs>
          <w:tab w:val="left" w:pos="3402"/>
        </w:tabs>
        <w:snapToGrid w:val="0"/>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《联合国海洋法公约》关于海域的划分及相应的海洋权益</w:t>
      </w:r>
    </w:p>
    <w:p w14:paraId="4BA19C9E" w14:textId="77777777" w:rsidR="00263898" w:rsidRDefault="00263898" w:rsidP="00263898">
      <w:pPr>
        <w:pStyle w:val="a7"/>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\\XX278.TIF"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选择性必修</w:instrText>
      </w:r>
      <w:r w:rsidR="00000000">
        <w:rPr>
          <w:rFonts w:ascii="Times New Roman" w:hAnsi="Times New Roman" w:cs="Times New Roman" w:hint="eastAsia"/>
        </w:rPr>
        <w:instrText xml:space="preserve">2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\\word\\XX278.TIF"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4949DD">
        <w:rPr>
          <w:rFonts w:ascii="Times New Roman" w:hAnsi="Times New Roman" w:cs="Times New Roman"/>
        </w:rPr>
        <w:pict w14:anchorId="5293C011">
          <v:shape id="图片 965" o:spid="_x0000_i1028" type="#_x0000_t75" style="width:257.05pt;height:121.05pt;mso-wrap-style:square;mso-position-horizontal-relative:page;mso-position-vertical-relative:page">
            <v:fill o:detectmouseclick="t"/>
            <v:imagedata r:id="rId14" r:href="rId15"/>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
        <w:gridCol w:w="3464"/>
        <w:gridCol w:w="5831"/>
      </w:tblGrid>
      <w:tr w:rsidR="00263898" w14:paraId="45DEAF5A" w14:textId="77777777" w:rsidTr="00B10A66">
        <w:trPr>
          <w:trHeight w:val="850"/>
          <w:jc w:val="center"/>
        </w:trPr>
        <w:tc>
          <w:tcPr>
            <w:tcW w:w="1071" w:type="dxa"/>
            <w:vAlign w:val="center"/>
          </w:tcPr>
          <w:p w14:paraId="12024932" w14:textId="77777777" w:rsidR="00263898" w:rsidRDefault="00263898" w:rsidP="00B10A66">
            <w:pPr>
              <w:pStyle w:val="a7"/>
              <w:tabs>
                <w:tab w:val="left" w:pos="3402"/>
              </w:tabs>
              <w:snapToGrid w:val="0"/>
              <w:jc w:val="center"/>
              <w:rPr>
                <w:rFonts w:ascii="Times New Roman" w:hAnsi="Times New Roman" w:cs="Times New Roman"/>
              </w:rPr>
            </w:pPr>
            <w:r>
              <w:rPr>
                <w:rFonts w:ascii="Times New Roman" w:hAnsi="Times New Roman" w:cs="Times New Roman"/>
              </w:rPr>
              <w:t>名称</w:t>
            </w:r>
          </w:p>
        </w:tc>
        <w:tc>
          <w:tcPr>
            <w:tcW w:w="3464" w:type="dxa"/>
            <w:vAlign w:val="center"/>
          </w:tcPr>
          <w:p w14:paraId="7CBEB6F0" w14:textId="77777777" w:rsidR="00263898" w:rsidRDefault="00263898" w:rsidP="00B10A66">
            <w:pPr>
              <w:pStyle w:val="a7"/>
              <w:tabs>
                <w:tab w:val="left" w:pos="3402"/>
              </w:tabs>
              <w:snapToGrid w:val="0"/>
              <w:jc w:val="center"/>
              <w:rPr>
                <w:rFonts w:ascii="Times New Roman" w:hAnsi="Times New Roman" w:cs="Times New Roman"/>
              </w:rPr>
            </w:pPr>
            <w:r>
              <w:rPr>
                <w:rFonts w:ascii="Times New Roman" w:hAnsi="Times New Roman" w:cs="Times New Roman"/>
              </w:rPr>
              <w:t>划分</w:t>
            </w:r>
          </w:p>
        </w:tc>
        <w:tc>
          <w:tcPr>
            <w:tcW w:w="5831" w:type="dxa"/>
            <w:vAlign w:val="center"/>
          </w:tcPr>
          <w:p w14:paraId="3B7D02BC" w14:textId="77777777" w:rsidR="00263898" w:rsidRDefault="00263898" w:rsidP="00B10A66">
            <w:pPr>
              <w:pStyle w:val="a7"/>
              <w:tabs>
                <w:tab w:val="left" w:pos="3402"/>
              </w:tabs>
              <w:snapToGrid w:val="0"/>
              <w:jc w:val="center"/>
              <w:rPr>
                <w:rFonts w:hAnsi="宋体" w:cs="宋体"/>
              </w:rPr>
            </w:pPr>
            <w:r>
              <w:rPr>
                <w:rFonts w:ascii="Times New Roman" w:hAnsi="Times New Roman" w:cs="Times New Roman"/>
              </w:rPr>
              <w:t>相关权益</w:t>
            </w:r>
          </w:p>
        </w:tc>
      </w:tr>
      <w:tr w:rsidR="00263898" w14:paraId="5BA0CD9E" w14:textId="77777777" w:rsidTr="00B10A66">
        <w:trPr>
          <w:trHeight w:val="850"/>
          <w:jc w:val="center"/>
        </w:trPr>
        <w:tc>
          <w:tcPr>
            <w:tcW w:w="1071" w:type="dxa"/>
            <w:vAlign w:val="center"/>
          </w:tcPr>
          <w:p w14:paraId="0AF9ED5C" w14:textId="77777777" w:rsidR="00263898" w:rsidRDefault="00263898" w:rsidP="00B10A66">
            <w:pPr>
              <w:pStyle w:val="a7"/>
              <w:tabs>
                <w:tab w:val="left" w:pos="3402"/>
              </w:tabs>
              <w:snapToGrid w:val="0"/>
              <w:jc w:val="center"/>
              <w:rPr>
                <w:rFonts w:ascii="Times New Roman" w:hAnsi="Times New Roman" w:cs="Times New Roman"/>
              </w:rPr>
            </w:pPr>
            <w:r>
              <w:rPr>
                <w:rFonts w:ascii="Times New Roman" w:hAnsi="Times New Roman" w:cs="Times New Roman"/>
              </w:rPr>
              <w:t>领海</w:t>
            </w:r>
          </w:p>
        </w:tc>
        <w:tc>
          <w:tcPr>
            <w:tcW w:w="3464" w:type="dxa"/>
            <w:vAlign w:val="center"/>
          </w:tcPr>
          <w:p w14:paraId="311397D9" w14:textId="77777777" w:rsidR="00263898" w:rsidRDefault="00263898" w:rsidP="00B10A66">
            <w:pPr>
              <w:pStyle w:val="a7"/>
              <w:tabs>
                <w:tab w:val="left" w:pos="3402"/>
              </w:tabs>
              <w:snapToGrid w:val="0"/>
              <w:jc w:val="left"/>
              <w:rPr>
                <w:rFonts w:ascii="Times New Roman" w:hAnsi="Times New Roman" w:cs="Times New Roman"/>
              </w:rPr>
            </w:pPr>
            <w:r>
              <w:rPr>
                <w:rFonts w:ascii="Times New Roman" w:hAnsi="Times New Roman" w:cs="Times New Roman"/>
              </w:rPr>
              <w:t>为邻接陆地领土和内水的一带海域。其宽度从领海基线量起，最宽不超过</w:t>
            </w:r>
            <w:r>
              <w:rPr>
                <w:rFonts w:ascii="Times New Roman" w:hAnsi="Times New Roman" w:cs="Times New Roman"/>
              </w:rPr>
              <w:t>12</w:t>
            </w:r>
            <w:r>
              <w:rPr>
                <w:rFonts w:ascii="Times New Roman" w:hAnsi="Times New Roman" w:cs="Times New Roman"/>
              </w:rPr>
              <w:t>海里</w:t>
            </w:r>
          </w:p>
        </w:tc>
        <w:tc>
          <w:tcPr>
            <w:tcW w:w="5831" w:type="dxa"/>
            <w:vAlign w:val="center"/>
          </w:tcPr>
          <w:p w14:paraId="57B526DD" w14:textId="77777777" w:rsidR="00263898" w:rsidRDefault="00263898" w:rsidP="00B10A66">
            <w:pPr>
              <w:pStyle w:val="a7"/>
              <w:tabs>
                <w:tab w:val="left" w:pos="3402"/>
              </w:tabs>
              <w:snapToGrid w:val="0"/>
              <w:jc w:val="left"/>
              <w:rPr>
                <w:rFonts w:ascii="Times New Roman" w:hAnsi="Times New Roman" w:cs="Times New Roman"/>
              </w:rPr>
            </w:pPr>
            <w:r>
              <w:rPr>
                <w:rFonts w:ascii="Times New Roman" w:hAnsi="Times New Roman" w:cs="Times New Roman"/>
              </w:rPr>
              <w:t>沿海国在领海内享有的主权及于其领海上空及其海床和底土，外国船舶享有无害通过权</w:t>
            </w:r>
          </w:p>
        </w:tc>
      </w:tr>
      <w:tr w:rsidR="00263898" w14:paraId="09210FBA" w14:textId="77777777" w:rsidTr="00B10A66">
        <w:trPr>
          <w:trHeight w:val="850"/>
          <w:jc w:val="center"/>
        </w:trPr>
        <w:tc>
          <w:tcPr>
            <w:tcW w:w="1071" w:type="dxa"/>
            <w:vAlign w:val="center"/>
          </w:tcPr>
          <w:p w14:paraId="42FCFE5D" w14:textId="77777777" w:rsidR="00263898" w:rsidRDefault="00263898" w:rsidP="00B10A66">
            <w:pPr>
              <w:pStyle w:val="a7"/>
              <w:tabs>
                <w:tab w:val="left" w:pos="3402"/>
              </w:tabs>
              <w:snapToGrid w:val="0"/>
              <w:jc w:val="center"/>
              <w:rPr>
                <w:rFonts w:ascii="Times New Roman" w:hAnsi="Times New Roman" w:cs="Times New Roman"/>
              </w:rPr>
            </w:pPr>
            <w:r>
              <w:rPr>
                <w:rFonts w:ascii="Times New Roman" w:hAnsi="Times New Roman" w:cs="Times New Roman"/>
              </w:rPr>
              <w:t>内水</w:t>
            </w:r>
          </w:p>
        </w:tc>
        <w:tc>
          <w:tcPr>
            <w:tcW w:w="3464" w:type="dxa"/>
            <w:vAlign w:val="center"/>
          </w:tcPr>
          <w:p w14:paraId="7EB71910" w14:textId="77777777" w:rsidR="00263898" w:rsidRDefault="00263898" w:rsidP="00B10A66">
            <w:pPr>
              <w:pStyle w:val="a7"/>
              <w:tabs>
                <w:tab w:val="left" w:pos="3402"/>
              </w:tabs>
              <w:snapToGrid w:val="0"/>
              <w:jc w:val="left"/>
              <w:rPr>
                <w:rFonts w:ascii="Times New Roman" w:hAnsi="Times New Roman" w:cs="Times New Roman"/>
              </w:rPr>
            </w:pPr>
            <w:r>
              <w:rPr>
                <w:rFonts w:ascii="Times New Roman" w:hAnsi="Times New Roman" w:cs="Times New Roman"/>
              </w:rPr>
              <w:t>是领海基线向陆地一侧的水域，包括沿海国沿岸的河口、港口、海湾、海峡等</w:t>
            </w:r>
          </w:p>
        </w:tc>
        <w:tc>
          <w:tcPr>
            <w:tcW w:w="5831" w:type="dxa"/>
            <w:vAlign w:val="center"/>
          </w:tcPr>
          <w:p w14:paraId="51496E80" w14:textId="77777777" w:rsidR="00263898" w:rsidRDefault="00263898" w:rsidP="00B10A66">
            <w:pPr>
              <w:pStyle w:val="a7"/>
              <w:tabs>
                <w:tab w:val="left" w:pos="3402"/>
              </w:tabs>
              <w:snapToGrid w:val="0"/>
              <w:jc w:val="left"/>
              <w:rPr>
                <w:rFonts w:ascii="Times New Roman" w:hAnsi="Times New Roman" w:cs="Times New Roman"/>
              </w:rPr>
            </w:pPr>
            <w:r>
              <w:rPr>
                <w:rFonts w:ascii="Times New Roman" w:hAnsi="Times New Roman" w:cs="Times New Roman"/>
              </w:rPr>
              <w:t>与陆地领土的地位相同，享有完全的排他性主权</w:t>
            </w:r>
          </w:p>
        </w:tc>
      </w:tr>
      <w:tr w:rsidR="00263898" w14:paraId="7ABC2254" w14:textId="77777777" w:rsidTr="00B10A66">
        <w:trPr>
          <w:trHeight w:val="850"/>
          <w:jc w:val="center"/>
        </w:trPr>
        <w:tc>
          <w:tcPr>
            <w:tcW w:w="1071" w:type="dxa"/>
            <w:vAlign w:val="center"/>
          </w:tcPr>
          <w:p w14:paraId="54650346" w14:textId="77777777" w:rsidR="00263898" w:rsidRDefault="00263898" w:rsidP="00B10A66">
            <w:pPr>
              <w:pStyle w:val="a7"/>
              <w:tabs>
                <w:tab w:val="left" w:pos="3402"/>
              </w:tabs>
              <w:snapToGrid w:val="0"/>
              <w:jc w:val="center"/>
              <w:rPr>
                <w:rFonts w:ascii="Times New Roman" w:hAnsi="Times New Roman" w:cs="Times New Roman"/>
              </w:rPr>
            </w:pPr>
            <w:r>
              <w:rPr>
                <w:rFonts w:ascii="Times New Roman" w:hAnsi="Times New Roman" w:cs="Times New Roman"/>
              </w:rPr>
              <w:t>毗连区</w:t>
            </w:r>
          </w:p>
        </w:tc>
        <w:tc>
          <w:tcPr>
            <w:tcW w:w="3464" w:type="dxa"/>
            <w:vAlign w:val="center"/>
          </w:tcPr>
          <w:p w14:paraId="423B70D1" w14:textId="77777777" w:rsidR="00263898" w:rsidRDefault="00263898" w:rsidP="00B10A66">
            <w:pPr>
              <w:pStyle w:val="a7"/>
              <w:tabs>
                <w:tab w:val="left" w:pos="3402"/>
              </w:tabs>
              <w:snapToGrid w:val="0"/>
              <w:jc w:val="left"/>
              <w:rPr>
                <w:rFonts w:ascii="Times New Roman" w:hAnsi="Times New Roman" w:cs="Times New Roman"/>
              </w:rPr>
            </w:pPr>
            <w:r>
              <w:rPr>
                <w:rFonts w:ascii="Times New Roman" w:hAnsi="Times New Roman" w:cs="Times New Roman"/>
              </w:rPr>
              <w:t>为领海以外邻接领海的一带海域，从领海基线量起，向海宽度不超过</w:t>
            </w:r>
            <w:r>
              <w:rPr>
                <w:rFonts w:ascii="Times New Roman" w:hAnsi="Times New Roman" w:cs="Times New Roman"/>
              </w:rPr>
              <w:t>24</w:t>
            </w:r>
            <w:r>
              <w:rPr>
                <w:rFonts w:ascii="Times New Roman" w:hAnsi="Times New Roman" w:cs="Times New Roman"/>
              </w:rPr>
              <w:t>海里</w:t>
            </w:r>
          </w:p>
        </w:tc>
        <w:tc>
          <w:tcPr>
            <w:tcW w:w="5831" w:type="dxa"/>
            <w:vAlign w:val="center"/>
          </w:tcPr>
          <w:p w14:paraId="7D63DA56" w14:textId="77777777" w:rsidR="00263898" w:rsidRDefault="00263898" w:rsidP="00B10A66">
            <w:pPr>
              <w:pStyle w:val="a7"/>
              <w:tabs>
                <w:tab w:val="left" w:pos="3402"/>
              </w:tabs>
              <w:snapToGrid w:val="0"/>
              <w:jc w:val="left"/>
              <w:rPr>
                <w:rFonts w:ascii="Times New Roman" w:hAnsi="Times New Roman" w:cs="Times New Roman"/>
              </w:rPr>
            </w:pPr>
            <w:r>
              <w:rPr>
                <w:rFonts w:ascii="Times New Roman" w:hAnsi="Times New Roman" w:cs="Times New Roman"/>
              </w:rPr>
              <w:t>沿海国在其毗连区内具有防止和惩处在其领土或领海内违反其海关、财政、移民或卫生的法律和规章事项的管制权</w:t>
            </w:r>
          </w:p>
        </w:tc>
      </w:tr>
      <w:tr w:rsidR="00263898" w14:paraId="7D661C53" w14:textId="77777777" w:rsidTr="00B10A66">
        <w:trPr>
          <w:trHeight w:val="850"/>
          <w:jc w:val="center"/>
        </w:trPr>
        <w:tc>
          <w:tcPr>
            <w:tcW w:w="1071" w:type="dxa"/>
            <w:vAlign w:val="center"/>
          </w:tcPr>
          <w:p w14:paraId="1E7DF1EB" w14:textId="77777777" w:rsidR="00263898" w:rsidRDefault="00263898" w:rsidP="00B10A66">
            <w:pPr>
              <w:pStyle w:val="a7"/>
              <w:tabs>
                <w:tab w:val="left" w:pos="3402"/>
              </w:tabs>
              <w:snapToGrid w:val="0"/>
              <w:jc w:val="center"/>
              <w:rPr>
                <w:rFonts w:ascii="Times New Roman" w:hAnsi="Times New Roman" w:cs="Times New Roman"/>
              </w:rPr>
            </w:pPr>
            <w:r>
              <w:rPr>
                <w:rFonts w:ascii="Times New Roman" w:hAnsi="Times New Roman" w:cs="Times New Roman"/>
              </w:rPr>
              <w:lastRenderedPageBreak/>
              <w:t>大陆架</w:t>
            </w:r>
          </w:p>
        </w:tc>
        <w:tc>
          <w:tcPr>
            <w:tcW w:w="3464" w:type="dxa"/>
            <w:vAlign w:val="center"/>
          </w:tcPr>
          <w:p w14:paraId="60B69285" w14:textId="77777777" w:rsidR="00263898" w:rsidRDefault="00263898" w:rsidP="00B10A66">
            <w:pPr>
              <w:pStyle w:val="a7"/>
              <w:tabs>
                <w:tab w:val="left" w:pos="3402"/>
              </w:tabs>
              <w:snapToGrid w:val="0"/>
              <w:jc w:val="left"/>
              <w:rPr>
                <w:rFonts w:ascii="Times New Roman" w:hAnsi="Times New Roman" w:cs="Times New Roman"/>
              </w:rPr>
            </w:pPr>
            <w:r>
              <w:rPr>
                <w:rFonts w:ascii="Times New Roman" w:hAnsi="Times New Roman" w:cs="Times New Roman"/>
              </w:rPr>
              <w:t>大陆架包括沿海国领海以外依其领陆的全部自然延伸，扩展到大陆边缘外缘的海底区域的海床和底土</w:t>
            </w:r>
          </w:p>
        </w:tc>
        <w:tc>
          <w:tcPr>
            <w:tcW w:w="5831" w:type="dxa"/>
            <w:vAlign w:val="center"/>
          </w:tcPr>
          <w:p w14:paraId="571FE376" w14:textId="77777777" w:rsidR="00263898" w:rsidRDefault="00263898" w:rsidP="00B10A66">
            <w:pPr>
              <w:pStyle w:val="a7"/>
              <w:tabs>
                <w:tab w:val="left" w:pos="3402"/>
              </w:tabs>
              <w:snapToGrid w:val="0"/>
              <w:jc w:val="left"/>
              <w:rPr>
                <w:rFonts w:ascii="Times New Roman" w:hAnsi="Times New Roman" w:cs="Times New Roman"/>
              </w:rPr>
            </w:pPr>
            <w:r>
              <w:rPr>
                <w:rFonts w:ascii="Times New Roman" w:hAnsi="Times New Roman" w:cs="Times New Roman"/>
              </w:rPr>
              <w:t>沿海国享有勘探、开发包括海床、底土的自然资源的主权权利。其他国家享有在大陆架上铺设海底电缆和管道的权利，以及航行和飞越的自由</w:t>
            </w:r>
          </w:p>
        </w:tc>
      </w:tr>
      <w:tr w:rsidR="00263898" w14:paraId="27363193" w14:textId="77777777" w:rsidTr="00B10A66">
        <w:trPr>
          <w:trHeight w:val="850"/>
          <w:jc w:val="center"/>
        </w:trPr>
        <w:tc>
          <w:tcPr>
            <w:tcW w:w="1071" w:type="dxa"/>
            <w:vAlign w:val="center"/>
          </w:tcPr>
          <w:p w14:paraId="5159A306" w14:textId="77777777" w:rsidR="00263898" w:rsidRDefault="00263898" w:rsidP="00B10A66">
            <w:pPr>
              <w:pStyle w:val="a7"/>
              <w:tabs>
                <w:tab w:val="left" w:pos="3402"/>
              </w:tabs>
              <w:snapToGrid w:val="0"/>
              <w:jc w:val="center"/>
              <w:rPr>
                <w:rFonts w:ascii="Times New Roman" w:hAnsi="Times New Roman" w:cs="Times New Roman"/>
              </w:rPr>
            </w:pPr>
            <w:r>
              <w:rPr>
                <w:rFonts w:ascii="Times New Roman" w:hAnsi="Times New Roman" w:cs="Times New Roman"/>
              </w:rPr>
              <w:t>专属经济区</w:t>
            </w:r>
          </w:p>
        </w:tc>
        <w:tc>
          <w:tcPr>
            <w:tcW w:w="3464" w:type="dxa"/>
            <w:tcBorders>
              <w:bottom w:val="single" w:sz="4" w:space="0" w:color="auto"/>
            </w:tcBorders>
            <w:vAlign w:val="center"/>
          </w:tcPr>
          <w:p w14:paraId="76CFF538" w14:textId="77777777" w:rsidR="00263898" w:rsidRDefault="00263898" w:rsidP="00B10A66">
            <w:pPr>
              <w:pStyle w:val="a7"/>
              <w:tabs>
                <w:tab w:val="left" w:pos="3402"/>
              </w:tabs>
              <w:snapToGrid w:val="0"/>
              <w:jc w:val="left"/>
              <w:rPr>
                <w:rFonts w:ascii="Times New Roman" w:hAnsi="Times New Roman" w:cs="Times New Roman"/>
              </w:rPr>
            </w:pPr>
            <w:r>
              <w:rPr>
                <w:rFonts w:ascii="Times New Roman" w:hAnsi="Times New Roman" w:cs="Times New Roman"/>
              </w:rPr>
              <w:t>是在领海以外并邻接领海的一个区域，从测算领海宽度的基线量起不应超过</w:t>
            </w:r>
            <w:r>
              <w:rPr>
                <w:rFonts w:ascii="Times New Roman" w:hAnsi="Times New Roman" w:cs="Times New Roman"/>
              </w:rPr>
              <w:t>200</w:t>
            </w:r>
          </w:p>
          <w:p w14:paraId="22FF4F98" w14:textId="77777777" w:rsidR="00263898" w:rsidRDefault="00263898" w:rsidP="00B10A66">
            <w:pPr>
              <w:pStyle w:val="a7"/>
              <w:tabs>
                <w:tab w:val="left" w:pos="3402"/>
              </w:tabs>
              <w:snapToGrid w:val="0"/>
              <w:jc w:val="left"/>
              <w:rPr>
                <w:rFonts w:ascii="Times New Roman" w:hAnsi="Times New Roman" w:cs="Times New Roman"/>
              </w:rPr>
            </w:pPr>
            <w:r>
              <w:rPr>
                <w:rFonts w:ascii="Times New Roman" w:hAnsi="Times New Roman" w:cs="Times New Roman"/>
              </w:rPr>
              <w:t>海里</w:t>
            </w:r>
          </w:p>
        </w:tc>
        <w:tc>
          <w:tcPr>
            <w:tcW w:w="5831" w:type="dxa"/>
            <w:vAlign w:val="center"/>
          </w:tcPr>
          <w:p w14:paraId="379D4393" w14:textId="77777777" w:rsidR="00263898" w:rsidRDefault="00263898" w:rsidP="00B10A66">
            <w:pPr>
              <w:pStyle w:val="a7"/>
              <w:tabs>
                <w:tab w:val="left" w:pos="3402"/>
              </w:tabs>
              <w:snapToGrid w:val="0"/>
              <w:jc w:val="left"/>
              <w:rPr>
                <w:rFonts w:ascii="Times New Roman" w:hAnsi="Times New Roman" w:cs="Times New Roman"/>
              </w:rPr>
            </w:pPr>
            <w:r>
              <w:rPr>
                <w:rFonts w:ascii="Times New Roman" w:hAnsi="Times New Roman" w:cs="Times New Roman"/>
              </w:rPr>
              <w:t>沿海国享有勘探、开发、养护和管理自然资源的主权权利和建造人工岛屿、设施和结构及从事海洋科学研究、海洋环境保护和保全的管辖权。其他国家享有航行、飞越、铺设海底电缆和管道等的权利，但必须遵守沿岸国的有关法律和规章</w:t>
            </w:r>
          </w:p>
        </w:tc>
      </w:tr>
      <w:tr w:rsidR="00263898" w14:paraId="1D0E4B8D" w14:textId="77777777" w:rsidTr="00B10A66">
        <w:trPr>
          <w:trHeight w:val="850"/>
          <w:jc w:val="center"/>
        </w:trPr>
        <w:tc>
          <w:tcPr>
            <w:tcW w:w="1071" w:type="dxa"/>
            <w:vAlign w:val="center"/>
          </w:tcPr>
          <w:p w14:paraId="65189FB4" w14:textId="77777777" w:rsidR="00263898" w:rsidRDefault="00263898" w:rsidP="00B10A66">
            <w:pPr>
              <w:pStyle w:val="a7"/>
              <w:tabs>
                <w:tab w:val="left" w:pos="3402"/>
              </w:tabs>
              <w:snapToGrid w:val="0"/>
              <w:jc w:val="center"/>
              <w:rPr>
                <w:rFonts w:ascii="Times New Roman" w:hAnsi="Times New Roman" w:cs="Times New Roman"/>
              </w:rPr>
            </w:pPr>
            <w:r>
              <w:rPr>
                <w:rFonts w:ascii="Times New Roman" w:hAnsi="Times New Roman" w:cs="Times New Roman"/>
              </w:rPr>
              <w:t>公海</w:t>
            </w:r>
          </w:p>
        </w:tc>
        <w:tc>
          <w:tcPr>
            <w:tcW w:w="3464" w:type="dxa"/>
            <w:tcBorders>
              <w:tl2br w:val="single" w:sz="4" w:space="0" w:color="auto"/>
            </w:tcBorders>
            <w:vAlign w:val="center"/>
          </w:tcPr>
          <w:p w14:paraId="7CB3AB48" w14:textId="77777777" w:rsidR="00263898" w:rsidRDefault="00263898" w:rsidP="00B10A66">
            <w:pPr>
              <w:pStyle w:val="a7"/>
              <w:tabs>
                <w:tab w:val="left" w:pos="3402"/>
              </w:tabs>
              <w:snapToGrid w:val="0"/>
              <w:jc w:val="center"/>
              <w:rPr>
                <w:rFonts w:ascii="Times New Roman" w:hAnsi="Times New Roman" w:cs="Times New Roman"/>
              </w:rPr>
            </w:pPr>
          </w:p>
        </w:tc>
        <w:tc>
          <w:tcPr>
            <w:tcW w:w="5831" w:type="dxa"/>
            <w:vAlign w:val="center"/>
          </w:tcPr>
          <w:p w14:paraId="13BEE2C5" w14:textId="77777777" w:rsidR="00263898" w:rsidRDefault="00263898" w:rsidP="00B10A66">
            <w:pPr>
              <w:pStyle w:val="a7"/>
              <w:tabs>
                <w:tab w:val="left" w:pos="3402"/>
              </w:tabs>
              <w:snapToGrid w:val="0"/>
              <w:jc w:val="left"/>
              <w:rPr>
                <w:rFonts w:ascii="Times New Roman" w:hAnsi="Times New Roman" w:cs="Times New Roman"/>
              </w:rPr>
            </w:pPr>
            <w:r>
              <w:rPr>
                <w:rFonts w:ascii="Times New Roman" w:hAnsi="Times New Roman" w:cs="Times New Roman"/>
              </w:rPr>
              <w:t>是全人类的共同财富，对所有国家开放，对于公海上的海盗行为、走私毒品等罪行，各国都可依法行使管辖权</w:t>
            </w:r>
          </w:p>
        </w:tc>
      </w:tr>
      <w:tr w:rsidR="00263898" w14:paraId="747B66C7" w14:textId="77777777" w:rsidTr="00B10A66">
        <w:trPr>
          <w:trHeight w:val="850"/>
          <w:jc w:val="center"/>
        </w:trPr>
        <w:tc>
          <w:tcPr>
            <w:tcW w:w="1071" w:type="dxa"/>
            <w:vAlign w:val="center"/>
          </w:tcPr>
          <w:p w14:paraId="48752B9A" w14:textId="77777777" w:rsidR="00263898" w:rsidRDefault="00263898" w:rsidP="00B10A66">
            <w:pPr>
              <w:pStyle w:val="a7"/>
              <w:tabs>
                <w:tab w:val="left" w:pos="3402"/>
              </w:tabs>
              <w:snapToGrid w:val="0"/>
              <w:jc w:val="center"/>
              <w:rPr>
                <w:rFonts w:ascii="Times New Roman" w:hAnsi="Times New Roman" w:cs="Times New Roman"/>
              </w:rPr>
            </w:pPr>
            <w:r>
              <w:rPr>
                <w:rFonts w:ascii="Times New Roman" w:hAnsi="Times New Roman" w:cs="Times New Roman"/>
              </w:rPr>
              <w:t>国际海底区域</w:t>
            </w:r>
          </w:p>
        </w:tc>
        <w:tc>
          <w:tcPr>
            <w:tcW w:w="3464" w:type="dxa"/>
            <w:vAlign w:val="center"/>
          </w:tcPr>
          <w:p w14:paraId="52168272" w14:textId="77777777" w:rsidR="00263898" w:rsidRDefault="00263898" w:rsidP="00B10A66">
            <w:pPr>
              <w:pStyle w:val="a7"/>
              <w:tabs>
                <w:tab w:val="left" w:pos="3402"/>
              </w:tabs>
              <w:snapToGrid w:val="0"/>
              <w:jc w:val="left"/>
              <w:rPr>
                <w:rFonts w:ascii="Times New Roman" w:hAnsi="Times New Roman" w:cs="Times New Roman"/>
              </w:rPr>
            </w:pPr>
            <w:r>
              <w:rPr>
                <w:rFonts w:ascii="Times New Roman" w:hAnsi="Times New Roman" w:cs="Times New Roman"/>
              </w:rPr>
              <w:t>指国家管辖范围以外的海床、洋底及其底土</w:t>
            </w:r>
          </w:p>
        </w:tc>
        <w:tc>
          <w:tcPr>
            <w:tcW w:w="5831" w:type="dxa"/>
            <w:vAlign w:val="center"/>
          </w:tcPr>
          <w:p w14:paraId="44971E8A" w14:textId="77777777" w:rsidR="00263898" w:rsidRDefault="00263898" w:rsidP="00B10A66">
            <w:pPr>
              <w:pStyle w:val="a7"/>
              <w:tabs>
                <w:tab w:val="left" w:pos="3402"/>
              </w:tabs>
              <w:snapToGrid w:val="0"/>
              <w:jc w:val="center"/>
              <w:rPr>
                <w:rFonts w:ascii="Times New Roman" w:hAnsi="Times New Roman" w:cs="Times New Roman"/>
              </w:rPr>
            </w:pPr>
            <w:r>
              <w:rPr>
                <w:rFonts w:ascii="Times New Roman" w:hAnsi="Times New Roman" w:cs="Times New Roman"/>
              </w:rPr>
              <w:t>国际海底区域及其资源为全人类共同的财产</w:t>
            </w:r>
          </w:p>
        </w:tc>
      </w:tr>
    </w:tbl>
    <w:p w14:paraId="3D22C78B" w14:textId="77777777" w:rsidR="00263898" w:rsidRDefault="00263898" w:rsidP="00263898">
      <w:pPr>
        <w:pStyle w:val="a7"/>
        <w:tabs>
          <w:tab w:val="left" w:pos="4140"/>
        </w:tabs>
        <w:rPr>
          <w:b/>
          <w:bCs/>
        </w:rPr>
      </w:pPr>
      <w:r>
        <w:rPr>
          <w:rFonts w:hint="eastAsia"/>
          <w:b/>
          <w:bCs/>
        </w:rPr>
        <w:t>【导练——解例题找方法】</w:t>
      </w:r>
    </w:p>
    <w:p w14:paraId="7A4E0505" w14:textId="77777777" w:rsidR="00263898" w:rsidRDefault="00263898" w:rsidP="00263898">
      <w:pPr>
        <w:numPr>
          <w:ilvl w:val="0"/>
          <w:numId w:val="29"/>
        </w:numPr>
        <w:ind w:left="0" w:firstLine="0"/>
        <w:jc w:val="left"/>
        <w:textAlignment w:val="center"/>
      </w:pPr>
      <w:bookmarkStart w:id="0" w:name="topic_3de07276-03bf-4665-8ec9-78015656b1"/>
      <w:r>
        <w:rPr>
          <w:rFonts w:ascii="宋体" w:hAnsi="宋体" w:cs="宋体"/>
          <w:kern w:val="0"/>
          <w:szCs w:val="21"/>
        </w:rPr>
        <w:t>根据材料，回答下列问题。</w:t>
      </w:r>
      <w:r>
        <w:rPr>
          <w:rFonts w:ascii="Times New Roman" w:eastAsia="Times New Roman" w:hAnsi="Times New Roman"/>
          <w:kern w:val="0"/>
          <w:sz w:val="24"/>
        </w:rPr>
        <w:t xml:space="preserve"> </w:t>
      </w:r>
    </w:p>
    <w:p w14:paraId="1E2395BE" w14:textId="6E12FAD4" w:rsidR="00263898" w:rsidRPr="00654FB6" w:rsidRDefault="00263898" w:rsidP="00263898">
      <w:pPr>
        <w:jc w:val="left"/>
        <w:textAlignment w:val="center"/>
        <w:rPr>
          <w:rFonts w:ascii="楷体" w:eastAsia="楷体" w:hAnsi="楷体"/>
        </w:rPr>
      </w:pPr>
      <w:r w:rsidRPr="00654FB6">
        <w:rPr>
          <w:rFonts w:ascii="楷体" w:eastAsia="楷体" w:hAnsi="楷体" w:cs="宋体"/>
          <w:kern w:val="0"/>
          <w:szCs w:val="21"/>
        </w:rPr>
        <w:t>材料一：钓鱼岛列岛由钓鱼岛（主岛）、黄尾屿、赤尾屿、南小岛、北小岛和</w:t>
      </w:r>
      <w:r w:rsidRPr="00654FB6">
        <w:rPr>
          <w:rFonts w:ascii="楷体" w:eastAsia="楷体" w:hAnsi="楷体"/>
          <w:kern w:val="0"/>
          <w:szCs w:val="21"/>
        </w:rPr>
        <w:t>3</w:t>
      </w:r>
      <w:r w:rsidRPr="00654FB6">
        <w:rPr>
          <w:rFonts w:ascii="楷体" w:eastAsia="楷体" w:hAnsi="楷体" w:cs="宋体"/>
          <w:kern w:val="0"/>
          <w:szCs w:val="21"/>
        </w:rPr>
        <w:t>块小岛礁，即大北小岛、大南小岛、飞濑岛等</w:t>
      </w:r>
      <w:r w:rsidRPr="00654FB6">
        <w:rPr>
          <w:rFonts w:ascii="楷体" w:eastAsia="楷体" w:hAnsi="楷体"/>
          <w:kern w:val="0"/>
          <w:szCs w:val="21"/>
        </w:rPr>
        <w:t>8</w:t>
      </w:r>
      <w:r w:rsidRPr="00654FB6">
        <w:rPr>
          <w:rFonts w:ascii="楷体" w:eastAsia="楷体" w:hAnsi="楷体" w:cs="宋体"/>
          <w:kern w:val="0"/>
          <w:szCs w:val="21"/>
        </w:rPr>
        <w:t>个无人岛礁组成。钓鱼岛是钓鱼岛列岛的主岛，是中国的固有领土。</w:t>
      </w:r>
      <w:r w:rsidRPr="00654FB6">
        <w:rPr>
          <w:rFonts w:ascii="楷体" w:eastAsia="楷体" w:hAnsi="楷体"/>
          <w:kern w:val="0"/>
          <w:sz w:val="24"/>
        </w:rPr>
        <w:t xml:space="preserve"> </w:t>
      </w:r>
    </w:p>
    <w:p w14:paraId="7327A2AA" w14:textId="374168FE" w:rsidR="00654FB6" w:rsidRPr="00654FB6" w:rsidRDefault="00263898" w:rsidP="00654FB6">
      <w:pPr>
        <w:jc w:val="left"/>
        <w:textAlignment w:val="center"/>
        <w:rPr>
          <w:rFonts w:ascii="楷体" w:eastAsia="楷体" w:hAnsi="楷体"/>
        </w:rPr>
      </w:pPr>
      <w:r w:rsidRPr="00654FB6">
        <w:rPr>
          <w:rFonts w:ascii="楷体" w:eastAsia="楷体" w:hAnsi="楷体" w:cs="宋体"/>
          <w:kern w:val="0"/>
          <w:szCs w:val="21"/>
        </w:rPr>
        <w:t>材料二：图</w:t>
      </w:r>
      <w:r w:rsidRPr="00654FB6">
        <w:rPr>
          <w:rFonts w:ascii="楷体" w:eastAsia="楷体" w:hAnsi="楷体"/>
          <w:kern w:val="0"/>
          <w:szCs w:val="21"/>
        </w:rPr>
        <w:t>1</w:t>
      </w:r>
      <w:r w:rsidRPr="00654FB6">
        <w:rPr>
          <w:rFonts w:ascii="楷体" w:eastAsia="楷体" w:hAnsi="楷体" w:cs="宋体"/>
          <w:kern w:val="0"/>
          <w:szCs w:val="21"/>
        </w:rPr>
        <w:t>为钓鱼岛位置图，图</w:t>
      </w:r>
      <w:r w:rsidRPr="00654FB6">
        <w:rPr>
          <w:rFonts w:ascii="楷体" w:eastAsia="楷体" w:hAnsi="楷体"/>
          <w:kern w:val="0"/>
          <w:szCs w:val="21"/>
        </w:rPr>
        <w:t>2</w:t>
      </w:r>
      <w:r w:rsidRPr="00654FB6">
        <w:rPr>
          <w:rFonts w:ascii="楷体" w:eastAsia="楷体" w:hAnsi="楷体" w:cs="宋体"/>
          <w:kern w:val="0"/>
          <w:szCs w:val="21"/>
        </w:rPr>
        <w:t>为钓鱼岛附近地形剖面图。</w:t>
      </w:r>
      <w:r w:rsidRPr="00654FB6">
        <w:rPr>
          <w:rFonts w:ascii="楷体" w:eastAsia="楷体" w:hAnsi="楷体"/>
          <w:kern w:val="0"/>
          <w:sz w:val="24"/>
        </w:rPr>
        <w:t xml:space="preserve"> </w:t>
      </w:r>
    </w:p>
    <w:p w14:paraId="259E8941" w14:textId="57EB2642" w:rsidR="00263898" w:rsidRDefault="00654FB6" w:rsidP="00263898">
      <w:pPr>
        <w:textAlignment w:val="center"/>
      </w:pPr>
      <w:r>
        <w:rPr>
          <w:rFonts w:ascii="Times New Roman" w:eastAsia="Times New Roman" w:hAnsi="Times New Roman"/>
          <w:noProof/>
          <w:kern w:val="0"/>
          <w:sz w:val="24"/>
        </w:rPr>
        <w:drawing>
          <wp:anchor distT="0" distB="0" distL="114300" distR="114300" simplePos="0" relativeHeight="251658240" behindDoc="0" locked="0" layoutInCell="1" allowOverlap="1" wp14:anchorId="10AA05EE" wp14:editId="219B3A24">
            <wp:simplePos x="0" y="0"/>
            <wp:positionH relativeFrom="column">
              <wp:posOffset>1365885</wp:posOffset>
            </wp:positionH>
            <wp:positionV relativeFrom="paragraph">
              <wp:posOffset>35560</wp:posOffset>
            </wp:positionV>
            <wp:extent cx="5424170" cy="2228215"/>
            <wp:effectExtent l="0" t="0" r="5080" b="635"/>
            <wp:wrapSquare wrapText="bothSides"/>
            <wp:docPr id="20878755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4170" cy="222821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263898">
        <w:rPr>
          <w:rFonts w:ascii="宋体" w:hAnsi="宋体" w:cs="宋体"/>
          <w:kern w:val="0"/>
          <w:szCs w:val="21"/>
        </w:rPr>
        <w:t>（</w:t>
      </w:r>
      <w:r w:rsidR="00263898">
        <w:rPr>
          <w:rFonts w:ascii="Times New Roman" w:eastAsia="Times New Roman" w:hAnsi="Times New Roman"/>
          <w:kern w:val="0"/>
          <w:szCs w:val="21"/>
        </w:rPr>
        <w:t>1</w:t>
      </w:r>
      <w:r w:rsidR="00263898">
        <w:rPr>
          <w:rFonts w:ascii="宋体" w:hAnsi="宋体" w:cs="宋体"/>
          <w:kern w:val="0"/>
          <w:szCs w:val="21"/>
        </w:rPr>
        <w:t>）说明钓鱼岛及其附属岛屿是我国的固有领土。</w:t>
      </w:r>
      <w:r w:rsidR="00263898">
        <w:rPr>
          <w:rFonts w:ascii="Times New Roman" w:eastAsia="Times New Roman" w:hAnsi="Times New Roman"/>
          <w:kern w:val="0"/>
          <w:sz w:val="24"/>
        </w:rPr>
        <w:t xml:space="preserve"> </w:t>
      </w:r>
      <w:r w:rsidR="00263898">
        <w:rPr>
          <w:rFonts w:ascii="Times New Roman" w:eastAsia="Times New Roman" w:hAnsi="Times New Roman"/>
          <w:kern w:val="0"/>
          <w:sz w:val="24"/>
        </w:rPr>
        <w:br/>
      </w:r>
    </w:p>
    <w:p w14:paraId="4E04576E" w14:textId="77777777" w:rsidR="00263898" w:rsidRDefault="00263898" w:rsidP="00263898">
      <w:pPr>
        <w:textAlignment w:val="center"/>
        <w:rPr>
          <w:rFonts w:ascii="Times New Roman" w:eastAsiaTheme="minorEastAsia" w:hAnsi="Times New Roman"/>
          <w:kern w:val="0"/>
          <w:sz w:val="24"/>
        </w:rPr>
      </w:pPr>
    </w:p>
    <w:p w14:paraId="684CC722" w14:textId="77777777" w:rsidR="00654FB6" w:rsidRDefault="00654FB6" w:rsidP="00263898">
      <w:pPr>
        <w:textAlignment w:val="center"/>
        <w:rPr>
          <w:rFonts w:ascii="Times New Roman" w:eastAsiaTheme="minorEastAsia" w:hAnsi="Times New Roman"/>
          <w:kern w:val="0"/>
          <w:sz w:val="24"/>
        </w:rPr>
      </w:pPr>
    </w:p>
    <w:p w14:paraId="619623E0" w14:textId="77777777" w:rsidR="00654FB6" w:rsidRDefault="00654FB6" w:rsidP="00263898">
      <w:pPr>
        <w:textAlignment w:val="center"/>
        <w:rPr>
          <w:rFonts w:ascii="Times New Roman" w:eastAsiaTheme="minorEastAsia" w:hAnsi="Times New Roman"/>
          <w:kern w:val="0"/>
          <w:sz w:val="24"/>
        </w:rPr>
      </w:pPr>
    </w:p>
    <w:p w14:paraId="270E8E98" w14:textId="77777777" w:rsidR="00654FB6" w:rsidRPr="00654FB6" w:rsidRDefault="00654FB6" w:rsidP="00263898">
      <w:pPr>
        <w:textAlignment w:val="center"/>
        <w:rPr>
          <w:rFonts w:ascii="Times New Roman" w:eastAsiaTheme="minorEastAsia" w:hAnsi="Times New Roman"/>
          <w:kern w:val="0"/>
          <w:sz w:val="24"/>
        </w:rPr>
      </w:pPr>
    </w:p>
    <w:p w14:paraId="179B087B" w14:textId="77777777" w:rsidR="00263898" w:rsidRDefault="00263898" w:rsidP="00263898">
      <w:pPr>
        <w:numPr>
          <w:ilvl w:val="0"/>
          <w:numId w:val="30"/>
        </w:numPr>
        <w:textAlignment w:val="center"/>
        <w:rPr>
          <w:rFonts w:ascii="Times New Roman" w:eastAsia="Times New Roman" w:hAnsi="Times New Roman"/>
          <w:kern w:val="0"/>
          <w:sz w:val="24"/>
        </w:rPr>
      </w:pPr>
      <w:r>
        <w:rPr>
          <w:rFonts w:ascii="宋体" w:hAnsi="宋体" w:cs="宋体"/>
          <w:kern w:val="0"/>
          <w:szCs w:val="21"/>
        </w:rPr>
        <w:t>我国在钓鱼岛列岛及其附近海域享有哪些海洋权益？</w:t>
      </w:r>
      <w:r>
        <w:rPr>
          <w:rFonts w:ascii="Times New Roman" w:eastAsia="Times New Roman" w:hAnsi="Times New Roman"/>
          <w:kern w:val="0"/>
          <w:sz w:val="24"/>
        </w:rPr>
        <w:t xml:space="preserve"> </w:t>
      </w:r>
      <w:r>
        <w:rPr>
          <w:rFonts w:ascii="Times New Roman" w:eastAsia="Times New Roman" w:hAnsi="Times New Roman"/>
          <w:kern w:val="0"/>
          <w:sz w:val="24"/>
        </w:rPr>
        <w:br/>
      </w:r>
    </w:p>
    <w:p w14:paraId="39EDC9B3" w14:textId="77777777" w:rsidR="00654FB6" w:rsidRDefault="00654FB6" w:rsidP="00263898">
      <w:pPr>
        <w:textAlignment w:val="center"/>
        <w:rPr>
          <w:rFonts w:ascii="宋体" w:hAnsi="宋体" w:cs="宋体"/>
          <w:kern w:val="0"/>
          <w:szCs w:val="21"/>
        </w:rPr>
      </w:pPr>
    </w:p>
    <w:p w14:paraId="19542E4E" w14:textId="77777777" w:rsidR="00654FB6" w:rsidRDefault="00654FB6" w:rsidP="00263898">
      <w:pPr>
        <w:textAlignment w:val="center"/>
        <w:rPr>
          <w:rFonts w:ascii="宋体" w:hAnsi="宋体" w:cs="宋体"/>
          <w:kern w:val="0"/>
          <w:szCs w:val="21"/>
        </w:rPr>
      </w:pPr>
    </w:p>
    <w:p w14:paraId="0B20AC49" w14:textId="77777777" w:rsidR="00263898" w:rsidRDefault="00263898" w:rsidP="00263898">
      <w:pPr>
        <w:numPr>
          <w:ilvl w:val="0"/>
          <w:numId w:val="30"/>
        </w:numPr>
        <w:textAlignment w:val="center"/>
        <w:rPr>
          <w:rFonts w:ascii="宋体" w:hAnsi="宋体" w:cs="宋体"/>
          <w:kern w:val="0"/>
          <w:szCs w:val="21"/>
        </w:rPr>
      </w:pPr>
      <w:r>
        <w:rPr>
          <w:rFonts w:ascii="宋体" w:hAnsi="宋体" w:cs="宋体"/>
          <w:kern w:val="0"/>
          <w:szCs w:val="21"/>
        </w:rPr>
        <w:t>我国应坚决维护海洋权益，建设海洋强国。请列举维护我国海洋权益的重要举措。</w:t>
      </w:r>
      <w:r>
        <w:rPr>
          <w:rFonts w:ascii="Times New Roman" w:eastAsia="Times New Roman" w:hAnsi="Times New Roman"/>
          <w:kern w:val="0"/>
          <w:sz w:val="24"/>
        </w:rPr>
        <w:br/>
      </w:r>
    </w:p>
    <w:p w14:paraId="7F7E17AD" w14:textId="77777777" w:rsidR="00263898" w:rsidRDefault="00263898" w:rsidP="00263898">
      <w:pPr>
        <w:textAlignment w:val="center"/>
        <w:rPr>
          <w:rFonts w:ascii="宋体" w:hAnsi="宋体" w:cs="宋体"/>
          <w:kern w:val="0"/>
          <w:szCs w:val="21"/>
        </w:rPr>
      </w:pPr>
    </w:p>
    <w:p w14:paraId="235F39AA" w14:textId="77777777" w:rsidR="00263898" w:rsidRPr="00D63FB6" w:rsidRDefault="00263898" w:rsidP="00263898">
      <w:pPr>
        <w:pStyle w:val="ad"/>
      </w:pPr>
    </w:p>
    <w:p w14:paraId="1734054E" w14:textId="77777777" w:rsidR="00263898" w:rsidRDefault="00263898" w:rsidP="00263898">
      <w:pPr>
        <w:textAlignment w:val="center"/>
      </w:pPr>
      <w:r>
        <w:rPr>
          <w:rFonts w:ascii="宋体" w:hAnsi="宋体" w:cs="宋体"/>
          <w:kern w:val="0"/>
          <w:szCs w:val="21"/>
        </w:rPr>
        <w:t>（</w:t>
      </w:r>
      <w:r>
        <w:rPr>
          <w:rFonts w:ascii="Times New Roman" w:eastAsia="Times New Roman" w:hAnsi="Times New Roman"/>
          <w:kern w:val="0"/>
          <w:szCs w:val="21"/>
        </w:rPr>
        <w:t>4</w:t>
      </w:r>
      <w:r>
        <w:rPr>
          <w:rFonts w:ascii="宋体" w:hAnsi="宋体" w:cs="宋体"/>
          <w:kern w:val="0"/>
          <w:szCs w:val="21"/>
        </w:rPr>
        <w:t>）上海附近海域的舟山渔场是我国最大的近海渔场，近年来面临无鱼可捕的现状。请分析原因，并提出解决这一问题的对策。</w:t>
      </w:r>
      <w:bookmarkEnd w:id="0"/>
    </w:p>
    <w:p w14:paraId="41BC2CF2" w14:textId="77777777" w:rsidR="00263898" w:rsidRDefault="00263898" w:rsidP="00263898">
      <w:pPr>
        <w:rPr>
          <w:b/>
          <w:bCs/>
        </w:rPr>
      </w:pPr>
    </w:p>
    <w:p w14:paraId="21E625AB" w14:textId="77777777" w:rsidR="00263898" w:rsidRDefault="00263898" w:rsidP="00263898">
      <w:pPr>
        <w:rPr>
          <w:b/>
          <w:bCs/>
        </w:rPr>
      </w:pPr>
    </w:p>
    <w:p w14:paraId="50F002E0" w14:textId="77777777" w:rsidR="00654FB6" w:rsidRDefault="00654FB6" w:rsidP="00263898">
      <w:pPr>
        <w:rPr>
          <w:b/>
          <w:bCs/>
        </w:rPr>
      </w:pPr>
    </w:p>
    <w:p w14:paraId="153FDE60" w14:textId="77777777" w:rsidR="00263898" w:rsidRDefault="00263898" w:rsidP="00263898">
      <w:pPr>
        <w:rPr>
          <w:b/>
          <w:bCs/>
        </w:rPr>
      </w:pPr>
      <w:r>
        <w:rPr>
          <w:rFonts w:hint="eastAsia"/>
          <w:b/>
          <w:bCs/>
        </w:rPr>
        <w:t>【导悟——拓思维建体系】</w:t>
      </w:r>
    </w:p>
    <w:tbl>
      <w:tblPr>
        <w:tblStyle w:val="a9"/>
        <w:tblW w:w="0" w:type="auto"/>
        <w:tblInd w:w="0" w:type="dxa"/>
        <w:tblLayout w:type="fixed"/>
        <w:tblLook w:val="0000" w:firstRow="0" w:lastRow="0" w:firstColumn="0" w:lastColumn="0" w:noHBand="0" w:noVBand="0"/>
      </w:tblPr>
      <w:tblGrid>
        <w:gridCol w:w="10366"/>
      </w:tblGrid>
      <w:tr w:rsidR="00263898" w14:paraId="202D3A78" w14:textId="77777777" w:rsidTr="00B10A66">
        <w:tc>
          <w:tcPr>
            <w:tcW w:w="10366" w:type="dxa"/>
          </w:tcPr>
          <w:p w14:paraId="4E42C6C4" w14:textId="77777777" w:rsidR="00263898" w:rsidRDefault="00263898" w:rsidP="00B10A66">
            <w:pPr>
              <w:rPr>
                <w:b/>
                <w:bCs/>
              </w:rPr>
            </w:pPr>
          </w:p>
          <w:p w14:paraId="72D02863" w14:textId="77777777" w:rsidR="00263898" w:rsidRDefault="00263898" w:rsidP="00B10A66">
            <w:pPr>
              <w:rPr>
                <w:b/>
                <w:bCs/>
              </w:rPr>
            </w:pPr>
          </w:p>
          <w:p w14:paraId="36AA6057" w14:textId="77777777" w:rsidR="00263898" w:rsidRDefault="00263898" w:rsidP="00B10A66">
            <w:pPr>
              <w:pStyle w:val="ad"/>
              <w:ind w:firstLine="400"/>
            </w:pPr>
          </w:p>
          <w:p w14:paraId="413EC58B" w14:textId="77777777" w:rsidR="00263898" w:rsidRPr="006523DD" w:rsidRDefault="00263898" w:rsidP="00B10A66">
            <w:pPr>
              <w:pStyle w:val="ad"/>
              <w:ind w:firstLine="400"/>
            </w:pPr>
          </w:p>
        </w:tc>
      </w:tr>
    </w:tbl>
    <w:p w14:paraId="712AF09E" w14:textId="77777777" w:rsidR="00A053BA" w:rsidRDefault="00A053BA" w:rsidP="00263898"/>
    <w:p w14:paraId="109BC7C7" w14:textId="77777777" w:rsidR="004949DD" w:rsidRDefault="004949DD" w:rsidP="004949DD">
      <w:pPr>
        <w:jc w:val="center"/>
        <w:rPr>
          <w:rFonts w:ascii="黑体" w:eastAsia="黑体" w:hAnsi="黑体" w:cs="黑体"/>
          <w:b/>
          <w:bCs/>
          <w:sz w:val="28"/>
          <w:szCs w:val="36"/>
        </w:rPr>
      </w:pPr>
      <w:r>
        <w:rPr>
          <w:rFonts w:ascii="黑体" w:eastAsia="黑体" w:hAnsi="黑体" w:cs="黑体" w:hint="eastAsia"/>
          <w:b/>
          <w:bCs/>
          <w:sz w:val="28"/>
          <w:szCs w:val="36"/>
        </w:rPr>
        <w:lastRenderedPageBreak/>
        <w:t>江苏省仪征中学2023-2024学年度第一学期高二地理学科导学案</w:t>
      </w:r>
    </w:p>
    <w:p w14:paraId="434BE825" w14:textId="77777777" w:rsidR="004949DD" w:rsidRDefault="004949DD" w:rsidP="004949DD">
      <w:pPr>
        <w:jc w:val="center"/>
        <w:rPr>
          <w:rFonts w:ascii="黑体" w:eastAsia="黑体" w:hAnsi="黑体" w:cs="黑体"/>
          <w:b/>
          <w:bCs/>
          <w:sz w:val="28"/>
          <w:szCs w:val="36"/>
        </w:rPr>
      </w:pPr>
      <w:r>
        <w:rPr>
          <w:rFonts w:ascii="黑体" w:eastAsia="黑体" w:hAnsi="黑体" w:cs="黑体" w:hint="eastAsia"/>
          <w:b/>
          <w:bCs/>
          <w:sz w:val="28"/>
          <w:szCs w:val="36"/>
        </w:rPr>
        <w:t>第四单元第四节——走可持续发展之路1</w:t>
      </w:r>
    </w:p>
    <w:p w14:paraId="5215BEE3" w14:textId="77777777" w:rsidR="004949DD" w:rsidRDefault="004949DD" w:rsidP="004949DD">
      <w:pPr>
        <w:jc w:val="center"/>
        <w:rPr>
          <w:rFonts w:ascii="楷体" w:eastAsia="楷体" w:hAnsi="楷体" w:cs="楷体"/>
          <w:bCs/>
          <w:sz w:val="24"/>
        </w:rPr>
      </w:pPr>
      <w:r>
        <w:rPr>
          <w:rFonts w:ascii="楷体" w:eastAsia="楷体" w:hAnsi="楷体" w:cs="楷体" w:hint="eastAsia"/>
          <w:bCs/>
          <w:sz w:val="24"/>
        </w:rPr>
        <w:t>研制人：王维中    审核人：李凡</w:t>
      </w:r>
    </w:p>
    <w:p w14:paraId="2748F670" w14:textId="239E0259" w:rsidR="004949DD" w:rsidRDefault="004949DD" w:rsidP="004949DD">
      <w:pPr>
        <w:wordWrap w:val="0"/>
        <w:jc w:val="right"/>
        <w:rPr>
          <w:rFonts w:ascii="楷体" w:eastAsia="楷体" w:hAnsi="楷体" w:cs="楷体"/>
          <w:bCs/>
          <w:sz w:val="24"/>
        </w:rPr>
      </w:pPr>
      <w:r>
        <w:rPr>
          <w:rFonts w:ascii="楷体" w:eastAsia="楷体" w:hAnsi="楷体" w:cs="楷体" w:hint="eastAsia"/>
          <w:bCs/>
          <w:sz w:val="24"/>
        </w:rPr>
        <w:t>班级：____________姓名：____________学号：________授课日期：</w:t>
      </w:r>
      <w:r>
        <w:rPr>
          <w:rFonts w:ascii="楷体" w:eastAsia="楷体" w:hAnsi="楷体" w:cs="楷体"/>
          <w:bCs/>
          <w:sz w:val="24"/>
        </w:rPr>
        <w:t>1</w:t>
      </w:r>
      <w:r>
        <w:rPr>
          <w:rFonts w:ascii="楷体" w:eastAsia="楷体" w:hAnsi="楷体" w:cs="楷体"/>
          <w:bCs/>
          <w:sz w:val="24"/>
        </w:rPr>
        <w:t>2</w:t>
      </w:r>
      <w:r>
        <w:rPr>
          <w:rFonts w:ascii="楷体" w:eastAsia="楷体" w:hAnsi="楷体" w:cs="楷体" w:hint="eastAsia"/>
          <w:bCs/>
          <w:sz w:val="24"/>
        </w:rPr>
        <w:t>月</w:t>
      </w:r>
      <w:r>
        <w:rPr>
          <w:rFonts w:ascii="楷体" w:eastAsia="楷体" w:hAnsi="楷体" w:cs="楷体" w:hint="eastAsia"/>
          <w:bCs/>
          <w:sz w:val="24"/>
        </w:rPr>
        <w:t>2</w:t>
      </w:r>
      <w:r>
        <w:rPr>
          <w:rFonts w:ascii="楷体" w:eastAsia="楷体" w:hAnsi="楷体" w:cs="楷体"/>
          <w:bCs/>
          <w:sz w:val="24"/>
        </w:rPr>
        <w:t>8</w:t>
      </w:r>
      <w:r>
        <w:rPr>
          <w:rFonts w:ascii="楷体" w:eastAsia="楷体" w:hAnsi="楷体" w:cs="楷体" w:hint="eastAsia"/>
          <w:bCs/>
          <w:sz w:val="24"/>
        </w:rPr>
        <w:t>日</w:t>
      </w:r>
    </w:p>
    <w:p w14:paraId="3522F6B6" w14:textId="77777777" w:rsidR="004949DD" w:rsidRDefault="004949DD" w:rsidP="004949DD">
      <w:pPr>
        <w:rPr>
          <w:b/>
          <w:bCs/>
        </w:rPr>
      </w:pPr>
      <w:r>
        <w:rPr>
          <w:rFonts w:hint="eastAsia"/>
          <w:b/>
          <w:bCs/>
        </w:rPr>
        <w:t>【课程标准及要求】</w:t>
      </w:r>
    </w:p>
    <w:tbl>
      <w:tblPr>
        <w:tblStyle w:val="a9"/>
        <w:tblW w:w="9918" w:type="dxa"/>
        <w:tblInd w:w="0" w:type="dxa"/>
        <w:tblLayout w:type="fixed"/>
        <w:tblLook w:val="0000" w:firstRow="0" w:lastRow="0" w:firstColumn="0" w:lastColumn="0" w:noHBand="0" w:noVBand="0"/>
      </w:tblPr>
      <w:tblGrid>
        <w:gridCol w:w="5183"/>
        <w:gridCol w:w="4735"/>
      </w:tblGrid>
      <w:tr w:rsidR="004949DD" w14:paraId="4B7DABAD" w14:textId="77777777" w:rsidTr="001E074B">
        <w:tc>
          <w:tcPr>
            <w:tcW w:w="5183" w:type="dxa"/>
            <w:vAlign w:val="center"/>
          </w:tcPr>
          <w:p w14:paraId="195F7DA9" w14:textId="77777777" w:rsidR="004949DD" w:rsidRDefault="004949DD" w:rsidP="001E074B">
            <w:pPr>
              <w:jc w:val="center"/>
              <w:rPr>
                <w:b/>
                <w:bCs/>
              </w:rPr>
            </w:pPr>
            <w:r>
              <w:rPr>
                <w:rFonts w:hint="eastAsia"/>
                <w:b/>
                <w:bCs/>
              </w:rPr>
              <w:t>课程标准</w:t>
            </w:r>
          </w:p>
        </w:tc>
        <w:tc>
          <w:tcPr>
            <w:tcW w:w="4735" w:type="dxa"/>
            <w:vAlign w:val="center"/>
          </w:tcPr>
          <w:p w14:paraId="7F647231" w14:textId="77777777" w:rsidR="004949DD" w:rsidRDefault="004949DD" w:rsidP="001E074B">
            <w:pPr>
              <w:jc w:val="center"/>
              <w:rPr>
                <w:b/>
                <w:bCs/>
              </w:rPr>
            </w:pPr>
            <w:r>
              <w:rPr>
                <w:rFonts w:hint="eastAsia"/>
                <w:b/>
                <w:bCs/>
              </w:rPr>
              <w:t>学习目标</w:t>
            </w:r>
          </w:p>
        </w:tc>
      </w:tr>
      <w:tr w:rsidR="004949DD" w14:paraId="7886412D" w14:textId="77777777" w:rsidTr="001E074B">
        <w:tc>
          <w:tcPr>
            <w:tcW w:w="5183" w:type="dxa"/>
            <w:vAlign w:val="center"/>
          </w:tcPr>
          <w:p w14:paraId="2F2FD8A7" w14:textId="77777777" w:rsidR="004949DD" w:rsidRDefault="004949DD" w:rsidP="001E074B">
            <w:pPr>
              <w:jc w:val="left"/>
              <w:rPr>
                <w:b/>
                <w:bCs/>
              </w:rPr>
            </w:pPr>
            <w:r>
              <w:rPr>
                <w:rFonts w:ascii="Times New Roman" w:hAnsi="Times New Roman" w:hint="eastAsia"/>
              </w:rPr>
              <w:t>运用资料，归纳人类面临的主要环境问题，说明协调人地关系和可持续发展的主要途径及其缘由。</w:t>
            </w:r>
          </w:p>
        </w:tc>
        <w:tc>
          <w:tcPr>
            <w:tcW w:w="4735" w:type="dxa"/>
            <w:vAlign w:val="center"/>
          </w:tcPr>
          <w:p w14:paraId="5997391C" w14:textId="77777777" w:rsidR="004949DD" w:rsidRDefault="004949DD" w:rsidP="001E074B">
            <w:pPr>
              <w:jc w:val="left"/>
              <w:rPr>
                <w:rFonts w:ascii="Times New Roman" w:hAnsi="Times New Roman"/>
              </w:rPr>
            </w:pPr>
            <w:r>
              <w:rPr>
                <w:rFonts w:hint="eastAsia"/>
              </w:rPr>
              <w:t>1</w:t>
            </w:r>
            <w:r>
              <w:t>.</w:t>
            </w:r>
            <w:r>
              <w:rPr>
                <w:rFonts w:hint="eastAsia"/>
              </w:rPr>
              <w:t>运用资料，归纳人类面临的主要环境问题。</w:t>
            </w:r>
          </w:p>
          <w:p w14:paraId="1976DB17" w14:textId="77777777" w:rsidR="004949DD" w:rsidRDefault="004949DD" w:rsidP="001E074B">
            <w:pPr>
              <w:jc w:val="left"/>
              <w:rPr>
                <w:rFonts w:ascii="Times New Roman" w:hAnsi="Times New Roman"/>
              </w:rPr>
            </w:pPr>
            <w:r>
              <w:rPr>
                <w:rFonts w:hint="eastAsia"/>
              </w:rPr>
              <w:t>2</w:t>
            </w:r>
            <w:r>
              <w:t>.</w:t>
            </w:r>
            <w:r>
              <w:rPr>
                <w:rFonts w:hint="eastAsia"/>
              </w:rPr>
              <w:t>结合实例，阐释可持续发展的概念、基本内涵和原则。</w:t>
            </w:r>
          </w:p>
          <w:p w14:paraId="7FBFB4C1" w14:textId="77777777" w:rsidR="004949DD" w:rsidRDefault="004949DD" w:rsidP="001E074B">
            <w:pPr>
              <w:jc w:val="left"/>
              <w:rPr>
                <w:rFonts w:ascii="Times New Roman" w:hAnsi="Times New Roman"/>
              </w:rPr>
            </w:pPr>
            <w:r>
              <w:rPr>
                <w:rFonts w:hint="eastAsia"/>
              </w:rPr>
              <w:t>3</w:t>
            </w:r>
            <w:r>
              <w:t>.</w:t>
            </w:r>
            <w:r>
              <w:rPr>
                <w:rFonts w:hint="eastAsia"/>
              </w:rPr>
              <w:t>结合实例，说明实现可持续发展的主要途径。</w:t>
            </w:r>
          </w:p>
        </w:tc>
      </w:tr>
    </w:tbl>
    <w:p w14:paraId="517F5F4C" w14:textId="77777777" w:rsidR="004949DD" w:rsidRDefault="004949DD" w:rsidP="004949DD">
      <w:pPr>
        <w:rPr>
          <w:b/>
          <w:bCs/>
        </w:rPr>
      </w:pPr>
      <w:r>
        <w:rPr>
          <w:rFonts w:hint="eastAsia"/>
          <w:b/>
          <w:bCs/>
        </w:rPr>
        <w:t>【导读——读教材识基础】</w:t>
      </w:r>
    </w:p>
    <w:p w14:paraId="1E77BB81" w14:textId="77777777" w:rsidR="004949DD" w:rsidRDefault="004949DD" w:rsidP="004949DD">
      <w:pPr>
        <w:pStyle w:val="a7"/>
        <w:tabs>
          <w:tab w:val="left" w:pos="3402"/>
        </w:tabs>
        <w:snapToGrid w:val="0"/>
      </w:pPr>
      <w:r>
        <w:rPr>
          <w:rFonts w:hint="eastAsia"/>
        </w:rPr>
        <w:t>阅读地理必修  二  教材第114—122页</w:t>
      </w:r>
    </w:p>
    <w:p w14:paraId="726115FB" w14:textId="77777777" w:rsidR="004949DD" w:rsidRDefault="004949DD" w:rsidP="004949DD">
      <w:pPr>
        <w:rPr>
          <w:b/>
          <w:bCs/>
        </w:rPr>
      </w:pPr>
      <w:r>
        <w:rPr>
          <w:rFonts w:hint="eastAsia"/>
          <w:b/>
          <w:bCs/>
        </w:rPr>
        <w:t>【导学——培素养引价值】</w:t>
      </w:r>
    </w:p>
    <w:p w14:paraId="11954163" w14:textId="77777777" w:rsidR="004949DD" w:rsidRDefault="004949DD" w:rsidP="004949DD">
      <w:pPr>
        <w:pStyle w:val="a7"/>
        <w:tabs>
          <w:tab w:val="left" w:pos="3402"/>
        </w:tabs>
        <w:snapToGrid w:val="0"/>
        <w:rPr>
          <w:rFonts w:ascii="Times New Roman" w:hAnsi="Times New Roman" w:cs="Times New Roman"/>
        </w:rPr>
      </w:pPr>
      <w:r>
        <w:rPr>
          <w:rFonts w:ascii="Times New Roman" w:eastAsia="黑体" w:hAnsi="Times New Roman" w:cs="Times New Roman"/>
        </w:rPr>
        <w:t>一、人类面临的主要环境问题</w:t>
      </w:r>
    </w:p>
    <w:p w14:paraId="25FA288A" w14:textId="77777777" w:rsidR="004949DD" w:rsidRDefault="004949DD" w:rsidP="004949DD">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．普遍存在的环境问题</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4"/>
        <w:gridCol w:w="8611"/>
      </w:tblGrid>
      <w:tr w:rsidR="004949DD" w14:paraId="5994097C" w14:textId="77777777" w:rsidTr="001E074B">
        <w:trPr>
          <w:jc w:val="center"/>
        </w:trPr>
        <w:tc>
          <w:tcPr>
            <w:tcW w:w="1334" w:type="dxa"/>
            <w:vAlign w:val="center"/>
          </w:tcPr>
          <w:p w14:paraId="08F20B1B" w14:textId="77777777" w:rsidR="004949DD" w:rsidRDefault="004949DD" w:rsidP="001E074B">
            <w:pPr>
              <w:pStyle w:val="a7"/>
              <w:tabs>
                <w:tab w:val="left" w:pos="3402"/>
              </w:tabs>
              <w:snapToGrid w:val="0"/>
              <w:jc w:val="center"/>
              <w:rPr>
                <w:rFonts w:ascii="Times New Roman" w:hAnsi="Times New Roman" w:cs="Times New Roman"/>
              </w:rPr>
            </w:pPr>
            <w:r>
              <w:rPr>
                <w:rFonts w:ascii="Times New Roman" w:hAnsi="Times New Roman" w:cs="Times New Roman"/>
              </w:rPr>
              <w:t>环境问题</w:t>
            </w:r>
          </w:p>
        </w:tc>
        <w:tc>
          <w:tcPr>
            <w:tcW w:w="8611" w:type="dxa"/>
            <w:vAlign w:val="center"/>
          </w:tcPr>
          <w:p w14:paraId="48A0BD89" w14:textId="77777777" w:rsidR="004949DD" w:rsidRDefault="004949DD" w:rsidP="001E074B">
            <w:pPr>
              <w:pStyle w:val="a7"/>
              <w:tabs>
                <w:tab w:val="left" w:pos="3402"/>
              </w:tabs>
              <w:snapToGrid w:val="0"/>
              <w:jc w:val="center"/>
              <w:rPr>
                <w:rFonts w:hAnsi="宋体" w:cs="宋体"/>
              </w:rPr>
            </w:pPr>
            <w:r>
              <w:rPr>
                <w:rFonts w:ascii="Times New Roman" w:hAnsi="Times New Roman" w:cs="Times New Roman"/>
              </w:rPr>
              <w:t>表现形式</w:t>
            </w:r>
          </w:p>
        </w:tc>
      </w:tr>
      <w:tr w:rsidR="004949DD" w14:paraId="1B769D9C" w14:textId="77777777" w:rsidTr="001E074B">
        <w:trPr>
          <w:jc w:val="center"/>
        </w:trPr>
        <w:tc>
          <w:tcPr>
            <w:tcW w:w="1334" w:type="dxa"/>
            <w:vAlign w:val="center"/>
          </w:tcPr>
          <w:p w14:paraId="1F3CB649" w14:textId="77777777" w:rsidR="004949DD" w:rsidRDefault="004949DD" w:rsidP="001E074B">
            <w:pPr>
              <w:pStyle w:val="a7"/>
              <w:tabs>
                <w:tab w:val="left" w:pos="3402"/>
              </w:tabs>
              <w:snapToGrid w:val="0"/>
              <w:jc w:val="center"/>
              <w:rPr>
                <w:rFonts w:ascii="Times New Roman" w:hAnsi="Times New Roman" w:cs="Times New Roman"/>
              </w:rPr>
            </w:pPr>
            <w:r>
              <w:rPr>
                <w:rFonts w:ascii="Times New Roman" w:hAnsi="Times New Roman" w:cs="Times New Roman"/>
              </w:rPr>
              <w:t>资源耗竭</w:t>
            </w:r>
          </w:p>
        </w:tc>
        <w:tc>
          <w:tcPr>
            <w:tcW w:w="8611" w:type="dxa"/>
            <w:vAlign w:val="center"/>
          </w:tcPr>
          <w:p w14:paraId="7729D8FF" w14:textId="77777777" w:rsidR="004949DD" w:rsidRDefault="004949DD" w:rsidP="001E074B">
            <w:pPr>
              <w:pStyle w:val="a7"/>
              <w:tabs>
                <w:tab w:val="left" w:pos="3402"/>
              </w:tabs>
              <w:snapToGrid w:val="0"/>
              <w:jc w:val="center"/>
              <w:rPr>
                <w:rFonts w:hAnsi="宋体" w:cs="宋体"/>
              </w:rPr>
            </w:pPr>
            <w:r>
              <w:rPr>
                <w:rFonts w:ascii="Times New Roman" w:hAnsi="Times New Roman" w:cs="Times New Roman"/>
              </w:rPr>
              <w:t>水资源、土地资源、矿产资源短缺等</w:t>
            </w:r>
          </w:p>
        </w:tc>
      </w:tr>
      <w:tr w:rsidR="004949DD" w14:paraId="3F01F90E" w14:textId="77777777" w:rsidTr="001E074B">
        <w:trPr>
          <w:jc w:val="center"/>
        </w:trPr>
        <w:tc>
          <w:tcPr>
            <w:tcW w:w="1334" w:type="dxa"/>
            <w:vAlign w:val="center"/>
          </w:tcPr>
          <w:p w14:paraId="30891D99" w14:textId="77777777" w:rsidR="004949DD" w:rsidRDefault="004949DD" w:rsidP="001E074B">
            <w:pPr>
              <w:pStyle w:val="a7"/>
              <w:tabs>
                <w:tab w:val="left" w:pos="3402"/>
              </w:tabs>
              <w:snapToGrid w:val="0"/>
              <w:jc w:val="center"/>
              <w:rPr>
                <w:rFonts w:ascii="Times New Roman" w:hAnsi="Times New Roman" w:cs="Times New Roman"/>
              </w:rPr>
            </w:pPr>
            <w:r>
              <w:rPr>
                <w:rFonts w:ascii="Times New Roman" w:hAnsi="Times New Roman" w:cs="Times New Roman"/>
              </w:rPr>
              <w:t>环境污染</w:t>
            </w:r>
          </w:p>
        </w:tc>
        <w:tc>
          <w:tcPr>
            <w:tcW w:w="8611" w:type="dxa"/>
            <w:vAlign w:val="center"/>
          </w:tcPr>
          <w:p w14:paraId="17414BB4" w14:textId="77777777" w:rsidR="004949DD" w:rsidRDefault="004949DD" w:rsidP="001E074B">
            <w:pPr>
              <w:pStyle w:val="a7"/>
              <w:tabs>
                <w:tab w:val="left" w:pos="3402"/>
              </w:tabs>
              <w:snapToGrid w:val="0"/>
              <w:jc w:val="center"/>
              <w:rPr>
                <w:rFonts w:ascii="Times New Roman" w:hAnsi="Times New Roman" w:cs="Times New Roman"/>
              </w:rPr>
            </w:pPr>
            <w:r>
              <w:rPr>
                <w:rFonts w:ascii="Times New Roman" w:hAnsi="Times New Roman" w:cs="Times New Roman"/>
              </w:rPr>
              <w:t>大气污染、水体污染和</w:t>
            </w:r>
            <w:r>
              <w:rPr>
                <w:rFonts w:ascii="Times New Roman" w:hAnsi="Times New Roman" w:cs="Times New Roman" w:hint="eastAsia"/>
                <w:u w:val="single"/>
              </w:rPr>
              <w:t xml:space="preserve">                        </w:t>
            </w:r>
            <w:r>
              <w:rPr>
                <w:rFonts w:ascii="Times New Roman" w:hAnsi="Times New Roman" w:cs="Times New Roman"/>
              </w:rPr>
              <w:t>污染等</w:t>
            </w:r>
          </w:p>
        </w:tc>
      </w:tr>
      <w:tr w:rsidR="004949DD" w14:paraId="25ED6AA0" w14:textId="77777777" w:rsidTr="001E074B">
        <w:trPr>
          <w:jc w:val="center"/>
        </w:trPr>
        <w:tc>
          <w:tcPr>
            <w:tcW w:w="1334" w:type="dxa"/>
            <w:vAlign w:val="center"/>
          </w:tcPr>
          <w:p w14:paraId="49BC5E8F" w14:textId="77777777" w:rsidR="004949DD" w:rsidRDefault="004949DD" w:rsidP="001E074B">
            <w:pPr>
              <w:pStyle w:val="a7"/>
              <w:tabs>
                <w:tab w:val="left" w:pos="3402"/>
              </w:tabs>
              <w:snapToGrid w:val="0"/>
              <w:jc w:val="center"/>
              <w:rPr>
                <w:rFonts w:ascii="Times New Roman" w:hAnsi="Times New Roman" w:cs="Times New Roman"/>
              </w:rPr>
            </w:pPr>
            <w:r>
              <w:rPr>
                <w:rFonts w:ascii="Times New Roman" w:hAnsi="Times New Roman" w:cs="Times New Roman"/>
              </w:rPr>
              <w:t>生态破坏</w:t>
            </w:r>
          </w:p>
        </w:tc>
        <w:tc>
          <w:tcPr>
            <w:tcW w:w="8611" w:type="dxa"/>
            <w:vAlign w:val="center"/>
          </w:tcPr>
          <w:p w14:paraId="5A8470EF" w14:textId="77777777" w:rsidR="004949DD" w:rsidRDefault="004949DD" w:rsidP="001E074B">
            <w:pPr>
              <w:pStyle w:val="a7"/>
              <w:tabs>
                <w:tab w:val="left" w:pos="3402"/>
              </w:tabs>
              <w:snapToGrid w:val="0"/>
              <w:jc w:val="center"/>
              <w:rPr>
                <w:rFonts w:hAnsi="宋体" w:cs="宋体"/>
              </w:rPr>
            </w:pPr>
            <w:r>
              <w:rPr>
                <w:rFonts w:ascii="Times New Roman" w:hAnsi="Times New Roman" w:cs="Times New Roman"/>
              </w:rPr>
              <w:t>森林和草原破坏、水土流失、土地</w:t>
            </w:r>
            <w:r>
              <w:rPr>
                <w:rFonts w:ascii="Times New Roman" w:hAnsi="Times New Roman" w:cs="Times New Roman" w:hint="eastAsia"/>
                <w:u w:val="single"/>
              </w:rPr>
              <w:t xml:space="preserve">            </w:t>
            </w:r>
            <w:r>
              <w:rPr>
                <w:rFonts w:ascii="Times New Roman" w:hAnsi="Times New Roman" w:cs="Times New Roman"/>
              </w:rPr>
              <w:t>、生物多样性锐减等</w:t>
            </w:r>
          </w:p>
        </w:tc>
      </w:tr>
    </w:tbl>
    <w:p w14:paraId="202041E3" w14:textId="77777777" w:rsidR="004949DD" w:rsidRDefault="004949DD" w:rsidP="004949DD">
      <w:pPr>
        <w:pStyle w:val="a7"/>
        <w:tabs>
          <w:tab w:val="left" w:pos="3402"/>
        </w:tabs>
        <w:snapToGrid w:val="0"/>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18"/>
          <w:szCs w:val="18"/>
        </w:rPr>
        <w:t>全球性环境问题</w:t>
      </w:r>
    </w:p>
    <w:p w14:paraId="108C5911" w14:textId="77777777" w:rsidR="004949DD" w:rsidRDefault="004949DD" w:rsidP="004949DD">
      <w:pPr>
        <w:pStyle w:val="a7"/>
        <w:tabs>
          <w:tab w:val="left" w:pos="3402"/>
        </w:tabs>
        <w:snapToGrid w:val="0"/>
        <w:rPr>
          <w:rFonts w:ascii="Times New Roman" w:hAnsi="Times New Roman" w:cs="Times New Roman"/>
          <w:sz w:val="18"/>
          <w:szCs w:val="18"/>
        </w:rPr>
      </w:pPr>
      <w:r>
        <w:rPr>
          <w:rFonts w:ascii="Times New Roman" w:hAnsi="Times New Roman" w:cs="Times New Roman"/>
          <w:sz w:val="18"/>
          <w:szCs w:val="18"/>
        </w:rPr>
        <w:t>(1)</w:t>
      </w:r>
      <w:r>
        <w:rPr>
          <w:rFonts w:ascii="Times New Roman" w:hAnsi="Times New Roman" w:cs="Times New Roman" w:hint="eastAsia"/>
          <w:sz w:val="18"/>
          <w:szCs w:val="18"/>
          <w:u w:val="single"/>
        </w:rPr>
        <w:t xml:space="preserve">           </w:t>
      </w:r>
      <w:r>
        <w:rPr>
          <w:rFonts w:ascii="Times New Roman" w:hAnsi="Times New Roman" w:cs="Times New Roman"/>
          <w:sz w:val="18"/>
          <w:szCs w:val="18"/>
        </w:rPr>
        <w:t>、酸雾。</w:t>
      </w:r>
    </w:p>
    <w:p w14:paraId="73418C1B" w14:textId="77777777" w:rsidR="004949DD" w:rsidRDefault="004949DD" w:rsidP="004949DD">
      <w:pPr>
        <w:pStyle w:val="a7"/>
        <w:tabs>
          <w:tab w:val="left" w:pos="3402"/>
        </w:tabs>
        <w:snapToGrid w:val="0"/>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18"/>
          <w:szCs w:val="18"/>
        </w:rPr>
        <w:t>全球气候</w:t>
      </w:r>
      <w:r>
        <w:rPr>
          <w:rFonts w:ascii="Times New Roman" w:hAnsi="Times New Roman" w:cs="Times New Roman" w:hint="eastAsia"/>
          <w:sz w:val="18"/>
          <w:szCs w:val="18"/>
          <w:u w:val="single"/>
        </w:rPr>
        <w:t xml:space="preserve">          </w:t>
      </w:r>
      <w:r>
        <w:rPr>
          <w:rFonts w:ascii="Times New Roman" w:hAnsi="Times New Roman" w:cs="Times New Roman"/>
          <w:sz w:val="18"/>
          <w:szCs w:val="18"/>
        </w:rPr>
        <w:t>。</w:t>
      </w:r>
    </w:p>
    <w:p w14:paraId="34A8EB15" w14:textId="77777777" w:rsidR="004949DD" w:rsidRDefault="004949DD" w:rsidP="004949DD">
      <w:pPr>
        <w:pStyle w:val="a7"/>
        <w:tabs>
          <w:tab w:val="left" w:pos="3402"/>
        </w:tabs>
        <w:snapToGrid w:val="0"/>
        <w:rPr>
          <w:rFonts w:ascii="Times New Roman" w:hAnsi="Times New Roman" w:cs="Times New Roman"/>
          <w:sz w:val="18"/>
          <w:szCs w:val="18"/>
        </w:rPr>
      </w:pPr>
      <w:r>
        <w:rPr>
          <w:rFonts w:ascii="Times New Roman" w:hAnsi="Times New Roman" w:cs="Times New Roman"/>
          <w:sz w:val="18"/>
          <w:szCs w:val="18"/>
        </w:rPr>
        <w:t>(3)</w:t>
      </w:r>
      <w:r>
        <w:rPr>
          <w:rFonts w:ascii="Times New Roman" w:hAnsi="Times New Roman" w:cs="Times New Roman" w:hint="eastAsia"/>
          <w:sz w:val="18"/>
          <w:szCs w:val="18"/>
          <w:u w:val="single"/>
        </w:rPr>
        <w:t xml:space="preserve">             </w:t>
      </w:r>
      <w:r>
        <w:rPr>
          <w:rFonts w:ascii="Times New Roman" w:hAnsi="Times New Roman" w:cs="Times New Roman"/>
          <w:sz w:val="18"/>
          <w:szCs w:val="18"/>
        </w:rPr>
        <w:t>空洞。</w:t>
      </w:r>
    </w:p>
    <w:p w14:paraId="4F4F6775" w14:textId="77777777" w:rsidR="004949DD" w:rsidRDefault="004949DD" w:rsidP="004949DD">
      <w:pPr>
        <w:pStyle w:val="a7"/>
        <w:tabs>
          <w:tab w:val="left" w:pos="3402"/>
        </w:tabs>
        <w:snapToGrid w:val="0"/>
        <w:rPr>
          <w:rFonts w:ascii="Times New Roman" w:hAnsi="Times New Roman" w:cs="Times New Roman"/>
          <w:sz w:val="18"/>
          <w:szCs w:val="18"/>
        </w:rPr>
      </w:pPr>
      <w:r>
        <w:rPr>
          <w:rFonts w:ascii="Times New Roman" w:hAnsi="Times New Roman" w:cs="Times New Roman"/>
          <w:sz w:val="18"/>
          <w:szCs w:val="18"/>
        </w:rPr>
        <w:t>3</w:t>
      </w:r>
      <w:r>
        <w:rPr>
          <w:rFonts w:ascii="Times New Roman" w:hAnsi="Times New Roman" w:cs="Times New Roman"/>
          <w:sz w:val="18"/>
          <w:szCs w:val="18"/>
        </w:rPr>
        <w:t>．当代环境问题的特点：从</w:t>
      </w:r>
      <w:r>
        <w:rPr>
          <w:rFonts w:ascii="Times New Roman" w:hAnsi="Times New Roman" w:cs="Times New Roman" w:hint="eastAsia"/>
          <w:sz w:val="18"/>
          <w:szCs w:val="18"/>
          <w:u w:val="single"/>
        </w:rPr>
        <w:t xml:space="preserve">          </w:t>
      </w:r>
      <w:r>
        <w:rPr>
          <w:rFonts w:ascii="Times New Roman" w:hAnsi="Times New Roman" w:cs="Times New Roman"/>
          <w:sz w:val="18"/>
          <w:szCs w:val="18"/>
        </w:rPr>
        <w:t>性、小规模向</w:t>
      </w:r>
      <w:r>
        <w:rPr>
          <w:rFonts w:ascii="Times New Roman" w:hAnsi="Times New Roman" w:cs="Times New Roman" w:hint="eastAsia"/>
          <w:sz w:val="18"/>
          <w:szCs w:val="18"/>
          <w:u w:val="single"/>
        </w:rPr>
        <w:t xml:space="preserve">         </w:t>
      </w:r>
      <w:r>
        <w:rPr>
          <w:rFonts w:ascii="Times New Roman" w:hAnsi="Times New Roman" w:cs="Times New Roman"/>
          <w:sz w:val="18"/>
          <w:szCs w:val="18"/>
        </w:rPr>
        <w:t>性、大规模发展，从宏观危害向微观危害发展，从环境污染事件向全面</w:t>
      </w:r>
      <w:r>
        <w:rPr>
          <w:rFonts w:ascii="Times New Roman" w:hAnsi="Times New Roman" w:cs="Times New Roman" w:hint="eastAsia"/>
          <w:sz w:val="18"/>
          <w:szCs w:val="18"/>
          <w:u w:val="single"/>
        </w:rPr>
        <w:t xml:space="preserve">             </w:t>
      </w:r>
      <w:r>
        <w:rPr>
          <w:rFonts w:ascii="Times New Roman" w:hAnsi="Times New Roman" w:cs="Times New Roman"/>
          <w:sz w:val="18"/>
          <w:szCs w:val="18"/>
        </w:rPr>
        <w:t>发展。</w:t>
      </w:r>
    </w:p>
    <w:p w14:paraId="3440E3BF" w14:textId="77777777" w:rsidR="004949DD" w:rsidRDefault="004949DD" w:rsidP="004949DD">
      <w:pPr>
        <w:pStyle w:val="a7"/>
        <w:tabs>
          <w:tab w:val="left" w:pos="3402"/>
        </w:tabs>
        <w:snapToGrid w:val="0"/>
        <w:jc w:val="left"/>
        <w:rPr>
          <w:b/>
          <w:bCs/>
        </w:rPr>
      </w:pPr>
      <w:r>
        <w:rPr>
          <w:rFonts w:hint="eastAsia"/>
          <w:b/>
          <w:bCs/>
        </w:rPr>
        <w:t>【导思——析问题提能力】</w:t>
      </w:r>
    </w:p>
    <w:p w14:paraId="386DF3F9" w14:textId="77777777" w:rsidR="004949DD" w:rsidRDefault="004949DD" w:rsidP="004949DD">
      <w:pPr>
        <w:pStyle w:val="a7"/>
        <w:tabs>
          <w:tab w:val="left" w:pos="3402"/>
        </w:tabs>
        <w:snapToGrid w:val="0"/>
        <w:rPr>
          <w:rFonts w:ascii="Times New Roman" w:eastAsia="黑体" w:hAnsi="Times New Roman" w:cs="Times New Roman"/>
        </w:rPr>
      </w:pPr>
      <w:r>
        <w:rPr>
          <w:rFonts w:ascii="Times New Roman" w:eastAsia="黑体" w:hAnsi="Times New Roman" w:cs="Times New Roman"/>
        </w:rPr>
        <w:t>探究点一　人类面临的主要环境问题</w:t>
      </w:r>
    </w:p>
    <w:p w14:paraId="6D356C46" w14:textId="77777777" w:rsidR="004949DD" w:rsidRDefault="004949DD" w:rsidP="004949DD">
      <w:pPr>
        <w:pStyle w:val="a7"/>
        <w:tabs>
          <w:tab w:val="left" w:pos="3402"/>
        </w:tabs>
        <w:snapToGrid w:val="0"/>
        <w:ind w:firstLineChars="200" w:firstLine="420"/>
        <w:rPr>
          <w:rFonts w:ascii="Times New Roman" w:hAnsi="Times New Roman" w:cs="Times New Roman"/>
        </w:rPr>
      </w:pPr>
      <w:r>
        <w:rPr>
          <w:rFonts w:ascii="Times New Roman" w:eastAsia="黑体" w:hAnsi="Times New Roman" w:cs="Times New Roman"/>
        </w:rPr>
        <w:t xml:space="preserve">材料一　</w:t>
      </w:r>
      <w:r>
        <w:rPr>
          <w:rFonts w:ascii="Times New Roman" w:eastAsia="楷体_GB2312" w:hAnsi="Times New Roman" w:cs="Times New Roman"/>
        </w:rPr>
        <w:t>第</w:t>
      </w:r>
      <w:r>
        <w:rPr>
          <w:rFonts w:ascii="Times New Roman" w:eastAsia="楷体_GB2312" w:hAnsi="Times New Roman" w:cs="Times New Roman"/>
        </w:rPr>
        <w:t>22</w:t>
      </w:r>
      <w:r>
        <w:rPr>
          <w:rFonts w:ascii="Times New Roman" w:eastAsia="楷体_GB2312" w:hAnsi="Times New Roman" w:cs="Times New Roman"/>
        </w:rPr>
        <w:t>届联合国气候变化大会于</w:t>
      </w:r>
      <w:r>
        <w:rPr>
          <w:rFonts w:ascii="Times New Roman" w:eastAsia="楷体_GB2312" w:hAnsi="Times New Roman" w:cs="Times New Roman"/>
        </w:rPr>
        <w:t>2016</w:t>
      </w:r>
      <w:r>
        <w:rPr>
          <w:rFonts w:ascii="Times New Roman" w:eastAsia="楷体_GB2312" w:hAnsi="Times New Roman" w:cs="Times New Roman"/>
        </w:rPr>
        <w:t>年</w:t>
      </w:r>
      <w:r>
        <w:rPr>
          <w:rFonts w:ascii="Times New Roman" w:eastAsia="楷体_GB2312" w:hAnsi="Times New Roman" w:cs="Times New Roman"/>
        </w:rPr>
        <w:t>11</w:t>
      </w:r>
      <w:r>
        <w:rPr>
          <w:rFonts w:ascii="Times New Roman" w:eastAsia="楷体_GB2312" w:hAnsi="Times New Roman" w:cs="Times New Roman"/>
        </w:rPr>
        <w:t>月</w:t>
      </w:r>
      <w:r>
        <w:rPr>
          <w:rFonts w:ascii="Times New Roman" w:eastAsia="楷体_GB2312" w:hAnsi="Times New Roman" w:cs="Times New Roman"/>
        </w:rPr>
        <w:t>7</w:t>
      </w:r>
      <w:r>
        <w:rPr>
          <w:rFonts w:ascii="Times New Roman" w:eastAsia="楷体_GB2312" w:hAnsi="Times New Roman" w:cs="Times New Roman"/>
        </w:rPr>
        <w:t>日至</w:t>
      </w:r>
      <w:r>
        <w:rPr>
          <w:rFonts w:ascii="Times New Roman" w:eastAsia="楷体_GB2312" w:hAnsi="Times New Roman" w:cs="Times New Roman"/>
        </w:rPr>
        <w:t>18</w:t>
      </w:r>
      <w:r>
        <w:rPr>
          <w:rFonts w:ascii="Times New Roman" w:eastAsia="楷体_GB2312" w:hAnsi="Times New Roman" w:cs="Times New Roman"/>
        </w:rPr>
        <w:t>日在摩洛哥马拉喀什举行。本届大会组委会主席、摩洛哥外交与合作大臣迈祖阿尔表示，应对气候变化能力最为薄弱的非洲国家和小岛屿国家应在此次会议上获得话语优先权。</w:t>
      </w:r>
    </w:p>
    <w:p w14:paraId="3587AAF2" w14:textId="77777777" w:rsidR="004949DD" w:rsidRDefault="004949DD" w:rsidP="004949DD">
      <w:pPr>
        <w:pStyle w:val="a7"/>
        <w:tabs>
          <w:tab w:val="left" w:pos="3402"/>
        </w:tabs>
        <w:snapToGrid w:val="0"/>
        <w:ind w:firstLineChars="200" w:firstLine="420"/>
        <w:rPr>
          <w:rFonts w:ascii="Times New Roman" w:hAnsi="Times New Roman" w:cs="Times New Roman"/>
        </w:rPr>
      </w:pPr>
      <w:r>
        <w:rPr>
          <w:rFonts w:ascii="Times New Roman" w:eastAsia="黑体" w:hAnsi="Times New Roman" w:cs="Times New Roman"/>
        </w:rPr>
        <w:t xml:space="preserve">材料二　</w:t>
      </w:r>
      <w:r>
        <w:rPr>
          <w:rFonts w:ascii="Times New Roman" w:eastAsia="楷体_GB2312" w:hAnsi="Times New Roman" w:cs="Times New Roman"/>
        </w:rPr>
        <w:t>可怕的全球变暖。</w:t>
      </w:r>
    </w:p>
    <w:p w14:paraId="30B5E6F3" w14:textId="77777777" w:rsidR="004949DD" w:rsidRDefault="004949DD" w:rsidP="004949DD">
      <w:pPr>
        <w:pStyle w:val="a7"/>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\\+30.TIF"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w14:anchorId="553941BD">
          <v:shape id="图片 985" o:spid="_x0000_i1029" type="#_x0000_t75" style="width:223pt;height:178.05pt;mso-wrap-style:square;mso-position-horizontal-relative:page;mso-position-vertical-relative:page">
            <v:imagedata r:id="rId17" r:href="rId18"/>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4D69B45F" w14:textId="77777777" w:rsidR="004949DD" w:rsidRDefault="004949DD" w:rsidP="004949DD">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．根据所学知识分析导致全球变暖的原因是什么？</w:t>
      </w:r>
    </w:p>
    <w:p w14:paraId="6B396DE9" w14:textId="77777777" w:rsidR="004949DD" w:rsidRDefault="004949DD" w:rsidP="004949DD">
      <w:pPr>
        <w:pStyle w:val="a7"/>
        <w:tabs>
          <w:tab w:val="left" w:pos="3402"/>
        </w:tabs>
        <w:snapToGrid w:val="0"/>
        <w:rPr>
          <w:rFonts w:ascii="Times New Roman" w:hAnsi="Times New Roman" w:cs="Times New Roman"/>
        </w:rPr>
      </w:pPr>
    </w:p>
    <w:p w14:paraId="153A75D7" w14:textId="77777777" w:rsidR="004949DD" w:rsidRDefault="004949DD" w:rsidP="004949DD">
      <w:pPr>
        <w:pStyle w:val="a7"/>
        <w:tabs>
          <w:tab w:val="left" w:pos="3402"/>
        </w:tabs>
        <w:snapToGrid w:val="0"/>
        <w:rPr>
          <w:rFonts w:ascii="Times New Roman" w:hAnsi="Times New Roman" w:cs="Times New Roman"/>
        </w:rPr>
      </w:pPr>
    </w:p>
    <w:p w14:paraId="7EC765AF" w14:textId="77777777" w:rsidR="004949DD" w:rsidRDefault="004949DD" w:rsidP="004949DD">
      <w:pPr>
        <w:pStyle w:val="a7"/>
        <w:tabs>
          <w:tab w:val="left" w:pos="3402"/>
        </w:tabs>
        <w:snapToGrid w:val="0"/>
        <w:rPr>
          <w:rFonts w:ascii="Times New Roman" w:hAnsi="Times New Roman" w:cs="Times New Roman"/>
        </w:rPr>
      </w:pPr>
    </w:p>
    <w:p w14:paraId="4294EDB3" w14:textId="77777777" w:rsidR="004949DD" w:rsidRDefault="004949DD" w:rsidP="004949DD">
      <w:pPr>
        <w:pStyle w:val="a7"/>
        <w:tabs>
          <w:tab w:val="left" w:pos="3402"/>
        </w:tabs>
        <w:snapToGrid w:val="0"/>
        <w:rPr>
          <w:rFonts w:ascii="Times New Roman" w:hAnsi="Times New Roman" w:cs="Times New Roman"/>
        </w:rPr>
      </w:pPr>
    </w:p>
    <w:p w14:paraId="666FC112" w14:textId="77777777" w:rsidR="004949DD" w:rsidRDefault="004949DD" w:rsidP="004949DD">
      <w:pPr>
        <w:pStyle w:val="a7"/>
        <w:tabs>
          <w:tab w:val="left" w:pos="3402"/>
        </w:tabs>
        <w:snapToGrid w:val="0"/>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．根据材料二，分析全球变暖将给大洋洲带来的严重后果及其形成原因。</w:t>
      </w:r>
    </w:p>
    <w:p w14:paraId="684EAF98" w14:textId="77777777" w:rsidR="004949DD" w:rsidRDefault="004949DD" w:rsidP="004949DD">
      <w:pPr>
        <w:pStyle w:val="a7"/>
        <w:tabs>
          <w:tab w:val="left" w:pos="3402"/>
        </w:tabs>
        <w:snapToGrid w:val="0"/>
        <w:rPr>
          <w:rFonts w:ascii="Times New Roman" w:hAnsi="Times New Roman" w:cs="Times New Roman"/>
        </w:rPr>
      </w:pPr>
    </w:p>
    <w:p w14:paraId="2DB3552D" w14:textId="77777777" w:rsidR="004949DD" w:rsidRDefault="004949DD" w:rsidP="004949DD">
      <w:pPr>
        <w:pStyle w:val="a7"/>
        <w:tabs>
          <w:tab w:val="left" w:pos="3402"/>
        </w:tabs>
        <w:snapToGrid w:val="0"/>
        <w:rPr>
          <w:rFonts w:ascii="Times New Roman" w:hAnsi="Times New Roman" w:cs="Times New Roman"/>
        </w:rPr>
      </w:pPr>
    </w:p>
    <w:p w14:paraId="53D77BF5" w14:textId="77777777" w:rsidR="004949DD" w:rsidRDefault="004949DD" w:rsidP="004949DD">
      <w:pPr>
        <w:pStyle w:val="a7"/>
        <w:tabs>
          <w:tab w:val="left" w:pos="3402"/>
        </w:tabs>
        <w:snapToGrid w:val="0"/>
        <w:rPr>
          <w:rFonts w:ascii="Times New Roman" w:hAnsi="Times New Roman" w:cs="Times New Roman"/>
        </w:rPr>
      </w:pPr>
    </w:p>
    <w:p w14:paraId="0CBB5354" w14:textId="77777777" w:rsidR="004949DD" w:rsidRDefault="004949DD" w:rsidP="004949DD">
      <w:pPr>
        <w:pStyle w:val="a7"/>
        <w:tabs>
          <w:tab w:val="left" w:pos="3402"/>
        </w:tabs>
        <w:snapToGrid w:val="0"/>
        <w:rPr>
          <w:rFonts w:ascii="Times New Roman" w:hAnsi="Times New Roman" w:cs="Times New Roman"/>
        </w:rPr>
      </w:pPr>
    </w:p>
    <w:p w14:paraId="09787185" w14:textId="77777777" w:rsidR="004949DD" w:rsidRDefault="004949DD" w:rsidP="004949DD">
      <w:pPr>
        <w:pStyle w:val="a7"/>
        <w:tabs>
          <w:tab w:val="left" w:pos="3402"/>
        </w:tabs>
        <w:snapToGrid w:val="0"/>
        <w:rPr>
          <w:rFonts w:ascii="Times New Roman" w:hAnsi="Times New Roman" w:cs="Times New Roman"/>
        </w:rPr>
      </w:pPr>
    </w:p>
    <w:p w14:paraId="6CA7B10A" w14:textId="77777777" w:rsidR="004949DD" w:rsidRDefault="004949DD" w:rsidP="004949DD">
      <w:pPr>
        <w:pStyle w:val="a7"/>
        <w:tabs>
          <w:tab w:val="left" w:pos="3402"/>
        </w:tabs>
        <w:snapToGrid w:val="0"/>
        <w:rPr>
          <w:rFonts w:ascii="Times New Roman" w:hAnsi="Times New Roman" w:cs="Times New Roman"/>
        </w:rPr>
      </w:pPr>
    </w:p>
    <w:p w14:paraId="783FAF89" w14:textId="77777777" w:rsidR="004949DD" w:rsidRDefault="004949DD" w:rsidP="004949DD">
      <w:pPr>
        <w:pStyle w:val="a7"/>
        <w:tabs>
          <w:tab w:val="left" w:pos="3402"/>
        </w:tabs>
        <w:snapToGrid w:val="0"/>
        <w:rPr>
          <w:rFonts w:ascii="Times New Roman" w:hAnsi="Times New Roman" w:cs="Times New Roman"/>
        </w:rPr>
      </w:pPr>
    </w:p>
    <w:p w14:paraId="3E3E11FB" w14:textId="77777777" w:rsidR="004949DD" w:rsidRDefault="004949DD" w:rsidP="004949DD">
      <w:pPr>
        <w:pStyle w:val="a7"/>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．简要回答全球变暖对全球农业生产的有利影响和不利影响。</w:t>
      </w:r>
    </w:p>
    <w:p w14:paraId="6E44A3B8" w14:textId="77777777" w:rsidR="004949DD" w:rsidRDefault="004949DD" w:rsidP="004949DD">
      <w:pPr>
        <w:pStyle w:val="a7"/>
        <w:tabs>
          <w:tab w:val="left" w:pos="3402"/>
        </w:tabs>
        <w:snapToGrid w:val="0"/>
        <w:rPr>
          <w:rFonts w:ascii="Times New Roman" w:hAnsi="Times New Roman" w:cs="Times New Roman"/>
        </w:rPr>
      </w:pPr>
    </w:p>
    <w:p w14:paraId="5A49CC5E" w14:textId="77777777" w:rsidR="004949DD" w:rsidRDefault="004949DD" w:rsidP="004949DD">
      <w:pPr>
        <w:pStyle w:val="a7"/>
        <w:tabs>
          <w:tab w:val="left" w:pos="3402"/>
        </w:tabs>
        <w:snapToGrid w:val="0"/>
        <w:rPr>
          <w:rFonts w:ascii="Times New Roman" w:hAnsi="Times New Roman" w:cs="Times New Roman"/>
        </w:rPr>
      </w:pPr>
    </w:p>
    <w:p w14:paraId="5C321C2C" w14:textId="77777777" w:rsidR="004949DD" w:rsidRDefault="004949DD" w:rsidP="004949DD">
      <w:pPr>
        <w:pStyle w:val="a7"/>
        <w:tabs>
          <w:tab w:val="left" w:pos="3402"/>
        </w:tabs>
        <w:snapToGrid w:val="0"/>
        <w:rPr>
          <w:rFonts w:ascii="Times New Roman" w:hAnsi="Times New Roman" w:cs="Times New Roman"/>
        </w:rPr>
      </w:pPr>
    </w:p>
    <w:p w14:paraId="096F9EA7" w14:textId="77777777" w:rsidR="004949DD" w:rsidRDefault="004949DD" w:rsidP="004949DD">
      <w:pPr>
        <w:pStyle w:val="a7"/>
        <w:tabs>
          <w:tab w:val="left" w:pos="3402"/>
        </w:tabs>
        <w:snapToGrid w:val="0"/>
        <w:rPr>
          <w:rFonts w:ascii="Times New Roman" w:hAnsi="Times New Roman" w:cs="Times New Roman"/>
        </w:rPr>
      </w:pPr>
    </w:p>
    <w:p w14:paraId="1A2617E7" w14:textId="77777777" w:rsidR="004949DD" w:rsidRDefault="004949DD" w:rsidP="004949DD">
      <w:pPr>
        <w:pStyle w:val="a7"/>
        <w:tabs>
          <w:tab w:val="left" w:pos="3402"/>
        </w:tabs>
        <w:snapToGrid w:val="0"/>
        <w:rPr>
          <w:rFonts w:ascii="Times New Roman" w:hAnsi="Times New Roman" w:cs="Times New Roman"/>
        </w:rPr>
      </w:pPr>
    </w:p>
    <w:p w14:paraId="426FCB57" w14:textId="77777777" w:rsidR="004949DD" w:rsidRDefault="004949DD" w:rsidP="004949DD">
      <w:pPr>
        <w:pStyle w:val="a7"/>
        <w:tabs>
          <w:tab w:val="left" w:pos="3402"/>
        </w:tabs>
        <w:snapToGrid w:val="0"/>
        <w:rPr>
          <w:rFonts w:ascii="Times New Roman" w:hAnsi="Times New Roman" w:cs="Times New Roman"/>
        </w:rPr>
      </w:pPr>
    </w:p>
    <w:p w14:paraId="55D89AF3" w14:textId="77777777" w:rsidR="004949DD" w:rsidRDefault="004949DD" w:rsidP="004949DD">
      <w:pPr>
        <w:pStyle w:val="a7"/>
        <w:tabs>
          <w:tab w:val="left" w:pos="3402"/>
        </w:tabs>
        <w:snapToGrid w:val="0"/>
        <w:rPr>
          <w:rFonts w:ascii="Times New Roman" w:hAnsi="Times New Roman" w:cs="Times New Roman"/>
        </w:rPr>
      </w:pPr>
    </w:p>
    <w:p w14:paraId="71BD4E04" w14:textId="77777777" w:rsidR="004949DD" w:rsidRDefault="004949DD" w:rsidP="004949DD">
      <w:pPr>
        <w:pStyle w:val="a7"/>
        <w:tabs>
          <w:tab w:val="left" w:pos="3402"/>
        </w:tabs>
        <w:snapToGrid w:val="0"/>
        <w:rPr>
          <w:rFonts w:ascii="Times New Roman" w:hAnsi="Times New Roman" w:cs="Times New Roman"/>
        </w:rPr>
      </w:pPr>
    </w:p>
    <w:p w14:paraId="0666E552" w14:textId="77777777" w:rsidR="004949DD" w:rsidRDefault="004949DD" w:rsidP="004949DD">
      <w:pPr>
        <w:pStyle w:val="a7"/>
        <w:tabs>
          <w:tab w:val="left" w:pos="3402"/>
        </w:tabs>
        <w:snapToGrid w:val="0"/>
        <w:rPr>
          <w:rFonts w:ascii="Times New Roman" w:hAnsi="Times New Roman" w:cs="Times New Roman"/>
        </w:rPr>
      </w:pPr>
      <w:r>
        <w:rPr>
          <w:rFonts w:ascii="Times New Roman" w:hAnsi="Times New Roman" w:cs="Times New Roman"/>
        </w:rPr>
        <w:t>4</w:t>
      </w:r>
      <w:r>
        <w:rPr>
          <w:rFonts w:ascii="Times New Roman" w:hAnsi="Times New Roman" w:cs="Times New Roman"/>
        </w:rPr>
        <w:t>．近年来，我国政府大力提倡</w:t>
      </w:r>
      <w:r>
        <w:rPr>
          <w:rFonts w:hAnsi="宋体" w:cs="Times New Roman"/>
        </w:rPr>
        <w:t>“</w:t>
      </w:r>
      <w:r>
        <w:rPr>
          <w:rFonts w:ascii="Times New Roman" w:hAnsi="Times New Roman" w:cs="Times New Roman"/>
        </w:rPr>
        <w:t>低碳经济</w:t>
      </w:r>
      <w:r>
        <w:rPr>
          <w:rFonts w:hAnsi="宋体" w:cs="Times New Roman"/>
        </w:rPr>
        <w:t>”</w:t>
      </w:r>
      <w:r>
        <w:rPr>
          <w:rFonts w:ascii="Times New Roman" w:hAnsi="Times New Roman" w:cs="Times New Roman"/>
        </w:rPr>
        <w:t>，请简要分析</w:t>
      </w:r>
      <w:r>
        <w:rPr>
          <w:rFonts w:hAnsi="宋体" w:cs="Times New Roman"/>
        </w:rPr>
        <w:t>“</w:t>
      </w:r>
      <w:r>
        <w:rPr>
          <w:rFonts w:ascii="Times New Roman" w:hAnsi="Times New Roman" w:cs="Times New Roman"/>
        </w:rPr>
        <w:t>低碳经济</w:t>
      </w:r>
      <w:r>
        <w:rPr>
          <w:rFonts w:hAnsi="宋体" w:cs="Times New Roman"/>
        </w:rPr>
        <w:t>”</w:t>
      </w:r>
      <w:r>
        <w:rPr>
          <w:rFonts w:ascii="Times New Roman" w:hAnsi="Times New Roman" w:cs="Times New Roman"/>
        </w:rPr>
        <w:t>的重要意义及可采取的措施。</w:t>
      </w:r>
    </w:p>
    <w:p w14:paraId="347823A0" w14:textId="77777777" w:rsidR="004949DD" w:rsidRDefault="004949DD" w:rsidP="004949DD">
      <w:pPr>
        <w:pStyle w:val="a7"/>
        <w:tabs>
          <w:tab w:val="left" w:pos="3402"/>
        </w:tabs>
        <w:snapToGrid w:val="0"/>
        <w:jc w:val="left"/>
        <w:rPr>
          <w:rFonts w:ascii="Times New Roman" w:hAnsi="Times New Roman" w:cs="Times New Roman"/>
        </w:rPr>
      </w:pPr>
    </w:p>
    <w:p w14:paraId="7FFB8ABC" w14:textId="77777777" w:rsidR="004949DD" w:rsidRDefault="004949DD" w:rsidP="004949DD">
      <w:pPr>
        <w:pStyle w:val="a7"/>
        <w:tabs>
          <w:tab w:val="left" w:pos="3402"/>
        </w:tabs>
        <w:snapToGrid w:val="0"/>
        <w:jc w:val="left"/>
        <w:rPr>
          <w:rFonts w:ascii="Times New Roman" w:hAnsi="Times New Roman" w:cs="Times New Roman"/>
        </w:rPr>
      </w:pPr>
    </w:p>
    <w:p w14:paraId="700657CA" w14:textId="77777777" w:rsidR="004949DD" w:rsidRDefault="004949DD" w:rsidP="004949DD">
      <w:pPr>
        <w:pStyle w:val="a7"/>
        <w:tabs>
          <w:tab w:val="left" w:pos="3402"/>
        </w:tabs>
        <w:snapToGrid w:val="0"/>
        <w:jc w:val="left"/>
        <w:rPr>
          <w:rFonts w:ascii="Times New Roman" w:hAnsi="Times New Roman" w:cs="Times New Roman"/>
        </w:rPr>
      </w:pPr>
    </w:p>
    <w:p w14:paraId="3E62C636" w14:textId="77777777" w:rsidR="004949DD" w:rsidRDefault="004949DD" w:rsidP="004949DD">
      <w:pPr>
        <w:pStyle w:val="a7"/>
        <w:tabs>
          <w:tab w:val="left" w:pos="3402"/>
        </w:tabs>
        <w:snapToGrid w:val="0"/>
        <w:jc w:val="left"/>
        <w:rPr>
          <w:rFonts w:ascii="Times New Roman" w:hAnsi="Times New Roman" w:cs="Times New Roman"/>
        </w:rPr>
      </w:pPr>
    </w:p>
    <w:p w14:paraId="6E5AD9C2" w14:textId="77777777" w:rsidR="004949DD" w:rsidRDefault="004949DD" w:rsidP="004949DD">
      <w:pPr>
        <w:pStyle w:val="a7"/>
        <w:tabs>
          <w:tab w:val="left" w:pos="3402"/>
        </w:tabs>
        <w:snapToGrid w:val="0"/>
        <w:jc w:val="left"/>
        <w:rPr>
          <w:rFonts w:ascii="Times New Roman" w:hAnsi="Times New Roman" w:cs="Times New Roman"/>
        </w:rPr>
      </w:pPr>
    </w:p>
    <w:p w14:paraId="2E60E702" w14:textId="77777777" w:rsidR="004949DD" w:rsidRDefault="004949DD" w:rsidP="004949DD">
      <w:pPr>
        <w:pStyle w:val="a7"/>
        <w:tabs>
          <w:tab w:val="left" w:pos="3402"/>
        </w:tabs>
        <w:snapToGrid w:val="0"/>
        <w:jc w:val="left"/>
        <w:rPr>
          <w:rFonts w:ascii="Times New Roman" w:hAnsi="Times New Roman" w:cs="Times New Roman"/>
        </w:rPr>
      </w:pPr>
    </w:p>
    <w:p w14:paraId="568AF132" w14:textId="77777777" w:rsidR="004949DD" w:rsidRDefault="004949DD" w:rsidP="004949DD">
      <w:pPr>
        <w:pStyle w:val="a7"/>
        <w:tabs>
          <w:tab w:val="left" w:pos="3402"/>
        </w:tabs>
        <w:snapToGrid w:val="0"/>
        <w:jc w:val="left"/>
        <w:rPr>
          <w:rFonts w:ascii="Times New Roman" w:hAnsi="Times New Roman" w:cs="Times New Roman"/>
        </w:rPr>
      </w:pPr>
    </w:p>
    <w:p w14:paraId="2B53F138" w14:textId="77777777" w:rsidR="004949DD" w:rsidRDefault="004949DD" w:rsidP="004949DD">
      <w:pPr>
        <w:pStyle w:val="a7"/>
        <w:tabs>
          <w:tab w:val="left" w:pos="3402"/>
        </w:tabs>
        <w:snapToGrid w:val="0"/>
        <w:jc w:val="left"/>
        <w:rPr>
          <w:rFonts w:ascii="Times New Roman" w:hAnsi="Times New Roman" w:cs="Times New Roman"/>
        </w:rPr>
      </w:pPr>
    </w:p>
    <w:p w14:paraId="4E59B3F4" w14:textId="77777777" w:rsidR="004949DD" w:rsidRDefault="004949DD" w:rsidP="004949DD">
      <w:pPr>
        <w:pStyle w:val="a7"/>
        <w:tabs>
          <w:tab w:val="left" w:pos="4140"/>
        </w:tabs>
        <w:rPr>
          <w:b/>
          <w:bCs/>
        </w:rPr>
      </w:pPr>
      <w:r>
        <w:rPr>
          <w:rFonts w:hint="eastAsia"/>
          <w:b/>
          <w:bCs/>
        </w:rPr>
        <w:t>【导练——解例题找方法】</w:t>
      </w:r>
    </w:p>
    <w:p w14:paraId="625983D6" w14:textId="77777777" w:rsidR="004949DD" w:rsidRDefault="004949DD" w:rsidP="004949DD">
      <w:pPr>
        <w:pStyle w:val="a7"/>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下图为</w:t>
      </w:r>
      <w:r>
        <w:rPr>
          <w:rFonts w:hAnsi="宋体" w:cs="Times New Roman"/>
        </w:rPr>
        <w:t>“</w:t>
      </w:r>
      <w:r>
        <w:rPr>
          <w:rFonts w:ascii="Times New Roman" w:eastAsia="楷体_GB2312" w:hAnsi="Times New Roman" w:cs="Times New Roman"/>
        </w:rPr>
        <w:t>大西洋西部某岛屿略图</w:t>
      </w:r>
      <w:r>
        <w:rPr>
          <w:rFonts w:hAnsi="宋体" w:cs="Times New Roman"/>
        </w:rPr>
        <w:t>”</w:t>
      </w:r>
      <w:r>
        <w:rPr>
          <w:rFonts w:ascii="Times New Roman" w:eastAsia="楷体_GB2312" w:hAnsi="Times New Roman" w:cs="Times New Roman"/>
        </w:rPr>
        <w:t>，该岛人口约</w:t>
      </w:r>
      <w:r>
        <w:rPr>
          <w:rFonts w:ascii="Times New Roman" w:eastAsia="楷体_GB2312" w:hAnsi="Times New Roman" w:cs="Times New Roman"/>
        </w:rPr>
        <w:t xml:space="preserve"> 2 000 </w:t>
      </w:r>
      <w:r>
        <w:rPr>
          <w:rFonts w:ascii="Times New Roman" w:eastAsia="楷体_GB2312" w:hAnsi="Times New Roman" w:cs="Times New Roman"/>
        </w:rPr>
        <w:t>人，气候寒湿，为纯牧业区。</w:t>
      </w:r>
      <w:r>
        <w:rPr>
          <w:rFonts w:ascii="Times New Roman" w:hAnsi="Times New Roman" w:cs="Times New Roman"/>
        </w:rPr>
        <w:t>读图回答</w:t>
      </w:r>
      <w:r>
        <w:rPr>
          <w:rFonts w:ascii="Times New Roman" w:hAnsi="Times New Roman" w:cs="Times New Roman"/>
        </w:rPr>
        <w:t>1</w:t>
      </w:r>
      <w:r>
        <w:rPr>
          <w:rFonts w:ascii="Times New Roman" w:hAnsi="Times New Roman" w:cs="Times New Roman"/>
        </w:rPr>
        <w:t>～</w:t>
      </w:r>
      <w:r>
        <w:rPr>
          <w:rFonts w:ascii="Times New Roman" w:hAnsi="Times New Roman" w:cs="Times New Roman"/>
        </w:rPr>
        <w:t>2</w:t>
      </w:r>
      <w:r>
        <w:rPr>
          <w:rFonts w:ascii="Times New Roman" w:hAnsi="Times New Roman" w:cs="Times New Roman"/>
        </w:rPr>
        <w:t>题。</w:t>
      </w:r>
    </w:p>
    <w:p w14:paraId="1F238DAC" w14:textId="77777777" w:rsidR="004949DD" w:rsidRDefault="004949DD" w:rsidP="004949DD">
      <w:pPr>
        <w:pStyle w:val="a7"/>
        <w:tabs>
          <w:tab w:val="left" w:pos="3402"/>
        </w:tabs>
        <w:snapToGrid w:val="0"/>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14:anchorId="24F4EB9C" wp14:editId="62FF8E7F">
            <wp:simplePos x="0" y="0"/>
            <wp:positionH relativeFrom="page">
              <wp:posOffset>2179955</wp:posOffset>
            </wp:positionH>
            <wp:positionV relativeFrom="paragraph">
              <wp:posOffset>15875</wp:posOffset>
            </wp:positionV>
            <wp:extent cx="2481580" cy="2091690"/>
            <wp:effectExtent l="0" t="0" r="0" b="3810"/>
            <wp:wrapTopAndBottom/>
            <wp:docPr id="10150422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81580" cy="20916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1</w:t>
      </w:r>
      <w:r>
        <w:rPr>
          <w:rFonts w:ascii="Times New Roman" w:hAnsi="Times New Roman" w:cs="Times New Roman"/>
        </w:rPr>
        <w:t>．该岛居民最担心的环境问题是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1FECCA9" w14:textId="77777777" w:rsidR="004949DD" w:rsidRDefault="004949DD" w:rsidP="004949DD">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．淡水枯竭</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．气候变暖</w:t>
      </w:r>
    </w:p>
    <w:p w14:paraId="16FE4CAF" w14:textId="77777777" w:rsidR="004949DD" w:rsidRDefault="004949DD" w:rsidP="004949DD">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．臭氧层破坏</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．酸雨危害</w:t>
      </w:r>
    </w:p>
    <w:p w14:paraId="34D08E85" w14:textId="77777777" w:rsidR="004949DD" w:rsidRDefault="004949DD" w:rsidP="004949DD">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．近十几年来，岛上生物种类呈快速减少趋势，其主要原因是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FF85FF4" w14:textId="77777777" w:rsidR="004949DD" w:rsidRDefault="004949DD" w:rsidP="004949DD">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．岛屿封闭</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．地形单一</w:t>
      </w:r>
    </w:p>
    <w:p w14:paraId="3685F31A" w14:textId="77777777" w:rsidR="004949DD" w:rsidRDefault="004949DD" w:rsidP="004949DD">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．人类破坏</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．降水过多</w:t>
      </w:r>
    </w:p>
    <w:p w14:paraId="4BCBEFA8" w14:textId="77777777" w:rsidR="004949DD" w:rsidRDefault="004949DD" w:rsidP="004949DD">
      <w:pPr>
        <w:rPr>
          <w:b/>
          <w:bCs/>
        </w:rPr>
      </w:pPr>
      <w:r>
        <w:rPr>
          <w:rFonts w:hint="eastAsia"/>
          <w:b/>
          <w:bCs/>
        </w:rPr>
        <w:t>【导悟——拓思维建体系】</w:t>
      </w:r>
    </w:p>
    <w:tbl>
      <w:tblPr>
        <w:tblStyle w:val="a9"/>
        <w:tblW w:w="9634" w:type="dxa"/>
        <w:tblInd w:w="0" w:type="dxa"/>
        <w:tblLayout w:type="fixed"/>
        <w:tblLook w:val="0000" w:firstRow="0" w:lastRow="0" w:firstColumn="0" w:lastColumn="0" w:noHBand="0" w:noVBand="0"/>
      </w:tblPr>
      <w:tblGrid>
        <w:gridCol w:w="9634"/>
      </w:tblGrid>
      <w:tr w:rsidR="004949DD" w14:paraId="175B4F11" w14:textId="77777777" w:rsidTr="001E074B">
        <w:tc>
          <w:tcPr>
            <w:tcW w:w="9634" w:type="dxa"/>
          </w:tcPr>
          <w:p w14:paraId="69B5D73F" w14:textId="77777777" w:rsidR="004949DD" w:rsidRDefault="004949DD" w:rsidP="001E074B">
            <w:pPr>
              <w:rPr>
                <w:b/>
                <w:bCs/>
              </w:rPr>
            </w:pPr>
          </w:p>
          <w:p w14:paraId="000F7637" w14:textId="77777777" w:rsidR="004949DD" w:rsidRDefault="004949DD" w:rsidP="001E074B">
            <w:pPr>
              <w:rPr>
                <w:b/>
                <w:bCs/>
              </w:rPr>
            </w:pPr>
          </w:p>
          <w:p w14:paraId="6C36C5CA" w14:textId="77777777" w:rsidR="004949DD" w:rsidRPr="00893E0F" w:rsidRDefault="004949DD" w:rsidP="001E074B">
            <w:pPr>
              <w:pStyle w:val="ad"/>
              <w:ind w:firstLine="400"/>
            </w:pPr>
          </w:p>
          <w:p w14:paraId="0C4EBDDD" w14:textId="77777777" w:rsidR="004949DD" w:rsidRDefault="004949DD" w:rsidP="001E074B">
            <w:pPr>
              <w:rPr>
                <w:b/>
                <w:bCs/>
              </w:rPr>
            </w:pPr>
          </w:p>
          <w:p w14:paraId="43D6828E" w14:textId="77777777" w:rsidR="004949DD" w:rsidRDefault="004949DD" w:rsidP="001E074B">
            <w:pPr>
              <w:rPr>
                <w:b/>
                <w:bCs/>
              </w:rPr>
            </w:pPr>
          </w:p>
        </w:tc>
      </w:tr>
    </w:tbl>
    <w:p w14:paraId="356DED66" w14:textId="77777777" w:rsidR="004949DD" w:rsidRPr="004949DD" w:rsidRDefault="004949DD" w:rsidP="00263898">
      <w:pPr>
        <w:rPr>
          <w:rFonts w:hint="eastAsia"/>
        </w:rPr>
      </w:pPr>
    </w:p>
    <w:sectPr w:rsidR="004949DD" w:rsidRPr="004949DD" w:rsidSect="001F72D7">
      <w:footerReference w:type="default" r:id="rId20"/>
      <w:pgSz w:w="11850" w:h="16783"/>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BEA92" w14:textId="77777777" w:rsidR="000A6F3E" w:rsidRDefault="000A6F3E" w:rsidP="00485549">
      <w:r>
        <w:separator/>
      </w:r>
    </w:p>
  </w:endnote>
  <w:endnote w:type="continuationSeparator" w:id="0">
    <w:p w14:paraId="77EA69A3" w14:textId="77777777" w:rsidR="000A6F3E" w:rsidRDefault="000A6F3E" w:rsidP="0048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8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DCA7" w14:textId="77777777" w:rsidR="007C20ED" w:rsidRDefault="00000000">
    <w:pPr>
      <w:pStyle w:val="a5"/>
    </w:pPr>
    <w:r>
      <w:rPr>
        <w:noProof/>
      </w:rPr>
      <mc:AlternateContent>
        <mc:Choice Requires="wps">
          <w:drawing>
            <wp:anchor distT="0" distB="0" distL="114300" distR="114300" simplePos="0" relativeHeight="251659264" behindDoc="0" locked="0" layoutInCell="1" allowOverlap="1" wp14:anchorId="642EA86B" wp14:editId="6D000455">
              <wp:simplePos x="0" y="0"/>
              <wp:positionH relativeFrom="margin">
                <wp:align>center</wp:align>
              </wp:positionH>
              <wp:positionV relativeFrom="paragraph">
                <wp:posOffset>0</wp:posOffset>
              </wp:positionV>
              <wp:extent cx="58420" cy="139700"/>
              <wp:effectExtent l="0" t="635" r="0" b="2540"/>
              <wp:wrapNone/>
              <wp:docPr id="1204759780"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04FDEC9" w14:textId="77777777" w:rsidR="007C20ED"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2EA86B" id="_x0000_t202" coordsize="21600,21600" o:spt="202" path="m,l,21600r21600,l21600,xe">
              <v:stroke joinstyle="miter"/>
              <v:path gradientshapeok="t" o:connecttype="rect"/>
            </v:shapetype>
            <v:shape id="文本框 3"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" filled="f" stroked="f">
              <v:textbox style="mso-fit-shape-to-text:t" inset="0,0,0,0">
                <w:txbxContent>
                  <w:p w14:paraId="304FDEC9" w14:textId="77777777" w:rsidR="007C20ED"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53D83" w14:textId="77777777" w:rsidR="000A6F3E" w:rsidRDefault="000A6F3E" w:rsidP="00485549">
      <w:r>
        <w:separator/>
      </w:r>
    </w:p>
  </w:footnote>
  <w:footnote w:type="continuationSeparator" w:id="0">
    <w:p w14:paraId="1FA950C1" w14:textId="77777777" w:rsidR="000A6F3E" w:rsidRDefault="000A6F3E" w:rsidP="00485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07DE5B"/>
    <w:multiLevelType w:val="singleLevel"/>
    <w:tmpl w:val="8307DE5B"/>
    <w:lvl w:ilvl="0">
      <w:start w:val="2"/>
      <w:numFmt w:val="decimal"/>
      <w:suff w:val="nothing"/>
      <w:lvlText w:val="%1．"/>
      <w:lvlJc w:val="left"/>
    </w:lvl>
  </w:abstractNum>
  <w:abstractNum w:abstractNumId="1" w15:restartNumberingAfterBreak="0">
    <w:nsid w:val="A8D0A63A"/>
    <w:multiLevelType w:val="singleLevel"/>
    <w:tmpl w:val="A8D0A63A"/>
    <w:lvl w:ilvl="0">
      <w:start w:val="1"/>
      <w:numFmt w:val="decimal"/>
      <w:lvlText w:val="%1."/>
      <w:lvlJc w:val="left"/>
      <w:pPr>
        <w:ind w:left="425" w:hanging="425"/>
      </w:pPr>
      <w:rPr>
        <w:rFonts w:hint="default"/>
      </w:rPr>
    </w:lvl>
  </w:abstractNum>
  <w:abstractNum w:abstractNumId="2" w15:restartNumberingAfterBreak="0">
    <w:nsid w:val="B0DEC76B"/>
    <w:multiLevelType w:val="singleLevel"/>
    <w:tmpl w:val="B0DEC76B"/>
    <w:lvl w:ilvl="0">
      <w:start w:val="2"/>
      <w:numFmt w:val="decimal"/>
      <w:suff w:val="nothing"/>
      <w:lvlText w:val="（%1）"/>
      <w:lvlJc w:val="left"/>
    </w:lvl>
  </w:abstractNum>
  <w:abstractNum w:abstractNumId="3" w15:restartNumberingAfterBreak="0">
    <w:nsid w:val="B276E4A7"/>
    <w:multiLevelType w:val="singleLevel"/>
    <w:tmpl w:val="B276E4A7"/>
    <w:lvl w:ilvl="0">
      <w:start w:val="2"/>
      <w:numFmt w:val="decimal"/>
      <w:suff w:val="space"/>
      <w:lvlText w:val="%1."/>
      <w:lvlJc w:val="left"/>
    </w:lvl>
  </w:abstractNum>
  <w:abstractNum w:abstractNumId="4" w15:restartNumberingAfterBreak="0">
    <w:nsid w:val="B97C8CF9"/>
    <w:multiLevelType w:val="singleLevel"/>
    <w:tmpl w:val="B97C8CF9"/>
    <w:lvl w:ilvl="0">
      <w:start w:val="1"/>
      <w:numFmt w:val="decimal"/>
      <w:suff w:val="nothing"/>
      <w:lvlText w:val="%1．"/>
      <w:lvlJc w:val="left"/>
    </w:lvl>
  </w:abstractNum>
  <w:abstractNum w:abstractNumId="5" w15:restartNumberingAfterBreak="0">
    <w:nsid w:val="B97D95B0"/>
    <w:multiLevelType w:val="singleLevel"/>
    <w:tmpl w:val="B97D95B0"/>
    <w:lvl w:ilvl="0">
      <w:start w:val="1"/>
      <w:numFmt w:val="decimal"/>
      <w:lvlText w:val="%1."/>
      <w:lvlJc w:val="left"/>
      <w:pPr>
        <w:tabs>
          <w:tab w:val="left" w:pos="312"/>
        </w:tabs>
      </w:pPr>
    </w:lvl>
  </w:abstractNum>
  <w:abstractNum w:abstractNumId="6" w15:restartNumberingAfterBreak="0">
    <w:nsid w:val="C9F3729D"/>
    <w:multiLevelType w:val="singleLevel"/>
    <w:tmpl w:val="C9F3729D"/>
    <w:lvl w:ilvl="0">
      <w:start w:val="3"/>
      <w:numFmt w:val="decimal"/>
      <w:lvlText w:val="(%1)"/>
      <w:lvlJc w:val="left"/>
      <w:pPr>
        <w:tabs>
          <w:tab w:val="left" w:pos="312"/>
        </w:tabs>
      </w:pPr>
    </w:lvl>
  </w:abstractNum>
  <w:abstractNum w:abstractNumId="7" w15:restartNumberingAfterBreak="0">
    <w:nsid w:val="CB479AA7"/>
    <w:multiLevelType w:val="singleLevel"/>
    <w:tmpl w:val="CB479AA7"/>
    <w:lvl w:ilvl="0">
      <w:start w:val="2"/>
      <w:numFmt w:val="chineseCounting"/>
      <w:suff w:val="nothing"/>
      <w:lvlText w:val="%1、"/>
      <w:lvlJc w:val="left"/>
      <w:rPr>
        <w:rFonts w:hint="eastAsia"/>
      </w:rPr>
    </w:lvl>
  </w:abstractNum>
  <w:abstractNum w:abstractNumId="8" w15:restartNumberingAfterBreak="0">
    <w:nsid w:val="DA46C025"/>
    <w:multiLevelType w:val="singleLevel"/>
    <w:tmpl w:val="DA46C025"/>
    <w:lvl w:ilvl="0">
      <w:start w:val="2"/>
      <w:numFmt w:val="decimal"/>
      <w:suff w:val="nothing"/>
      <w:lvlText w:val="（%1）"/>
      <w:lvlJc w:val="left"/>
    </w:lvl>
  </w:abstractNum>
  <w:abstractNum w:abstractNumId="9" w15:restartNumberingAfterBreak="0">
    <w:nsid w:val="F78E094A"/>
    <w:multiLevelType w:val="singleLevel"/>
    <w:tmpl w:val="F78E094A"/>
    <w:lvl w:ilvl="0">
      <w:start w:val="1"/>
      <w:numFmt w:val="decimal"/>
      <w:suff w:val="nothing"/>
      <w:lvlText w:val="（%1）"/>
      <w:lvlJc w:val="left"/>
    </w:lvl>
  </w:abstractNum>
  <w:abstractNum w:abstractNumId="10" w15:restartNumberingAfterBreak="0">
    <w:nsid w:val="F912006F"/>
    <w:multiLevelType w:val="singleLevel"/>
    <w:tmpl w:val="F912006F"/>
    <w:lvl w:ilvl="0">
      <w:start w:val="2"/>
      <w:numFmt w:val="decimal"/>
      <w:suff w:val="nothing"/>
      <w:lvlText w:val="%1．"/>
      <w:lvlJc w:val="left"/>
    </w:lvl>
  </w:abstractNum>
  <w:abstractNum w:abstractNumId="11" w15:restartNumberingAfterBreak="0">
    <w:nsid w:val="01DE52DD"/>
    <w:multiLevelType w:val="multilevel"/>
    <w:tmpl w:val="01DE52DD"/>
    <w:lvl w:ilvl="0">
      <w:start w:val="1"/>
      <w:numFmt w:val="decimalEnclosedCircle"/>
      <w:lvlText w:val="%1"/>
      <w:lvlJc w:val="left"/>
      <w:pPr>
        <w:ind w:left="360" w:hanging="360"/>
      </w:pPr>
      <w:rPr>
        <w:rFonts w:hAnsi="Courier New" w:cs="Courier New"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02AC4322"/>
    <w:multiLevelType w:val="singleLevel"/>
    <w:tmpl w:val="02AC4322"/>
    <w:lvl w:ilvl="0">
      <w:start w:val="5"/>
      <w:numFmt w:val="decimal"/>
      <w:lvlText w:val="%1."/>
      <w:lvlJc w:val="left"/>
      <w:pPr>
        <w:tabs>
          <w:tab w:val="left" w:pos="312"/>
        </w:tabs>
      </w:pPr>
    </w:lvl>
  </w:abstractNum>
  <w:abstractNum w:abstractNumId="13" w15:restartNumberingAfterBreak="0">
    <w:nsid w:val="09A828E6"/>
    <w:multiLevelType w:val="hybridMultilevel"/>
    <w:tmpl w:val="C35C2D78"/>
    <w:lvl w:ilvl="0" w:tplc="D5F25F76">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EF74EAB"/>
    <w:multiLevelType w:val="singleLevel"/>
    <w:tmpl w:val="0EF74EAB"/>
    <w:lvl w:ilvl="0">
      <w:start w:val="1"/>
      <w:numFmt w:val="decimal"/>
      <w:suff w:val="nothing"/>
      <w:lvlText w:val="（%1）"/>
      <w:lvlJc w:val="left"/>
    </w:lvl>
  </w:abstractNum>
  <w:abstractNum w:abstractNumId="15" w15:restartNumberingAfterBreak="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5D37C29"/>
    <w:multiLevelType w:val="singleLevel"/>
    <w:tmpl w:val="15D37C29"/>
    <w:lvl w:ilvl="0">
      <w:start w:val="1"/>
      <w:numFmt w:val="decimal"/>
      <w:lvlText w:val="%1."/>
      <w:lvlJc w:val="left"/>
      <w:pPr>
        <w:ind w:left="425" w:hanging="425"/>
      </w:pPr>
      <w:rPr>
        <w:rFonts w:hint="default"/>
      </w:rPr>
    </w:lvl>
  </w:abstractNum>
  <w:abstractNum w:abstractNumId="17" w15:restartNumberingAfterBreak="0">
    <w:nsid w:val="1CC573DA"/>
    <w:multiLevelType w:val="hybridMultilevel"/>
    <w:tmpl w:val="F412DCD6"/>
    <w:lvl w:ilvl="0" w:tplc="D9B483CE">
      <w:start w:val="2"/>
      <w:numFmt w:val="decimal"/>
      <w:lvlText w:val="%1、"/>
      <w:lvlJc w:val="left"/>
      <w:pPr>
        <w:ind w:left="360" w:hanging="360"/>
      </w:pPr>
      <w:rPr>
        <w:rFonts w:ascii="Calibri" w:hAnsi="Calibri"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2C1D1178"/>
    <w:multiLevelType w:val="hybridMultilevel"/>
    <w:tmpl w:val="D4ECE446"/>
    <w:lvl w:ilvl="0" w:tplc="29168370">
      <w:start w:val="1"/>
      <w:numFmt w:val="decimalEnclosedCircle"/>
      <w:lvlText w:val="例%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36AF3064"/>
    <w:multiLevelType w:val="singleLevel"/>
    <w:tmpl w:val="36AF3064"/>
    <w:lvl w:ilvl="0">
      <w:start w:val="1"/>
      <w:numFmt w:val="decimal"/>
      <w:lvlText w:val="%1."/>
      <w:lvlJc w:val="left"/>
      <w:pPr>
        <w:tabs>
          <w:tab w:val="left" w:pos="312"/>
        </w:tabs>
      </w:pPr>
    </w:lvl>
  </w:abstractNum>
  <w:abstractNum w:abstractNumId="20" w15:restartNumberingAfterBreak="0">
    <w:nsid w:val="3C22D180"/>
    <w:multiLevelType w:val="singleLevel"/>
    <w:tmpl w:val="3C22D180"/>
    <w:lvl w:ilvl="0">
      <w:start w:val="4"/>
      <w:numFmt w:val="decimal"/>
      <w:lvlText w:val="%1."/>
      <w:lvlJc w:val="left"/>
      <w:pPr>
        <w:tabs>
          <w:tab w:val="left" w:pos="312"/>
        </w:tabs>
      </w:pPr>
    </w:lvl>
  </w:abstractNum>
  <w:abstractNum w:abstractNumId="21" w15:restartNumberingAfterBreak="0">
    <w:nsid w:val="43236319"/>
    <w:multiLevelType w:val="multilevel"/>
    <w:tmpl w:val="4323631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4996628B"/>
    <w:multiLevelType w:val="singleLevel"/>
    <w:tmpl w:val="4996628B"/>
    <w:lvl w:ilvl="0">
      <w:start w:val="1"/>
      <w:numFmt w:val="decimal"/>
      <w:suff w:val="nothing"/>
      <w:lvlText w:val="（%1）"/>
      <w:lvlJc w:val="left"/>
    </w:lvl>
  </w:abstractNum>
  <w:abstractNum w:abstractNumId="23" w15:restartNumberingAfterBreak="0">
    <w:nsid w:val="4B8316B6"/>
    <w:multiLevelType w:val="multilevel"/>
    <w:tmpl w:val="4B8316B6"/>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4C523986"/>
    <w:multiLevelType w:val="hybridMultilevel"/>
    <w:tmpl w:val="7DA46FEE"/>
    <w:lvl w:ilvl="0" w:tplc="A59CFE7C">
      <w:start w:val="1"/>
      <w:numFmt w:val="decimal"/>
      <w:lvlText w:val="%1."/>
      <w:lvlJc w:val="left"/>
      <w:pPr>
        <w:ind w:left="160" w:hanging="1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4CCD247C"/>
    <w:multiLevelType w:val="hybridMultilevel"/>
    <w:tmpl w:val="3A7E4CC6"/>
    <w:lvl w:ilvl="0" w:tplc="839A487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4C2CFEB"/>
    <w:multiLevelType w:val="singleLevel"/>
    <w:tmpl w:val="54C2CFEB"/>
    <w:lvl w:ilvl="0">
      <w:start w:val="1"/>
      <w:numFmt w:val="decimal"/>
      <w:lvlText w:val="%1."/>
      <w:lvlJc w:val="left"/>
      <w:pPr>
        <w:ind w:left="425" w:hanging="425"/>
      </w:pPr>
      <w:rPr>
        <w:rFonts w:hint="default"/>
      </w:rPr>
    </w:lvl>
  </w:abstractNum>
  <w:abstractNum w:abstractNumId="27" w15:restartNumberingAfterBreak="0">
    <w:nsid w:val="5FBC680C"/>
    <w:multiLevelType w:val="multilevel"/>
    <w:tmpl w:val="5FBC680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1E54DA1"/>
    <w:multiLevelType w:val="singleLevel"/>
    <w:tmpl w:val="61E54DA1"/>
    <w:lvl w:ilvl="0">
      <w:start w:val="2"/>
      <w:numFmt w:val="decimal"/>
      <w:suff w:val="nothing"/>
      <w:lvlText w:val="（%1）"/>
      <w:lvlJc w:val="left"/>
    </w:lvl>
  </w:abstractNum>
  <w:abstractNum w:abstractNumId="29" w15:restartNumberingAfterBreak="0">
    <w:nsid w:val="7F177A1E"/>
    <w:multiLevelType w:val="hybridMultilevel"/>
    <w:tmpl w:val="B4F6E7F2"/>
    <w:lvl w:ilvl="0" w:tplc="E38ADEEC">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42779250">
    <w:abstractNumId w:val="1"/>
  </w:num>
  <w:num w:numId="2" w16cid:durableId="1963684536">
    <w:abstractNumId w:val="16"/>
  </w:num>
  <w:num w:numId="3" w16cid:durableId="2057852045">
    <w:abstractNumId w:val="17"/>
  </w:num>
  <w:num w:numId="4" w16cid:durableId="1235701641">
    <w:abstractNumId w:val="9"/>
  </w:num>
  <w:num w:numId="5" w16cid:durableId="71396663">
    <w:abstractNumId w:val="3"/>
  </w:num>
  <w:num w:numId="6" w16cid:durableId="484474236">
    <w:abstractNumId w:val="23"/>
  </w:num>
  <w:num w:numId="7" w16cid:durableId="1614438817">
    <w:abstractNumId w:val="4"/>
  </w:num>
  <w:num w:numId="8" w16cid:durableId="957416339">
    <w:abstractNumId w:val="11"/>
  </w:num>
  <w:num w:numId="9" w16cid:durableId="1447117178">
    <w:abstractNumId w:val="12"/>
  </w:num>
  <w:num w:numId="10" w16cid:durableId="841626952">
    <w:abstractNumId w:val="22"/>
  </w:num>
  <w:num w:numId="11" w16cid:durableId="1163620923">
    <w:abstractNumId w:val="28"/>
  </w:num>
  <w:num w:numId="12" w16cid:durableId="576018961">
    <w:abstractNumId w:val="6"/>
  </w:num>
  <w:num w:numId="13" w16cid:durableId="2082756235">
    <w:abstractNumId w:val="20"/>
  </w:num>
  <w:num w:numId="14" w16cid:durableId="1693219152">
    <w:abstractNumId w:val="27"/>
  </w:num>
  <w:num w:numId="15" w16cid:durableId="1281692685">
    <w:abstractNumId w:val="19"/>
  </w:num>
  <w:num w:numId="16" w16cid:durableId="1607227501">
    <w:abstractNumId w:val="10"/>
  </w:num>
  <w:num w:numId="17" w16cid:durableId="318078607">
    <w:abstractNumId w:val="5"/>
  </w:num>
  <w:num w:numId="18" w16cid:durableId="2084834280">
    <w:abstractNumId w:val="0"/>
  </w:num>
  <w:num w:numId="19" w16cid:durableId="184222353">
    <w:abstractNumId w:val="18"/>
  </w:num>
  <w:num w:numId="20" w16cid:durableId="1674452256">
    <w:abstractNumId w:val="21"/>
  </w:num>
  <w:num w:numId="21" w16cid:durableId="256907217">
    <w:abstractNumId w:val="13"/>
  </w:num>
  <w:num w:numId="22" w16cid:durableId="1281372851">
    <w:abstractNumId w:val="25"/>
  </w:num>
  <w:num w:numId="23" w16cid:durableId="614365044">
    <w:abstractNumId w:val="29"/>
  </w:num>
  <w:num w:numId="24" w16cid:durableId="1909803258">
    <w:abstractNumId w:val="24"/>
  </w:num>
  <w:num w:numId="25" w16cid:durableId="442842241">
    <w:abstractNumId w:val="14"/>
  </w:num>
  <w:num w:numId="26" w16cid:durableId="1227645991">
    <w:abstractNumId w:val="26"/>
  </w:num>
  <w:num w:numId="27" w16cid:durableId="869025308">
    <w:abstractNumId w:val="7"/>
  </w:num>
  <w:num w:numId="28" w16cid:durableId="1572420313">
    <w:abstractNumId w:val="8"/>
  </w:num>
  <w:num w:numId="29" w16cid:durableId="276449141">
    <w:abstractNumId w:val="15"/>
  </w:num>
  <w:num w:numId="30" w16cid:durableId="489948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15"/>
    <w:rsid w:val="0005426C"/>
    <w:rsid w:val="00063D61"/>
    <w:rsid w:val="000647E9"/>
    <w:rsid w:val="00075395"/>
    <w:rsid w:val="000A6F3E"/>
    <w:rsid w:val="000D1D28"/>
    <w:rsid w:val="001059F6"/>
    <w:rsid w:val="001375D9"/>
    <w:rsid w:val="0014081D"/>
    <w:rsid w:val="00171FDF"/>
    <w:rsid w:val="00187425"/>
    <w:rsid w:val="00196DF0"/>
    <w:rsid w:val="001C2A09"/>
    <w:rsid w:val="001E2840"/>
    <w:rsid w:val="00212A04"/>
    <w:rsid w:val="00246C60"/>
    <w:rsid w:val="00246CF6"/>
    <w:rsid w:val="002505E9"/>
    <w:rsid w:val="00263898"/>
    <w:rsid w:val="002A5340"/>
    <w:rsid w:val="002D2A7D"/>
    <w:rsid w:val="002D2DB5"/>
    <w:rsid w:val="002E05CD"/>
    <w:rsid w:val="00306BA1"/>
    <w:rsid w:val="0033610F"/>
    <w:rsid w:val="003603DE"/>
    <w:rsid w:val="003A21FA"/>
    <w:rsid w:val="003A66D9"/>
    <w:rsid w:val="003B769B"/>
    <w:rsid w:val="003C7CAB"/>
    <w:rsid w:val="003E28DD"/>
    <w:rsid w:val="003F6E15"/>
    <w:rsid w:val="00465552"/>
    <w:rsid w:val="00485549"/>
    <w:rsid w:val="004949DD"/>
    <w:rsid w:val="004D2C7D"/>
    <w:rsid w:val="00526499"/>
    <w:rsid w:val="0056415F"/>
    <w:rsid w:val="005650FA"/>
    <w:rsid w:val="00570C40"/>
    <w:rsid w:val="005710F3"/>
    <w:rsid w:val="00576D6F"/>
    <w:rsid w:val="00595B3F"/>
    <w:rsid w:val="0059622E"/>
    <w:rsid w:val="005B1D6D"/>
    <w:rsid w:val="005B2E85"/>
    <w:rsid w:val="005B38C4"/>
    <w:rsid w:val="005B45AE"/>
    <w:rsid w:val="0061267F"/>
    <w:rsid w:val="00654FB6"/>
    <w:rsid w:val="006712D8"/>
    <w:rsid w:val="006B6235"/>
    <w:rsid w:val="006B6D3E"/>
    <w:rsid w:val="006B6E5E"/>
    <w:rsid w:val="006F02BA"/>
    <w:rsid w:val="0070446B"/>
    <w:rsid w:val="0070546B"/>
    <w:rsid w:val="00723309"/>
    <w:rsid w:val="00771805"/>
    <w:rsid w:val="00782289"/>
    <w:rsid w:val="007C20ED"/>
    <w:rsid w:val="008072ED"/>
    <w:rsid w:val="00815736"/>
    <w:rsid w:val="00825062"/>
    <w:rsid w:val="00827313"/>
    <w:rsid w:val="008C533C"/>
    <w:rsid w:val="008D5A4B"/>
    <w:rsid w:val="00922BED"/>
    <w:rsid w:val="00940ECA"/>
    <w:rsid w:val="009A2A9F"/>
    <w:rsid w:val="009B1CEF"/>
    <w:rsid w:val="009B77D6"/>
    <w:rsid w:val="00A053BA"/>
    <w:rsid w:val="00A501EE"/>
    <w:rsid w:val="00A97E49"/>
    <w:rsid w:val="00AB4533"/>
    <w:rsid w:val="00AC4553"/>
    <w:rsid w:val="00AC7CD1"/>
    <w:rsid w:val="00B0275B"/>
    <w:rsid w:val="00B134D1"/>
    <w:rsid w:val="00B3524E"/>
    <w:rsid w:val="00B47D00"/>
    <w:rsid w:val="00B72869"/>
    <w:rsid w:val="00B82A09"/>
    <w:rsid w:val="00B82A40"/>
    <w:rsid w:val="00B91430"/>
    <w:rsid w:val="00BC6148"/>
    <w:rsid w:val="00BD461E"/>
    <w:rsid w:val="00BE2E89"/>
    <w:rsid w:val="00C01AEF"/>
    <w:rsid w:val="00C058FE"/>
    <w:rsid w:val="00C349BA"/>
    <w:rsid w:val="00C42132"/>
    <w:rsid w:val="00C75528"/>
    <w:rsid w:val="00C76464"/>
    <w:rsid w:val="00C77E6F"/>
    <w:rsid w:val="00CA3BAD"/>
    <w:rsid w:val="00D1463E"/>
    <w:rsid w:val="00D21890"/>
    <w:rsid w:val="00D86CB5"/>
    <w:rsid w:val="00E116D7"/>
    <w:rsid w:val="00E129B1"/>
    <w:rsid w:val="00E4207A"/>
    <w:rsid w:val="00EB5AD4"/>
    <w:rsid w:val="00EC3386"/>
    <w:rsid w:val="00EC43B8"/>
    <w:rsid w:val="00EC6FE3"/>
    <w:rsid w:val="00EF2FCF"/>
    <w:rsid w:val="00F062F2"/>
    <w:rsid w:val="00F27E0E"/>
    <w:rsid w:val="00F766A3"/>
    <w:rsid w:val="00F877C3"/>
    <w:rsid w:val="00F92D24"/>
    <w:rsid w:val="00F93116"/>
    <w:rsid w:val="00FA1FDB"/>
    <w:rsid w:val="00FB460D"/>
    <w:rsid w:val="00FC4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F92D7"/>
  <w15:chartTrackingRefBased/>
  <w15:docId w15:val="{1525CE2E-DEA1-44AE-9C0A-31957D1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549"/>
    <w:pPr>
      <w:widowControl w:val="0"/>
      <w:jc w:val="both"/>
    </w:pPr>
    <w:rPr>
      <w:rFonts w:ascii="Calibri" w:eastAsia="宋体" w:hAnsi="Calibri" w:cs="Times New Roman"/>
      <w:szCs w:val="24"/>
    </w:rPr>
  </w:style>
  <w:style w:type="paragraph" w:styleId="2">
    <w:name w:val="heading 2"/>
    <w:basedOn w:val="a"/>
    <w:next w:val="a"/>
    <w:link w:val="20"/>
    <w:qFormat/>
    <w:rsid w:val="00F27E0E"/>
    <w:pPr>
      <w:keepNext/>
      <w:keepLines/>
      <w:spacing w:before="260" w:after="260" w:line="416" w:lineRule="auto"/>
      <w:outlineLvl w:val="1"/>
    </w:pPr>
    <w:rPr>
      <w:rFonts w:ascii="Arial" w:eastAsia="黑体" w:hAnsi="Arial" w:cs="MT Extr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5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5549"/>
    <w:rPr>
      <w:sz w:val="18"/>
      <w:szCs w:val="18"/>
    </w:rPr>
  </w:style>
  <w:style w:type="paragraph" w:styleId="a5">
    <w:name w:val="footer"/>
    <w:basedOn w:val="a"/>
    <w:link w:val="a6"/>
    <w:unhideWhenUsed/>
    <w:rsid w:val="00485549"/>
    <w:pPr>
      <w:tabs>
        <w:tab w:val="center" w:pos="4153"/>
        <w:tab w:val="right" w:pos="8306"/>
      </w:tabs>
      <w:snapToGrid w:val="0"/>
      <w:jc w:val="left"/>
    </w:pPr>
    <w:rPr>
      <w:sz w:val="18"/>
      <w:szCs w:val="18"/>
    </w:rPr>
  </w:style>
  <w:style w:type="character" w:customStyle="1" w:styleId="a6">
    <w:name w:val="页脚 字符"/>
    <w:basedOn w:val="a0"/>
    <w:link w:val="a5"/>
    <w:uiPriority w:val="99"/>
    <w:rsid w:val="00485549"/>
    <w:rPr>
      <w:sz w:val="18"/>
      <w:szCs w:val="18"/>
    </w:rPr>
  </w:style>
  <w:style w:type="paragraph" w:styleId="a7">
    <w:name w:val="Plain Text"/>
    <w:basedOn w:val="a"/>
    <w:link w:val="a8"/>
    <w:qFormat/>
    <w:rsid w:val="00485549"/>
    <w:rPr>
      <w:rFonts w:ascii="宋体" w:hAnsi="Courier New" w:cs="Courier New"/>
      <w:szCs w:val="21"/>
    </w:rPr>
  </w:style>
  <w:style w:type="character" w:customStyle="1" w:styleId="a8">
    <w:name w:val="纯文本 字符"/>
    <w:basedOn w:val="a0"/>
    <w:link w:val="a7"/>
    <w:qFormat/>
    <w:rsid w:val="00485549"/>
    <w:rPr>
      <w:rFonts w:ascii="宋体" w:eastAsia="宋体" w:hAnsi="Courier New" w:cs="Courier New"/>
      <w:szCs w:val="21"/>
    </w:rPr>
  </w:style>
  <w:style w:type="table" w:styleId="a9">
    <w:name w:val="Table Grid"/>
    <w:basedOn w:val="a1"/>
    <w:qFormat/>
    <w:rsid w:val="00485549"/>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C6FE3"/>
    <w:pPr>
      <w:ind w:firstLineChars="200" w:firstLine="420"/>
    </w:pPr>
  </w:style>
  <w:style w:type="character" w:customStyle="1" w:styleId="20">
    <w:name w:val="标题 2 字符"/>
    <w:basedOn w:val="a0"/>
    <w:link w:val="2"/>
    <w:qFormat/>
    <w:rsid w:val="00F27E0E"/>
    <w:rPr>
      <w:rFonts w:ascii="Arial" w:eastAsia="黑体" w:hAnsi="Arial" w:cs="MT Extra"/>
      <w:b/>
      <w:bCs/>
      <w:sz w:val="32"/>
      <w:szCs w:val="32"/>
    </w:rPr>
  </w:style>
  <w:style w:type="paragraph" w:styleId="ab">
    <w:name w:val="Normal (Web)"/>
    <w:basedOn w:val="a"/>
    <w:link w:val="ac"/>
    <w:uiPriority w:val="99"/>
    <w:unhideWhenUsed/>
    <w:qFormat/>
    <w:rsid w:val="00F27E0E"/>
    <w:pPr>
      <w:widowControl/>
      <w:spacing w:before="100" w:beforeAutospacing="1" w:after="100" w:afterAutospacing="1"/>
      <w:jc w:val="left"/>
    </w:pPr>
    <w:rPr>
      <w:rFonts w:ascii="宋体" w:eastAsiaTheme="minorEastAsia" w:hAnsi="宋体" w:cs="宋体"/>
      <w:kern w:val="0"/>
      <w:sz w:val="24"/>
    </w:rPr>
  </w:style>
  <w:style w:type="paragraph" w:customStyle="1" w:styleId="0">
    <w:name w:val="正文_0"/>
    <w:qFormat/>
    <w:rsid w:val="00F27E0E"/>
    <w:pPr>
      <w:widowControl w:val="0"/>
      <w:jc w:val="both"/>
    </w:pPr>
    <w:rPr>
      <w:rFonts w:ascii="Calibri" w:eastAsia="宋体" w:hAnsi="Calibri" w:cs="Times New Roman"/>
    </w:rPr>
  </w:style>
  <w:style w:type="paragraph" w:styleId="ad">
    <w:name w:val="No Spacing"/>
    <w:uiPriority w:val="1"/>
    <w:qFormat/>
    <w:rsid w:val="00F27E0E"/>
    <w:pPr>
      <w:widowControl w:val="0"/>
      <w:jc w:val="both"/>
    </w:pPr>
    <w:rPr>
      <w:rFonts w:ascii="Times New Roman" w:eastAsia="宋体" w:hAnsi="Times New Roman" w:cs="Times New Roman"/>
      <w:szCs w:val="24"/>
    </w:rPr>
  </w:style>
  <w:style w:type="paragraph" w:customStyle="1" w:styleId="00">
    <w:name w:val="纯文本_0"/>
    <w:basedOn w:val="a"/>
    <w:qFormat/>
    <w:rsid w:val="00F27E0E"/>
    <w:rPr>
      <w:rFonts w:ascii="宋体" w:hAnsi="Courier New" w:cs="Courier New"/>
      <w:szCs w:val="21"/>
    </w:rPr>
  </w:style>
  <w:style w:type="paragraph" w:customStyle="1" w:styleId="85">
    <w:name w:val="正文_85"/>
    <w:qFormat/>
    <w:rsid w:val="00F27E0E"/>
    <w:pPr>
      <w:widowControl w:val="0"/>
      <w:jc w:val="both"/>
    </w:pPr>
    <w:rPr>
      <w:rFonts w:ascii="Times New Roman" w:eastAsia="Times New Roman" w:hAnsi="Times New Roman" w:cs="Times New Roman"/>
    </w:rPr>
  </w:style>
  <w:style w:type="paragraph" w:customStyle="1" w:styleId="Normal121">
    <w:name w:val="Normal_1_21"/>
    <w:qFormat/>
    <w:rsid w:val="00F27E0E"/>
    <w:pPr>
      <w:widowControl w:val="0"/>
      <w:jc w:val="both"/>
    </w:pPr>
    <w:rPr>
      <w:rFonts w:ascii="Calibri" w:eastAsia="宋体" w:hAnsi="Calibri" w:cs="Times New Roman"/>
    </w:rPr>
  </w:style>
  <w:style w:type="paragraph" w:customStyle="1" w:styleId="21">
    <w:name w:val="正文_21"/>
    <w:qFormat/>
    <w:rsid w:val="00F27E0E"/>
    <w:pPr>
      <w:widowControl w:val="0"/>
      <w:jc w:val="both"/>
    </w:pPr>
    <w:rPr>
      <w:rFonts w:ascii="Times New Roman" w:eastAsia="宋体" w:hAnsi="Times New Roman" w:cs="Times New Roman"/>
      <w:szCs w:val="24"/>
    </w:rPr>
  </w:style>
  <w:style w:type="paragraph" w:customStyle="1" w:styleId="8">
    <w:name w:val="正文_8"/>
    <w:qFormat/>
    <w:rsid w:val="00F27E0E"/>
    <w:pPr>
      <w:widowControl w:val="0"/>
      <w:jc w:val="both"/>
    </w:pPr>
    <w:rPr>
      <w:rFonts w:ascii="Calibri" w:eastAsia="宋体" w:hAnsi="Calibri" w:cs="Times New Roman"/>
    </w:rPr>
  </w:style>
  <w:style w:type="character" w:customStyle="1" w:styleId="ac">
    <w:name w:val="普通(网站) 字符"/>
    <w:link w:val="ab"/>
    <w:uiPriority w:val="99"/>
    <w:qFormat/>
    <w:rsid w:val="00A053BA"/>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1170">
      <w:bodyDiv w:val="1"/>
      <w:marLeft w:val="0"/>
      <w:marRight w:val="0"/>
      <w:marTop w:val="0"/>
      <w:marBottom w:val="0"/>
      <w:divBdr>
        <w:top w:val="none" w:sz="0" w:space="0" w:color="auto"/>
        <w:left w:val="none" w:sz="0" w:space="0" w:color="auto"/>
        <w:bottom w:val="none" w:sz="0" w:space="0" w:color="auto"/>
        <w:right w:val="none" w:sz="0" w:space="0" w:color="auto"/>
      </w:divBdr>
    </w:div>
    <w:div w:id="123356157">
      <w:bodyDiv w:val="1"/>
      <w:marLeft w:val="0"/>
      <w:marRight w:val="0"/>
      <w:marTop w:val="0"/>
      <w:marBottom w:val="0"/>
      <w:divBdr>
        <w:top w:val="none" w:sz="0" w:space="0" w:color="auto"/>
        <w:left w:val="none" w:sz="0" w:space="0" w:color="auto"/>
        <w:bottom w:val="none" w:sz="0" w:space="0" w:color="auto"/>
        <w:right w:val="none" w:sz="0" w:space="0" w:color="auto"/>
      </w:divBdr>
    </w:div>
    <w:div w:id="386148431">
      <w:bodyDiv w:val="1"/>
      <w:marLeft w:val="0"/>
      <w:marRight w:val="0"/>
      <w:marTop w:val="0"/>
      <w:marBottom w:val="0"/>
      <w:divBdr>
        <w:top w:val="none" w:sz="0" w:space="0" w:color="auto"/>
        <w:left w:val="none" w:sz="0" w:space="0" w:color="auto"/>
        <w:bottom w:val="none" w:sz="0" w:space="0" w:color="auto"/>
        <w:right w:val="none" w:sz="0" w:space="0" w:color="auto"/>
      </w:divBdr>
    </w:div>
    <w:div w:id="475343797">
      <w:bodyDiv w:val="1"/>
      <w:marLeft w:val="0"/>
      <w:marRight w:val="0"/>
      <w:marTop w:val="0"/>
      <w:marBottom w:val="0"/>
      <w:divBdr>
        <w:top w:val="none" w:sz="0" w:space="0" w:color="auto"/>
        <w:left w:val="none" w:sz="0" w:space="0" w:color="auto"/>
        <w:bottom w:val="none" w:sz="0" w:space="0" w:color="auto"/>
        <w:right w:val="none" w:sz="0" w:space="0" w:color="auto"/>
      </w:divBdr>
    </w:div>
    <w:div w:id="706758319">
      <w:bodyDiv w:val="1"/>
      <w:marLeft w:val="0"/>
      <w:marRight w:val="0"/>
      <w:marTop w:val="0"/>
      <w:marBottom w:val="0"/>
      <w:divBdr>
        <w:top w:val="none" w:sz="0" w:space="0" w:color="auto"/>
        <w:left w:val="none" w:sz="0" w:space="0" w:color="auto"/>
        <w:bottom w:val="none" w:sz="0" w:space="0" w:color="auto"/>
        <w:right w:val="none" w:sz="0" w:space="0" w:color="auto"/>
      </w:divBdr>
    </w:div>
    <w:div w:id="805391990">
      <w:bodyDiv w:val="1"/>
      <w:marLeft w:val="0"/>
      <w:marRight w:val="0"/>
      <w:marTop w:val="0"/>
      <w:marBottom w:val="0"/>
      <w:divBdr>
        <w:top w:val="none" w:sz="0" w:space="0" w:color="auto"/>
        <w:left w:val="none" w:sz="0" w:space="0" w:color="auto"/>
        <w:bottom w:val="none" w:sz="0" w:space="0" w:color="auto"/>
        <w:right w:val="none" w:sz="0" w:space="0" w:color="auto"/>
      </w:divBdr>
    </w:div>
    <w:div w:id="972100187">
      <w:bodyDiv w:val="1"/>
      <w:marLeft w:val="0"/>
      <w:marRight w:val="0"/>
      <w:marTop w:val="0"/>
      <w:marBottom w:val="0"/>
      <w:divBdr>
        <w:top w:val="none" w:sz="0" w:space="0" w:color="auto"/>
        <w:left w:val="none" w:sz="0" w:space="0" w:color="auto"/>
        <w:bottom w:val="none" w:sz="0" w:space="0" w:color="auto"/>
        <w:right w:val="none" w:sz="0" w:space="0" w:color="auto"/>
      </w:divBdr>
    </w:div>
    <w:div w:id="1218397307">
      <w:bodyDiv w:val="1"/>
      <w:marLeft w:val="0"/>
      <w:marRight w:val="0"/>
      <w:marTop w:val="0"/>
      <w:marBottom w:val="0"/>
      <w:divBdr>
        <w:top w:val="none" w:sz="0" w:space="0" w:color="auto"/>
        <w:left w:val="none" w:sz="0" w:space="0" w:color="auto"/>
        <w:bottom w:val="none" w:sz="0" w:space="0" w:color="auto"/>
        <w:right w:val="none" w:sz="0" w:space="0" w:color="auto"/>
      </w:divBdr>
    </w:div>
    <w:div w:id="1265462204">
      <w:bodyDiv w:val="1"/>
      <w:marLeft w:val="0"/>
      <w:marRight w:val="0"/>
      <w:marTop w:val="0"/>
      <w:marBottom w:val="0"/>
      <w:divBdr>
        <w:top w:val="none" w:sz="0" w:space="0" w:color="auto"/>
        <w:left w:val="none" w:sz="0" w:space="0" w:color="auto"/>
        <w:bottom w:val="none" w:sz="0" w:space="0" w:color="auto"/>
        <w:right w:val="none" w:sz="0" w:space="0" w:color="auto"/>
      </w:divBdr>
    </w:div>
    <w:div w:id="1350990321">
      <w:bodyDiv w:val="1"/>
      <w:marLeft w:val="0"/>
      <w:marRight w:val="0"/>
      <w:marTop w:val="0"/>
      <w:marBottom w:val="0"/>
      <w:divBdr>
        <w:top w:val="none" w:sz="0" w:space="0" w:color="auto"/>
        <w:left w:val="none" w:sz="0" w:space="0" w:color="auto"/>
        <w:bottom w:val="none" w:sz="0" w:space="0" w:color="auto"/>
        <w:right w:val="none" w:sz="0" w:space="0" w:color="auto"/>
      </w:divBdr>
    </w:div>
    <w:div w:id="1382053434">
      <w:bodyDiv w:val="1"/>
      <w:marLeft w:val="0"/>
      <w:marRight w:val="0"/>
      <w:marTop w:val="0"/>
      <w:marBottom w:val="0"/>
      <w:divBdr>
        <w:top w:val="none" w:sz="0" w:space="0" w:color="auto"/>
        <w:left w:val="none" w:sz="0" w:space="0" w:color="auto"/>
        <w:bottom w:val="none" w:sz="0" w:space="0" w:color="auto"/>
        <w:right w:val="none" w:sz="0" w:space="0" w:color="auto"/>
      </w:divBdr>
    </w:div>
    <w:div w:id="1405492148">
      <w:bodyDiv w:val="1"/>
      <w:marLeft w:val="0"/>
      <w:marRight w:val="0"/>
      <w:marTop w:val="0"/>
      <w:marBottom w:val="0"/>
      <w:divBdr>
        <w:top w:val="none" w:sz="0" w:space="0" w:color="auto"/>
        <w:left w:val="none" w:sz="0" w:space="0" w:color="auto"/>
        <w:bottom w:val="none" w:sz="0" w:space="0" w:color="auto"/>
        <w:right w:val="none" w:sz="0" w:space="0" w:color="auto"/>
      </w:divBdr>
    </w:div>
    <w:div w:id="1557550016">
      <w:bodyDiv w:val="1"/>
      <w:marLeft w:val="0"/>
      <w:marRight w:val="0"/>
      <w:marTop w:val="0"/>
      <w:marBottom w:val="0"/>
      <w:divBdr>
        <w:top w:val="none" w:sz="0" w:space="0" w:color="auto"/>
        <w:left w:val="none" w:sz="0" w:space="0" w:color="auto"/>
        <w:bottom w:val="none" w:sz="0" w:space="0" w:color="auto"/>
        <w:right w:val="none" w:sz="0" w:space="0" w:color="auto"/>
      </w:divBdr>
    </w:div>
    <w:div w:id="1560745345">
      <w:bodyDiv w:val="1"/>
      <w:marLeft w:val="0"/>
      <w:marRight w:val="0"/>
      <w:marTop w:val="0"/>
      <w:marBottom w:val="0"/>
      <w:divBdr>
        <w:top w:val="none" w:sz="0" w:space="0" w:color="auto"/>
        <w:left w:val="none" w:sz="0" w:space="0" w:color="auto"/>
        <w:bottom w:val="none" w:sz="0" w:space="0" w:color="auto"/>
        <w:right w:val="none" w:sz="0" w:space="0" w:color="auto"/>
      </w:divBdr>
    </w:div>
    <w:div w:id="1560751331">
      <w:bodyDiv w:val="1"/>
      <w:marLeft w:val="0"/>
      <w:marRight w:val="0"/>
      <w:marTop w:val="0"/>
      <w:marBottom w:val="0"/>
      <w:divBdr>
        <w:top w:val="none" w:sz="0" w:space="0" w:color="auto"/>
        <w:left w:val="none" w:sz="0" w:space="0" w:color="auto"/>
        <w:bottom w:val="none" w:sz="0" w:space="0" w:color="auto"/>
        <w:right w:val="none" w:sz="0" w:space="0" w:color="auto"/>
      </w:divBdr>
    </w:div>
    <w:div w:id="1589652885">
      <w:bodyDiv w:val="1"/>
      <w:marLeft w:val="0"/>
      <w:marRight w:val="0"/>
      <w:marTop w:val="0"/>
      <w:marBottom w:val="0"/>
      <w:divBdr>
        <w:top w:val="none" w:sz="0" w:space="0" w:color="auto"/>
        <w:left w:val="none" w:sz="0" w:space="0" w:color="auto"/>
        <w:bottom w:val="none" w:sz="0" w:space="0" w:color="auto"/>
        <w:right w:val="none" w:sz="0" w:space="0" w:color="auto"/>
      </w:divBdr>
    </w:div>
    <w:div w:id="1847787971">
      <w:bodyDiv w:val="1"/>
      <w:marLeft w:val="0"/>
      <w:marRight w:val="0"/>
      <w:marTop w:val="0"/>
      <w:marBottom w:val="0"/>
      <w:divBdr>
        <w:top w:val="none" w:sz="0" w:space="0" w:color="auto"/>
        <w:left w:val="none" w:sz="0" w:space="0" w:color="auto"/>
        <w:bottom w:val="none" w:sz="0" w:space="0" w:color="auto"/>
        <w:right w:val="none" w:sz="0" w:space="0" w:color="auto"/>
      </w:divBdr>
    </w:div>
    <w:div w:id="201471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file:///E:\&#31859;&#26133;\2020\&#21516;&#27493;\&#22320;&#29702;\&#27493;&#27493;&#39640;%20&#22320;&#29702;%20&#40065;&#25945;&#29256;%20&#36873;&#25321;&#24615;&#24517;&#20462;2%20&#26032;&#25945;&#26448;\word\XX275A.TIF" TargetMode="External"/><Relationship Id="rId18" Type="http://schemas.openxmlformats.org/officeDocument/2006/relationships/image" Target="file:///E:\&#31859;&#26133;\2020\&#21516;&#27493;\&#22320;&#29702;\&#27493;&#27493;&#39640;%20&#22320;&#29702;%20&#40065;&#25945;&#29256;%20&#36873;&#25321;&#24615;&#24517;&#20462;2%20&#26032;&#25945;&#26448;\word\+30.TI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E:\&#31859;&#26133;\2020\&#21516;&#27493;\&#22320;&#29702;\&#27493;&#27493;&#39640;%20&#22320;&#29702;%20&#40065;&#25945;&#29256;%20&#36873;&#25321;&#24615;&#24517;&#20462;2%20&#26032;&#25945;&#26448;\word\&#21491;&#25324;.TIF" TargetMode="External"/><Relationship Id="rId5" Type="http://schemas.openxmlformats.org/officeDocument/2006/relationships/footnotes" Target="footnotes.xml"/><Relationship Id="rId15" Type="http://schemas.openxmlformats.org/officeDocument/2006/relationships/image" Target="file:///E:\&#31859;&#26133;\2020\&#21516;&#27493;\&#22320;&#29702;\&#27493;&#27493;&#39640;%20&#22320;&#29702;%20&#40065;&#25945;&#29256;%20&#36873;&#25321;&#24615;&#24517;&#20462;2%20&#26032;&#25945;&#26448;\word\XX278.TIF" TargetMode="Externa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file:///E:\&#31859;&#26133;\2020\&#21516;&#27493;\&#22320;&#29702;\&#27493;&#27493;&#39640;%20&#22320;&#29702;%20&#40065;&#25945;&#29256;%20&#36873;&#25321;&#24615;&#24517;&#20462;2%20&#26032;&#25945;&#26448;\word\&#24038;&#25324;.TIF"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614</TotalTime>
  <Pages>6</Pages>
  <Words>1540</Words>
  <Characters>8783</Characters>
  <Application>Microsoft Office Word</Application>
  <DocSecurity>0</DocSecurity>
  <Lines>73</Lines>
  <Paragraphs>20</Paragraphs>
  <ScaleCrop>false</ScaleCrop>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凡</dc:creator>
  <cp:keywords/>
  <dc:description/>
  <cp:lastModifiedBy>凡 李</cp:lastModifiedBy>
  <cp:revision>63</cp:revision>
  <dcterms:created xsi:type="dcterms:W3CDTF">2023-04-12T02:32:00Z</dcterms:created>
  <dcterms:modified xsi:type="dcterms:W3CDTF">2023-12-29T03:18:00Z</dcterms:modified>
</cp:coreProperties>
</file>