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134E7" w14:textId="0931C489" w:rsidR="00233C2A" w:rsidRDefault="00233C2A" w:rsidP="00233C2A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bookmarkStart w:id="0" w:name="_Hlk142295513"/>
      <w:r>
        <w:rPr>
          <w:rFonts w:ascii="黑体" w:eastAsia="黑体" w:hAnsi="宋体" w:hint="eastAsia"/>
          <w:b/>
          <w:sz w:val="28"/>
          <w:szCs w:val="28"/>
        </w:rPr>
        <w:t>江苏省仪征中学</w:t>
      </w:r>
      <w:r w:rsidR="00D71092"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20ED1751" w14:textId="0CF4B86C" w:rsidR="00EE35AD" w:rsidRPr="002426F9" w:rsidRDefault="00FB4B32" w:rsidP="002426F9">
      <w:pPr>
        <w:autoSpaceDE w:val="0"/>
        <w:autoSpaceDN w:val="0"/>
        <w:jc w:val="center"/>
        <w:rPr>
          <w:rFonts w:eastAsia="黑体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</w:t>
      </w:r>
      <w:r w:rsidR="00420B7D">
        <w:rPr>
          <w:rFonts w:ascii="Times New Roman" w:eastAsia="黑体" w:hAnsi="Times New Roman" w:hint="eastAsia"/>
          <w:b/>
          <w:bCs/>
          <w:sz w:val="28"/>
          <w:szCs w:val="28"/>
        </w:rPr>
        <w:t>试卷讲评</w:t>
      </w:r>
      <w:r w:rsidR="00420B7D">
        <w:rPr>
          <w:rFonts w:ascii="Times New Roman" w:eastAsia="黑体" w:hAnsi="Times New Roman"/>
          <w:b/>
          <w:bCs/>
          <w:sz w:val="28"/>
          <w:szCs w:val="28"/>
        </w:rPr>
        <w:t xml:space="preserve"> 1</w:t>
      </w:r>
    </w:p>
    <w:p w14:paraId="348CB5E2" w14:textId="0F6265FA" w:rsidR="00233C2A" w:rsidRDefault="00233C2A" w:rsidP="00233C2A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6D0719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152A629D" w14:textId="26227E51" w:rsidR="00233C2A" w:rsidRDefault="00233C2A" w:rsidP="00233C2A">
      <w:pPr>
        <w:autoSpaceDE w:val="0"/>
        <w:autoSpaceDN w:val="0"/>
        <w:ind w:firstLineChars="100" w:firstLine="24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="00FB4B32"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7F5C4A">
        <w:rPr>
          <w:rFonts w:ascii="楷体" w:eastAsia="楷体" w:hAnsi="楷体" w:cs="楷体"/>
          <w:bCs/>
          <w:sz w:val="24"/>
        </w:rPr>
        <w:t>20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="004765D5"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68D03F0A" w14:textId="77777777" w:rsidR="006D0719" w:rsidRDefault="006D0719" w:rsidP="006D0719">
      <w:pPr>
        <w:shd w:val="clear" w:color="auto" w:fill="FFFFFF"/>
        <w:snapToGrid w:val="0"/>
        <w:spacing w:line="360" w:lineRule="auto"/>
        <w:jc w:val="left"/>
        <w:textAlignment w:val="center"/>
        <w:rPr>
          <w:rFonts w:ascii="Times New Roman" w:hAnsi="Times New Roman"/>
        </w:rPr>
      </w:pPr>
    </w:p>
    <w:p w14:paraId="0D0CA423" w14:textId="77777777" w:rsidR="006D0719" w:rsidRDefault="006D0719" w:rsidP="006D0719">
      <w:pPr>
        <w:shd w:val="clear" w:color="auto" w:fill="FFFFFF"/>
        <w:jc w:val="left"/>
        <w:textAlignment w:val="center"/>
      </w:pPr>
      <w:r>
        <w:t>1</w:t>
      </w:r>
      <w:r>
        <w:t>．读</w:t>
      </w:r>
      <w:r>
        <w:t>“</w:t>
      </w:r>
      <w:r>
        <w:t>地球公转示意图</w:t>
      </w:r>
      <w:r>
        <w:t>”</w:t>
      </w:r>
      <w:r>
        <w:t>，完成下列要求。</w:t>
      </w:r>
    </w:p>
    <w:p w14:paraId="390182BF" w14:textId="77777777" w:rsidR="006D0719" w:rsidRDefault="006D0719" w:rsidP="006D0719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6644E67C" wp14:editId="7C4B1F93">
            <wp:extent cx="2828925" cy="1733550"/>
            <wp:effectExtent l="0" t="0" r="9525" b="0"/>
            <wp:docPr id="100035" name="图片 100035" descr="@@@ac718414b8b843718fb68a441d8df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ac718414b8b843718fb68a441d8df0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9D6D" w14:textId="77777777" w:rsidR="006D0719" w:rsidRDefault="006D0719" w:rsidP="006D0719">
      <w:pPr>
        <w:shd w:val="clear" w:color="auto" w:fill="FFFFFF"/>
        <w:jc w:val="left"/>
        <w:textAlignment w:val="center"/>
      </w:pPr>
      <w:r>
        <w:t>（</w:t>
      </w:r>
      <w:r>
        <w:t>1</w:t>
      </w:r>
      <w:r>
        <w:t>）在四位置中，地球公转速度最快的是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，最慢的是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。</w:t>
      </w:r>
    </w:p>
    <w:p w14:paraId="7B010F5F" w14:textId="77777777" w:rsidR="006D0719" w:rsidRDefault="006D0719" w:rsidP="006D0719">
      <w:pPr>
        <w:shd w:val="clear" w:color="auto" w:fill="FFFFFF"/>
        <w:jc w:val="left"/>
        <w:textAlignment w:val="center"/>
      </w:pPr>
      <w:r>
        <w:t>（</w:t>
      </w:r>
      <w:r>
        <w:t>2</w:t>
      </w:r>
      <w:r>
        <w:t>）我国江淮地区梅雨季节时，地球公转到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位置附近，南极考察工作活跃时，地球公转到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位置附近。</w:t>
      </w:r>
    </w:p>
    <w:p w14:paraId="72B7B93A" w14:textId="0A24A659" w:rsidR="006D0719" w:rsidRDefault="006D0719" w:rsidP="006D0719">
      <w:pPr>
        <w:shd w:val="clear" w:color="auto" w:fill="FFFFFF"/>
        <w:jc w:val="left"/>
        <w:textAlignment w:val="center"/>
      </w:pPr>
      <w:r>
        <w:t>（</w:t>
      </w:r>
      <w:r>
        <w:t>3</w:t>
      </w:r>
      <w:r>
        <w:t>）当地球位于</w:t>
      </w:r>
      <w:r>
        <w:t>A</w:t>
      </w:r>
      <w:r>
        <w:t>位置时，正午太阳高度在全球的分布规律是</w:t>
      </w:r>
      <w:r>
        <w:rPr>
          <w:rFonts w:ascii="Times New Roman" w:eastAsia="Times New Roman" w:hAnsi="Times New Roman"/>
          <w:u w:val="single"/>
        </w:rPr>
        <w:t xml:space="preserve">                                        </w:t>
      </w:r>
      <w:r>
        <w:t>。</w:t>
      </w:r>
    </w:p>
    <w:p w14:paraId="7B39309E" w14:textId="2F6B3BF6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t>（</w:t>
      </w:r>
      <w:r>
        <w:t>4</w:t>
      </w:r>
      <w:r>
        <w:t>）当地球位于</w:t>
      </w:r>
      <w:r>
        <w:t>B</w:t>
      </w:r>
      <w:r>
        <w:t>和</w:t>
      </w:r>
      <w:r>
        <w:t>C</w:t>
      </w:r>
      <w:r>
        <w:t>两位置之间时，北半球的昼夜长短状况是</w:t>
      </w:r>
      <w:r>
        <w:rPr>
          <w:rFonts w:ascii="Times New Roman" w:eastAsia="Times New Roman" w:hAnsi="Times New Roman"/>
          <w:u w:val="single"/>
        </w:rPr>
        <w:t xml:space="preserve">                               </w:t>
      </w:r>
      <w:r>
        <w:t>，白昼长短变化是</w:t>
      </w:r>
      <w:r>
        <w:rPr>
          <w:rFonts w:ascii="Times New Roman" w:eastAsia="Times New Roman" w:hAnsi="Times New Roman"/>
          <w:u w:val="single"/>
        </w:rPr>
        <w:t xml:space="preserve">                                     </w:t>
      </w:r>
    </w:p>
    <w:p w14:paraId="2FACA397" w14:textId="77777777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373826F6" w14:textId="77777777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 w:hint="eastAsia"/>
        </w:rPr>
      </w:pPr>
    </w:p>
    <w:p w14:paraId="6F4DCED3" w14:textId="77777777" w:rsidR="006D0719" w:rsidRP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 w:hint="eastAsia"/>
        </w:rPr>
      </w:pPr>
    </w:p>
    <w:p w14:paraId="53E6558E" w14:textId="571F358E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读地球晨昏线示意图，回答问题。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16</w:t>
      </w:r>
      <w:r>
        <w:rPr>
          <w:rFonts w:ascii="Times New Roman" w:hAnsi="Times New Roman" w:hint="eastAsia"/>
        </w:rPr>
        <w:t>分）</w:t>
      </w:r>
    </w:p>
    <w:p w14:paraId="60281414" w14:textId="1DE3D03A" w:rsidR="006D0719" w:rsidRDefault="006D0719" w:rsidP="006D0719">
      <w:pPr>
        <w:shd w:val="clear" w:color="auto" w:fill="FFFFFF"/>
        <w:snapToGrid w:val="0"/>
        <w:ind w:firstLine="420"/>
        <w:jc w:val="left"/>
        <w:textAlignment w:val="center"/>
        <w:rPr>
          <w:rFonts w:ascii="Times New Roman" w:hAnsi="Times New Roman" w:hint="eastAsia"/>
        </w:rPr>
      </w:pPr>
      <w:r>
        <w:rPr>
          <w:rFonts w:ascii="Times New Roman" w:eastAsia="楷体" w:hAnsi="Times New Roman"/>
          <w:noProof/>
        </w:rPr>
        <w:drawing>
          <wp:anchor distT="0" distB="0" distL="114300" distR="114300" simplePos="0" relativeHeight="251686912" behindDoc="0" locked="0" layoutInCell="1" allowOverlap="1" wp14:anchorId="3458F61C" wp14:editId="509CD401">
            <wp:simplePos x="0" y="0"/>
            <wp:positionH relativeFrom="column">
              <wp:posOffset>1794510</wp:posOffset>
            </wp:positionH>
            <wp:positionV relativeFrom="paragraph">
              <wp:posOffset>621953</wp:posOffset>
            </wp:positionV>
            <wp:extent cx="2216150" cy="1743075"/>
            <wp:effectExtent l="0" t="0" r="0" b="9525"/>
            <wp:wrapTopAndBottom/>
            <wp:docPr id="554276291" name="图片 1" descr="图片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图片1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" w:hAnsi="Times New Roman"/>
        </w:rPr>
        <w:t>下图为晨昏线通过极点</w:t>
      </w:r>
      <w:r>
        <w:rPr>
          <w:rFonts w:ascii="Times New Roman" w:eastAsia="楷体" w:hAnsi="Times New Roman"/>
        </w:rPr>
        <w:t>A</w:t>
      </w:r>
      <w:r>
        <w:rPr>
          <w:rFonts w:ascii="Times New Roman" w:eastAsia="楷体" w:hAnsi="Times New Roman"/>
        </w:rPr>
        <w:t>后，与</w:t>
      </w:r>
      <w:r>
        <w:rPr>
          <w:rFonts w:ascii="Times New Roman" w:eastAsia="楷体" w:hAnsi="Times New Roman"/>
        </w:rPr>
        <w:t>AC</w:t>
      </w:r>
      <w:r>
        <w:rPr>
          <w:rFonts w:ascii="Times New Roman" w:eastAsia="楷体" w:hAnsi="Times New Roman"/>
        </w:rPr>
        <w:t>所在的经线相交于</w:t>
      </w:r>
      <w:r>
        <w:rPr>
          <w:rFonts w:ascii="Times New Roman" w:eastAsia="楷体" w:hAnsi="Times New Roman"/>
        </w:rPr>
        <w:t>B</w:t>
      </w:r>
      <w:r>
        <w:rPr>
          <w:rFonts w:ascii="Times New Roman" w:eastAsia="楷体" w:hAnsi="Times New Roman"/>
        </w:rPr>
        <w:t>点的示意图，图中阴影部分表示黑夜，其余部分表示白昼，大虚线圈为回归线，小虚线圈为极圈，</w:t>
      </w:r>
      <w:r>
        <w:rPr>
          <w:rFonts w:ascii="Times New Roman" w:eastAsia="楷体" w:hAnsi="Times New Roman"/>
        </w:rPr>
        <w:t>C</w:t>
      </w:r>
      <w:r>
        <w:rPr>
          <w:rFonts w:ascii="Times New Roman" w:eastAsia="楷体" w:hAnsi="Times New Roman"/>
        </w:rPr>
        <w:t>为极圈上的一点，</w:t>
      </w:r>
      <w:r>
        <w:rPr>
          <w:rFonts w:ascii="Times New Roman" w:eastAsia="楷体" w:hAnsi="Times New Roman"/>
        </w:rPr>
        <w:t>B</w:t>
      </w:r>
      <w:r>
        <w:rPr>
          <w:rFonts w:ascii="Times New Roman" w:eastAsia="楷体" w:hAnsi="Times New Roman"/>
        </w:rPr>
        <w:t>为经线</w:t>
      </w:r>
      <w:r>
        <w:rPr>
          <w:rFonts w:ascii="Times New Roman" w:eastAsia="楷体" w:hAnsi="Times New Roman"/>
        </w:rPr>
        <w:t>AC</w:t>
      </w:r>
      <w:r>
        <w:rPr>
          <w:rFonts w:ascii="Times New Roman" w:eastAsia="楷体" w:hAnsi="Times New Roman"/>
        </w:rPr>
        <w:t>段的中点</w:t>
      </w:r>
      <w:r>
        <w:rPr>
          <w:rFonts w:ascii="Times New Roman" w:eastAsia="楷体" w:hAnsi="Times New Roman" w:hint="eastAsia"/>
        </w:rPr>
        <w:t>（</w:t>
      </w:r>
      <w:r>
        <w:rPr>
          <w:rFonts w:ascii="Times New Roman" w:eastAsia="楷体" w:hAnsi="Times New Roman" w:hint="eastAsia"/>
        </w:rPr>
        <w:t>B</w:t>
      </w:r>
      <w:r>
        <w:rPr>
          <w:rFonts w:ascii="Times New Roman" w:eastAsia="楷体" w:hAnsi="Times New Roman" w:hint="eastAsia"/>
        </w:rPr>
        <w:t>与</w:t>
      </w:r>
      <w:r>
        <w:rPr>
          <w:rFonts w:ascii="Times New Roman" w:eastAsia="楷体" w:hAnsi="Times New Roman" w:hint="eastAsia"/>
        </w:rPr>
        <w:t>A</w:t>
      </w:r>
      <w:r>
        <w:rPr>
          <w:rFonts w:ascii="Times New Roman" w:eastAsia="楷体" w:hAnsi="Times New Roman" w:hint="eastAsia"/>
        </w:rPr>
        <w:t>、</w:t>
      </w:r>
      <w:r>
        <w:rPr>
          <w:rFonts w:ascii="Times New Roman" w:eastAsia="楷体" w:hAnsi="Times New Roman" w:hint="eastAsia"/>
        </w:rPr>
        <w:t>C</w:t>
      </w:r>
      <w:r>
        <w:rPr>
          <w:rFonts w:ascii="Times New Roman" w:eastAsia="楷体" w:hAnsi="Times New Roman" w:hint="eastAsia"/>
        </w:rPr>
        <w:t>的纬度差相等）</w:t>
      </w:r>
      <w:r>
        <w:rPr>
          <w:rFonts w:ascii="Times New Roman" w:eastAsia="楷体" w:hAnsi="Times New Roman"/>
        </w:rPr>
        <w:t>。</w:t>
      </w:r>
    </w:p>
    <w:p w14:paraId="7C971E4D" w14:textId="6480DCF0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</w:t>
      </w:r>
      <w:r>
        <w:rPr>
          <w:rFonts w:ascii="Times New Roman" w:hAnsi="Times New Roman"/>
        </w:rPr>
        <w:t>晨昏线通过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点之日，我国</w:t>
      </w:r>
      <w:r>
        <w:rPr>
          <w:rFonts w:ascii="Times New Roman" w:hAnsi="Times New Roman" w:hint="eastAsia"/>
        </w:rPr>
        <w:t>大概</w:t>
      </w:r>
      <w:r>
        <w:rPr>
          <w:rFonts w:ascii="Times New Roman" w:hAnsi="Times New Roman"/>
        </w:rPr>
        <w:t>处于二十四节气中的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 w:hint="eastAsia"/>
        </w:rPr>
        <w:t>，扬州市的日出方位是</w:t>
      </w:r>
      <w:r>
        <w:rPr>
          <w:rFonts w:ascii="Times New Roman" w:hAnsi="Times New Roman" w:hint="eastAsia"/>
          <w:u w:val="single"/>
        </w:rPr>
        <w:t xml:space="preserve">    </w:t>
      </w:r>
      <w:r>
        <w:rPr>
          <w:rFonts w:ascii="Times New Roman" w:eastAsia="Times New Roman" w:hAnsi="Times New Roman"/>
          <w:u w:val="single"/>
        </w:rPr>
        <w:t xml:space="preserve">   </w:t>
      </w:r>
      <w:r>
        <w:rPr>
          <w:rFonts w:ascii="Times New Roman" w:hAnsi="Times New Roman" w:hint="eastAsia"/>
          <w:u w:val="single"/>
        </w:rPr>
        <w:t xml:space="preserve">   </w:t>
      </w:r>
      <w:r>
        <w:rPr>
          <w:rFonts w:ascii="Times New Roman" w:hAnsi="Times New Roman" w:hint="eastAsia"/>
        </w:rPr>
        <w:t>。</w:t>
      </w:r>
    </w:p>
    <w:p w14:paraId="4C726469" w14:textId="7FCC87C0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</w:t>
      </w:r>
      <w:r>
        <w:rPr>
          <w:rFonts w:ascii="Times New Roman" w:hAnsi="Times New Roman"/>
        </w:rPr>
        <w:t>此时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太阳直射点的</w:t>
      </w:r>
      <w:r>
        <w:rPr>
          <w:rFonts w:ascii="Times New Roman" w:hAnsi="Times New Roman" w:hint="eastAsia"/>
        </w:rPr>
        <w:t>经纬度</w:t>
      </w:r>
      <w:r>
        <w:rPr>
          <w:rFonts w:ascii="Times New Roman" w:hAnsi="Times New Roman"/>
        </w:rPr>
        <w:t>位置是</w:t>
      </w:r>
      <w:r>
        <w:rPr>
          <w:rFonts w:ascii="Times New Roman" w:eastAsia="Times New Roman" w:hAnsi="Times New Roman"/>
          <w:u w:val="single"/>
        </w:rPr>
        <w:t xml:space="preserve">             </w:t>
      </w:r>
      <w:r>
        <w:rPr>
          <w:rFonts w:ascii="Times New Roman" w:hAnsi="Times New Roman"/>
        </w:rPr>
        <w:t>。</w:t>
      </w:r>
      <w:r>
        <w:rPr>
          <w:rFonts w:ascii="Times New Roman" w:hAnsi="Times New Roman" w:hint="eastAsia"/>
        </w:rPr>
        <w:t>ABCD</w:t>
      </w:r>
      <w:r>
        <w:rPr>
          <w:rFonts w:ascii="Times New Roman" w:hAnsi="Times New Roman" w:hint="eastAsia"/>
        </w:rPr>
        <w:t>各点中，自转线速度最大的是</w:t>
      </w:r>
      <w:r>
        <w:rPr>
          <w:rFonts w:ascii="Times New Roman" w:hAnsi="Times New Roman" w:hint="eastAsia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 xml:space="preserve">   </w:t>
      </w:r>
      <w:r>
        <w:rPr>
          <w:rFonts w:ascii="Times New Roman" w:hAnsi="Times New Roman" w:hint="eastAsia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 w14:paraId="0FF031D3" w14:textId="77777777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5B82F479" w14:textId="4F29C17A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</w:t>
      </w:r>
      <w:r>
        <w:rPr>
          <w:rFonts w:ascii="Times New Roman" w:hAnsi="Times New Roman"/>
        </w:rPr>
        <w:t>晨昏线通过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点之日，与</w:t>
      </w:r>
      <w:r>
        <w:rPr>
          <w:rFonts w:ascii="Times New Roman" w:hAnsi="Times New Roman" w:hint="eastAsia"/>
        </w:rPr>
        <w:t>扬州市</w:t>
      </w: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33</w:t>
      </w:r>
      <w:r>
        <w:rPr>
          <w:rFonts w:ascii="Times New Roman" w:hAnsi="Times New Roman"/>
        </w:rPr>
        <w:t>°N</w:t>
      </w:r>
      <w:r>
        <w:rPr>
          <w:rFonts w:ascii="Times New Roman" w:hAnsi="Times New Roman"/>
        </w:rPr>
        <w:t>）所处纬度不同，但正午太阳高度却相同的纬度是</w:t>
      </w:r>
      <w:r>
        <w:rPr>
          <w:rFonts w:ascii="Times New Roman" w:eastAsia="Times New Roman" w:hAnsi="Times New Roman"/>
          <w:u w:val="single"/>
        </w:rPr>
        <w:t xml:space="preserve">           </w:t>
      </w:r>
      <w:r>
        <w:rPr>
          <w:rFonts w:ascii="Times New Roman" w:hAnsi="Times New Roman"/>
        </w:rPr>
        <w:t>；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地正午太阳高度年较差为</w:t>
      </w:r>
      <w:r>
        <w:rPr>
          <w:rFonts w:ascii="Times New Roman" w:eastAsia="Times New Roman" w:hAnsi="Times New Roman"/>
          <w:u w:val="single"/>
        </w:rPr>
        <w:t xml:space="preserve">                   </w:t>
      </w:r>
      <w:r>
        <w:rPr>
          <w:rFonts w:ascii="Times New Roman" w:hAnsi="Times New Roman"/>
        </w:rPr>
        <w:t>。</w:t>
      </w:r>
    </w:p>
    <w:p w14:paraId="49E9A81D" w14:textId="4FF8D644" w:rsidR="006D0719" w:rsidRDefault="006D0719" w:rsidP="006D0719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</w:t>
      </w:r>
      <w:r>
        <w:rPr>
          <w:rFonts w:ascii="Times New Roman" w:hAnsi="Times New Roman"/>
        </w:rPr>
        <w:t>在晨昏线经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点至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点期间，</w:t>
      </w:r>
      <w:r>
        <w:rPr>
          <w:rFonts w:ascii="Times New Roman" w:hAnsi="Times New Roman" w:hint="eastAsia"/>
        </w:rPr>
        <w:t>扬州市</w:t>
      </w:r>
      <w:r>
        <w:rPr>
          <w:rFonts w:ascii="Times New Roman" w:hAnsi="Times New Roman"/>
        </w:rPr>
        <w:t>的</w:t>
      </w:r>
      <w:r>
        <w:rPr>
          <w:rFonts w:ascii="Times New Roman" w:hAnsi="Times New Roman" w:hint="eastAsia"/>
        </w:rPr>
        <w:t>日落</w:t>
      </w:r>
      <w:r>
        <w:rPr>
          <w:rFonts w:ascii="Times New Roman" w:hAnsi="Times New Roman"/>
        </w:rPr>
        <w:t>时间逐渐</w:t>
      </w:r>
      <w:r>
        <w:rPr>
          <w:rFonts w:ascii="Times New Roman" w:eastAsia="Times New Roman" w:hAnsi="Times New Roman"/>
          <w:u w:val="single"/>
        </w:rPr>
        <w:t xml:space="preserve">    </w:t>
      </w:r>
      <w:r>
        <w:rPr>
          <w:rFonts w:ascii="Times New Roman" w:hAnsi="Times New Roman" w:hint="eastAsia"/>
        </w:rPr>
        <w:t>（提前、不变或推迟）</w:t>
      </w:r>
      <w:r>
        <w:rPr>
          <w:rFonts w:ascii="Times New Roman" w:hAnsi="Times New Roman"/>
        </w:rPr>
        <w:t>，地球的公转速度逐渐</w:t>
      </w:r>
      <w:r>
        <w:rPr>
          <w:rFonts w:ascii="Times New Roman" w:eastAsia="Times New Roman" w:hAnsi="Times New Roman"/>
          <w:u w:val="single"/>
        </w:rPr>
        <w:t xml:space="preserve">    </w:t>
      </w:r>
      <w:r>
        <w:rPr>
          <w:rFonts w:ascii="Times New Roman" w:hAnsi="Times New Roman" w:hint="eastAsia"/>
        </w:rPr>
        <w:t>（加快、不变或减慢）</w:t>
      </w:r>
      <w:r>
        <w:rPr>
          <w:rFonts w:ascii="Times New Roman" w:hAnsi="Times New Roman"/>
        </w:rPr>
        <w:t>。</w:t>
      </w:r>
    </w:p>
    <w:p w14:paraId="6A10768F" w14:textId="027B6195" w:rsidR="006D0719" w:rsidRDefault="006D0719" w:rsidP="006D0719">
      <w:pPr>
        <w:shd w:val="clear" w:color="auto" w:fill="FFFFFF"/>
        <w:tabs>
          <w:tab w:val="left" w:pos="3338"/>
        </w:tabs>
        <w:jc w:val="left"/>
        <w:textAlignment w:val="center"/>
        <w:rPr>
          <w:rFonts w:ascii="楷体" w:eastAsia="楷体" w:hAnsi="楷体" w:cs="楷体"/>
        </w:rPr>
      </w:pPr>
    </w:p>
    <w:p w14:paraId="36FF320A" w14:textId="77777777" w:rsidR="00FB4B32" w:rsidRPr="00FB4B32" w:rsidRDefault="00FB4B32" w:rsidP="002471F6">
      <w:pPr>
        <w:shd w:val="clear" w:color="auto" w:fill="FFFFFF"/>
        <w:tabs>
          <w:tab w:val="left" w:pos="2078"/>
          <w:tab w:val="left" w:pos="4156"/>
          <w:tab w:val="left" w:pos="6234"/>
        </w:tabs>
        <w:jc w:val="left"/>
        <w:textAlignment w:val="center"/>
        <w:rPr>
          <w:rFonts w:hint="eastAsia"/>
        </w:rPr>
      </w:pPr>
    </w:p>
    <w:p w14:paraId="3BEEFC90" w14:textId="77777777" w:rsidR="00BA14A3" w:rsidRPr="00044E3A" w:rsidRDefault="00BA14A3" w:rsidP="00BA14A3">
      <w:pPr>
        <w:jc w:val="center"/>
        <w:rPr>
          <w:rFonts w:ascii="Times New Roman" w:eastAsia="黑体" w:hAnsi="Times New Roman"/>
          <w:b/>
          <w:sz w:val="28"/>
          <w:szCs w:val="28"/>
        </w:rPr>
      </w:pPr>
      <w:r w:rsidRPr="00044E3A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 w:rsidRPr="00044E3A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5C16FB65" w14:textId="77777777" w:rsidR="000E2EAE" w:rsidRPr="001059F6" w:rsidRDefault="000E2EAE" w:rsidP="000E2EAE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期中试卷讲评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eastAsia="黑体" w:hAnsi="Times New Roman"/>
          <w:b/>
          <w:bCs/>
          <w:sz w:val="28"/>
          <w:szCs w:val="28"/>
        </w:rPr>
        <w:t xml:space="preserve"> 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>1</w:t>
      </w:r>
    </w:p>
    <w:p w14:paraId="78B7278E" w14:textId="77777777" w:rsidR="000E2EAE" w:rsidRPr="000811BB" w:rsidRDefault="000E2EAE" w:rsidP="000E2EAE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0811BB">
        <w:rPr>
          <w:rFonts w:ascii="Times New Roman" w:eastAsia="楷体" w:hAnsi="Times New Roman"/>
          <w:bCs/>
          <w:sz w:val="24"/>
        </w:rPr>
        <w:t>研制人：</w:t>
      </w:r>
      <w:r>
        <w:rPr>
          <w:rFonts w:ascii="Times New Roman" w:eastAsia="楷体" w:hAnsi="Times New Roman" w:hint="eastAsia"/>
          <w:bCs/>
          <w:sz w:val="24"/>
        </w:rPr>
        <w:t>李凡</w:t>
      </w:r>
      <w:r w:rsidRPr="000811BB">
        <w:rPr>
          <w:rFonts w:ascii="Times New Roman" w:eastAsia="楷体" w:hAnsi="Times New Roman"/>
          <w:bCs/>
          <w:sz w:val="24"/>
        </w:rPr>
        <w:t xml:space="preserve">    </w:t>
      </w:r>
      <w:r w:rsidRPr="000811BB">
        <w:rPr>
          <w:rFonts w:ascii="Times New Roman" w:eastAsia="楷体" w:hAnsi="Times New Roman"/>
          <w:bCs/>
          <w:sz w:val="24"/>
        </w:rPr>
        <w:t>审核人：王维中</w:t>
      </w:r>
    </w:p>
    <w:p w14:paraId="02909DA5" w14:textId="773BA4B2" w:rsidR="00BA14A3" w:rsidRDefault="00BA14A3" w:rsidP="00FB4B32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044E3A">
        <w:rPr>
          <w:rFonts w:ascii="Times New Roman" w:eastAsia="楷体" w:hAnsi="Times New Roman"/>
          <w:bCs/>
          <w:sz w:val="24"/>
        </w:rPr>
        <w:t>班级：</w:t>
      </w:r>
      <w:r w:rsidRPr="00044E3A">
        <w:rPr>
          <w:rFonts w:ascii="Times New Roman" w:eastAsia="楷体" w:hAnsi="Times New Roman"/>
          <w:bCs/>
          <w:sz w:val="24"/>
        </w:rPr>
        <w:t>_____</w:t>
      </w:r>
      <w:r w:rsidRPr="00044E3A">
        <w:rPr>
          <w:rFonts w:ascii="Times New Roman" w:eastAsia="楷体" w:hAnsi="Times New Roman"/>
          <w:bCs/>
          <w:sz w:val="24"/>
        </w:rPr>
        <w:t>姓名：</w:t>
      </w:r>
      <w:r w:rsidRPr="00044E3A">
        <w:rPr>
          <w:rFonts w:ascii="Times New Roman" w:eastAsia="楷体" w:hAnsi="Times New Roman"/>
          <w:bCs/>
          <w:sz w:val="24"/>
        </w:rPr>
        <w:t>_______</w:t>
      </w:r>
      <w:r w:rsidRPr="00044E3A">
        <w:rPr>
          <w:rFonts w:ascii="Times New Roman" w:eastAsia="楷体" w:hAnsi="Times New Roman"/>
          <w:bCs/>
          <w:sz w:val="24"/>
        </w:rPr>
        <w:t>学号：</w:t>
      </w:r>
      <w:r w:rsidRPr="00044E3A">
        <w:rPr>
          <w:rFonts w:ascii="Times New Roman" w:eastAsia="楷体" w:hAnsi="Times New Roman"/>
          <w:bCs/>
          <w:sz w:val="24"/>
        </w:rPr>
        <w:t>_____</w:t>
      </w:r>
      <w:r>
        <w:rPr>
          <w:rFonts w:ascii="Times New Roman" w:eastAsia="楷体" w:hAnsi="Times New Roman"/>
          <w:bCs/>
          <w:sz w:val="24"/>
        </w:rPr>
        <w:t xml:space="preserve">  </w:t>
      </w:r>
      <w:r w:rsidRPr="00044E3A">
        <w:rPr>
          <w:rFonts w:ascii="Times New Roman" w:eastAsia="楷体" w:hAnsi="Times New Roman"/>
          <w:bCs/>
          <w:sz w:val="24"/>
        </w:rPr>
        <w:t>时间：</w:t>
      </w:r>
      <w:r w:rsidR="00FB4B32">
        <w:rPr>
          <w:rFonts w:ascii="Times New Roman" w:eastAsia="楷体" w:hAnsi="Times New Roman"/>
          <w:bCs/>
          <w:sz w:val="24"/>
        </w:rPr>
        <w:t>11</w:t>
      </w:r>
      <w:r w:rsidRPr="00044E3A">
        <w:rPr>
          <w:rFonts w:ascii="Times New Roman" w:eastAsia="楷体" w:hAnsi="Times New Roman"/>
          <w:bCs/>
          <w:sz w:val="24"/>
        </w:rPr>
        <w:t>月</w:t>
      </w:r>
      <w:r w:rsidR="00710CC9">
        <w:rPr>
          <w:rFonts w:ascii="Times New Roman" w:eastAsia="楷体" w:hAnsi="Times New Roman"/>
          <w:bCs/>
          <w:sz w:val="24"/>
        </w:rPr>
        <w:t>20</w:t>
      </w:r>
      <w:r w:rsidRPr="00044E3A">
        <w:rPr>
          <w:rFonts w:ascii="Times New Roman" w:eastAsia="楷体" w:hAnsi="Times New Roman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044E3A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034CF578" w14:textId="462A2598" w:rsidR="000E2EAE" w:rsidRDefault="000E2EAE" w:rsidP="00FB4B32">
      <w:pPr>
        <w:ind w:firstLineChars="200" w:firstLine="420"/>
        <w:rPr>
          <w:rFonts w:ascii="Times New Roman" w:eastAsia="楷体" w:hAnsi="Times New Roman"/>
          <w:bCs/>
          <w:sz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042616" wp14:editId="1F470EBA">
            <wp:simplePos x="0" y="0"/>
            <wp:positionH relativeFrom="column">
              <wp:posOffset>4031730</wp:posOffset>
            </wp:positionH>
            <wp:positionV relativeFrom="paragraph">
              <wp:posOffset>65405</wp:posOffset>
            </wp:positionV>
            <wp:extent cx="2355215" cy="1541145"/>
            <wp:effectExtent l="0" t="0" r="6985" b="1905"/>
            <wp:wrapSquare wrapText="bothSides"/>
            <wp:docPr id="1560589702" name="图片 156058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BF9A" w14:textId="44840378" w:rsidR="000E2EAE" w:rsidRDefault="000E2EAE" w:rsidP="000E2EAE">
      <w:pPr>
        <w:shd w:val="clear" w:color="auto" w:fill="FFFFFF"/>
        <w:jc w:val="left"/>
        <w:textAlignment w:val="center"/>
        <w:rPr>
          <w:rFonts w:hint="eastAsia"/>
        </w:rPr>
      </w:pPr>
      <w:r>
        <w:t>1</w:t>
      </w:r>
      <w:r>
        <w:t>．图甲中</w:t>
      </w:r>
      <w:r>
        <w:t>OP</w:t>
      </w:r>
      <w:r>
        <w:t>为完整的晨线，黄赤交角取</w:t>
      </w:r>
      <w:r>
        <w:t>23.5°</w:t>
      </w:r>
      <w:r>
        <w:t>，</w:t>
      </w:r>
      <w:r>
        <w:t>b</w:t>
      </w:r>
      <w:r>
        <w:t>点的纬度为</w:t>
      </w:r>
      <w:r>
        <w:t>30°S</w:t>
      </w:r>
      <w:r>
        <w:t>。读图回答下列问题。</w:t>
      </w:r>
    </w:p>
    <w:p w14:paraId="01DC6492" w14:textId="77777777" w:rsidR="000E2EAE" w:rsidRDefault="000E2EAE" w:rsidP="000E2EAE">
      <w:pPr>
        <w:shd w:val="clear" w:color="auto" w:fill="FFFFFF"/>
        <w:jc w:val="left"/>
        <w:textAlignment w:val="center"/>
      </w:pPr>
      <w:r>
        <w:t>（</w:t>
      </w:r>
      <w:r>
        <w:t>1</w:t>
      </w:r>
      <w:r>
        <w:t>）此时太阳直射点的地理坐标是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，</w:t>
      </w:r>
      <w:r>
        <w:t>b</w:t>
      </w:r>
      <w:r>
        <w:t>点的区时是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。北京时间为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。</w:t>
      </w:r>
    </w:p>
    <w:p w14:paraId="7F0ADE9F" w14:textId="77777777" w:rsidR="000E2EAE" w:rsidRDefault="000E2EAE" w:rsidP="000E2EAE">
      <w:pPr>
        <w:shd w:val="clear" w:color="auto" w:fill="FFFFFF"/>
        <w:jc w:val="left"/>
        <w:textAlignment w:val="center"/>
      </w:pPr>
      <w:r>
        <w:t>（</w:t>
      </w:r>
      <w:r>
        <w:t>2</w:t>
      </w:r>
      <w:r>
        <w:t>）此时，新的一天范围占全球的比例为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。</w:t>
      </w:r>
    </w:p>
    <w:p w14:paraId="5F0B72B2" w14:textId="77777777" w:rsidR="000E2EAE" w:rsidRDefault="000E2EAE" w:rsidP="000E2EAE">
      <w:pPr>
        <w:shd w:val="clear" w:color="auto" w:fill="FFFFFF"/>
        <w:jc w:val="left"/>
        <w:textAlignment w:val="center"/>
      </w:pPr>
      <w:r>
        <w:t>（</w:t>
      </w:r>
      <w:r>
        <w:t>3</w:t>
      </w:r>
      <w:r>
        <w:t>）图乙中日照图（阴影部分表示黑夜）所示日期与图甲一致的有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。</w:t>
      </w:r>
    </w:p>
    <w:p w14:paraId="553C0E06" w14:textId="77777777" w:rsidR="000E2EAE" w:rsidRDefault="000E2EAE" w:rsidP="000E2EAE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5ECFBB75" wp14:editId="625761FA">
            <wp:extent cx="4238625" cy="1447800"/>
            <wp:effectExtent l="0" t="0" r="9525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E394" w14:textId="77777777" w:rsidR="000E2EAE" w:rsidRDefault="000E2EAE" w:rsidP="000E2EAE">
      <w:pPr>
        <w:shd w:val="clear" w:color="auto" w:fill="FFFFFF"/>
        <w:jc w:val="left"/>
        <w:textAlignment w:val="center"/>
      </w:pPr>
      <w:r>
        <w:t>（</w:t>
      </w:r>
      <w:r>
        <w:t>4</w:t>
      </w:r>
      <w:r>
        <w:t>）图甲中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三点正午太阳高度从大到小，排列是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；白昼由长到短，排列是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。</w:t>
      </w:r>
    </w:p>
    <w:p w14:paraId="30119815" w14:textId="77777777" w:rsidR="000E2EAE" w:rsidRDefault="000E2EAE" w:rsidP="000E2EAE">
      <w:pPr>
        <w:shd w:val="clear" w:color="auto" w:fill="FFFFFF"/>
        <w:jc w:val="left"/>
        <w:textAlignment w:val="center"/>
      </w:pPr>
      <w:r>
        <w:t>（</w:t>
      </w:r>
      <w:r>
        <w:t>5</w:t>
      </w:r>
      <w:r>
        <w:t>）为了充分利用阳光，人们将太阳能热水器支架做成可调节的活动支架。在</w:t>
      </w:r>
      <w:r>
        <w:t>b</w:t>
      </w:r>
      <w:r>
        <w:t>点所在纬度，这种支架可调节的角度幅度应不少于</w:t>
      </w:r>
      <w:r>
        <w:rPr>
          <w:rFonts w:ascii="Times New Roman" w:eastAsia="Times New Roman" w:hAnsi="Times New Roman"/>
          <w:u w:val="single"/>
        </w:rPr>
        <w:t xml:space="preserve">          </w:t>
      </w:r>
      <w:r>
        <w:t>（度数）。</w:t>
      </w:r>
    </w:p>
    <w:p w14:paraId="474E4B2F" w14:textId="77777777" w:rsidR="000E2EAE" w:rsidRDefault="000E2EAE" w:rsidP="000E2EAE">
      <w:pPr>
        <w:shd w:val="clear" w:color="auto" w:fill="FFFFFF"/>
        <w:jc w:val="left"/>
        <w:textAlignment w:val="center"/>
      </w:pPr>
    </w:p>
    <w:p w14:paraId="11F4735D" w14:textId="2B35BADC" w:rsidR="000E2EAE" w:rsidRDefault="000E2EAE" w:rsidP="000E2EAE">
      <w:pPr>
        <w:shd w:val="clear" w:color="auto" w:fill="FFFFFF"/>
        <w:jc w:val="left"/>
        <w:textAlignment w:val="center"/>
      </w:pPr>
      <w:r>
        <w:rPr>
          <w:rFonts w:hint="eastAsia"/>
        </w:rPr>
        <w:t>2</w:t>
      </w:r>
      <w:r>
        <w:t>.</w:t>
      </w:r>
      <w:r>
        <w:rPr>
          <w:rFonts w:ascii="楷体" w:eastAsia="楷体" w:hAnsi="楷体" w:cs="楷体"/>
        </w:rPr>
        <w:t>读“两地区某月等温线示意图”，回答下列问题。</w:t>
      </w:r>
    </w:p>
    <w:p w14:paraId="69FA6730" w14:textId="77777777" w:rsidR="000E2EAE" w:rsidRDefault="000E2EAE" w:rsidP="000E2EAE">
      <w:pPr>
        <w:shd w:val="clear" w:color="auto" w:fill="FFFFFF"/>
        <w:ind w:firstLine="420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0C693FE7" wp14:editId="44D65327">
            <wp:extent cx="5230091" cy="1874242"/>
            <wp:effectExtent l="0" t="0" r="0" b="0"/>
            <wp:docPr id="758117537" name="图片 758117537" descr="@@@e275658b-fa8f-423c-9353-701e4c688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e275658b-fa8f-423c-9353-701e4c6884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1085" cy="18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8350" w14:textId="77777777" w:rsidR="000E2EAE" w:rsidRDefault="000E2EAE" w:rsidP="000E2EAE">
      <w:pPr>
        <w:shd w:val="clear" w:color="auto" w:fill="FFFFFF"/>
        <w:jc w:val="left"/>
        <w:textAlignment w:val="center"/>
      </w:pPr>
      <w:r>
        <w:t>(1)</w:t>
      </w:r>
      <w:r>
        <w:t>甲、乙两图所示季节分别是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和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。</w:t>
      </w:r>
    </w:p>
    <w:p w14:paraId="599B7CF6" w14:textId="77777777" w:rsidR="000E2EAE" w:rsidRDefault="000E2EAE" w:rsidP="000E2EAE">
      <w:pPr>
        <w:shd w:val="clear" w:color="auto" w:fill="FFFFFF"/>
        <w:jc w:val="left"/>
        <w:textAlignment w:val="center"/>
      </w:pPr>
      <w:r>
        <w:t>(2)</w:t>
      </w:r>
      <w:r>
        <w:t>甲图中等温线在海洋和陆地上都发生了弯曲，请分析其影响因素。</w:t>
      </w:r>
    </w:p>
    <w:p w14:paraId="3D15CE99" w14:textId="77777777" w:rsidR="000E2EAE" w:rsidRDefault="000E2EAE" w:rsidP="000E2EAE">
      <w:pPr>
        <w:shd w:val="clear" w:color="auto" w:fill="FFFFFF"/>
        <w:jc w:val="left"/>
        <w:textAlignment w:val="center"/>
      </w:pPr>
    </w:p>
    <w:p w14:paraId="08A38646" w14:textId="77777777" w:rsidR="000E2EAE" w:rsidRDefault="000E2EAE" w:rsidP="000E2EAE">
      <w:pPr>
        <w:shd w:val="clear" w:color="auto" w:fill="FFFFFF"/>
        <w:jc w:val="left"/>
        <w:textAlignment w:val="center"/>
      </w:pPr>
    </w:p>
    <w:p w14:paraId="0462D1DF" w14:textId="77777777" w:rsidR="000E2EAE" w:rsidRDefault="000E2EAE" w:rsidP="000E2EAE">
      <w:pPr>
        <w:shd w:val="clear" w:color="auto" w:fill="FFFFFF"/>
        <w:jc w:val="left"/>
        <w:textAlignment w:val="center"/>
      </w:pPr>
      <w:r>
        <w:t>(3)</w:t>
      </w:r>
      <w:r>
        <w:t>在甲、乙两图中各有一洋流，用</w:t>
      </w:r>
      <w:r>
        <w:t>“→”</w:t>
      </w:r>
      <w:r>
        <w:t>标出其运动方向，并标明洋流的名称。</w:t>
      </w:r>
    </w:p>
    <w:p w14:paraId="5E1A1274" w14:textId="77777777" w:rsidR="000E2EAE" w:rsidRDefault="000E2EAE" w:rsidP="000E2EAE">
      <w:pPr>
        <w:shd w:val="clear" w:color="auto" w:fill="FFFFFF"/>
        <w:jc w:val="left"/>
        <w:textAlignment w:val="center"/>
      </w:pPr>
    </w:p>
    <w:p w14:paraId="2942E00E" w14:textId="77777777" w:rsidR="000E2EAE" w:rsidRDefault="000E2EAE" w:rsidP="000E2EAE">
      <w:pPr>
        <w:shd w:val="clear" w:color="auto" w:fill="FFFFFF"/>
        <w:jc w:val="left"/>
        <w:textAlignment w:val="center"/>
      </w:pPr>
    </w:p>
    <w:p w14:paraId="463075FE" w14:textId="559617C3" w:rsidR="004765D5" w:rsidRPr="004765D5" w:rsidRDefault="000E2EAE" w:rsidP="004765D5">
      <w:pPr>
        <w:shd w:val="clear" w:color="auto" w:fill="FFFFFF"/>
        <w:jc w:val="left"/>
        <w:textAlignment w:val="center"/>
        <w:rPr>
          <w:rFonts w:hint="eastAsia"/>
        </w:rPr>
      </w:pPr>
      <w:r>
        <w:t>(4)</w:t>
      </w:r>
      <w:r>
        <w:t>分析甲图中洋流对沿岸气候的影响和乙图海域渔业资源丰富的原因。</w:t>
      </w:r>
    </w:p>
    <w:p w14:paraId="1A6D84DF" w14:textId="7AF939EF" w:rsidR="00BA14A3" w:rsidRDefault="00BA14A3" w:rsidP="00BA14A3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768F1C3A" w14:textId="0DAE1575" w:rsidR="00BA14A3" w:rsidRPr="002426F9" w:rsidRDefault="00345EDD" w:rsidP="00345EDD">
      <w:pPr>
        <w:autoSpaceDE w:val="0"/>
        <w:autoSpaceDN w:val="0"/>
        <w:jc w:val="center"/>
        <w:rPr>
          <w:rFonts w:eastAsia="黑体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</w:t>
      </w:r>
      <w:r w:rsidR="00AE2B36">
        <w:rPr>
          <w:rFonts w:ascii="Times New Roman" w:eastAsia="黑体" w:hAnsi="Times New Roman" w:hint="eastAsia"/>
          <w:b/>
          <w:bCs/>
          <w:sz w:val="28"/>
          <w:szCs w:val="28"/>
        </w:rPr>
        <w:t>试卷评讲</w:t>
      </w:r>
      <w:r w:rsidR="00AE2B36"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 w:rsidR="00AE2B36">
        <w:rPr>
          <w:rFonts w:ascii="Times New Roman" w:eastAsia="黑体" w:hAnsi="Times New Roman"/>
          <w:b/>
          <w:bCs/>
          <w:sz w:val="28"/>
          <w:szCs w:val="28"/>
        </w:rPr>
        <w:t xml:space="preserve"> 2</w:t>
      </w:r>
    </w:p>
    <w:p w14:paraId="6B3AC644" w14:textId="56D2F7BA" w:rsidR="00BA14A3" w:rsidRDefault="00BA14A3" w:rsidP="00BA14A3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AE2B36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48D51FCE" w14:textId="71A36EB2" w:rsidR="00BA14A3" w:rsidRDefault="00BA14A3" w:rsidP="00BA14A3">
      <w:pPr>
        <w:autoSpaceDE w:val="0"/>
        <w:autoSpaceDN w:val="0"/>
        <w:ind w:firstLineChars="100" w:firstLine="24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="00345EDD"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710CC9">
        <w:rPr>
          <w:rFonts w:ascii="楷体" w:eastAsia="楷体" w:hAnsi="楷体" w:cs="楷体"/>
          <w:bCs/>
          <w:sz w:val="24"/>
        </w:rPr>
        <w:t>21</w:t>
      </w:r>
      <w:r>
        <w:rPr>
          <w:rFonts w:ascii="楷体" w:eastAsia="楷体" w:hAnsi="楷体" w:cs="楷体" w:hint="eastAsia"/>
          <w:bCs/>
          <w:sz w:val="24"/>
        </w:rPr>
        <w:t>日 作业时长：20分钟</w:t>
      </w:r>
    </w:p>
    <w:p w14:paraId="50BA3862" w14:textId="77777777" w:rsidR="006D0719" w:rsidRDefault="006D0719" w:rsidP="008E6B1C">
      <w:pPr>
        <w:shd w:val="clear" w:color="auto" w:fill="FFFFFF"/>
        <w:jc w:val="left"/>
        <w:textAlignment w:val="center"/>
      </w:pPr>
    </w:p>
    <w:p w14:paraId="6C716365" w14:textId="6390F648" w:rsidR="004765D5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  <w:r>
        <w:t>1</w:t>
      </w:r>
      <w:r>
        <w:t>.</w:t>
      </w:r>
      <w:r>
        <w:t>读以某极点为中心的俯视图，虚线为回归线或极圈，完成下列各题。</w:t>
      </w:r>
    </w:p>
    <w:p w14:paraId="54FF11E0" w14:textId="77777777" w:rsidR="004765D5" w:rsidRDefault="004765D5" w:rsidP="004765D5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65076453" wp14:editId="67A0B0B9">
            <wp:extent cx="2162175" cy="1733550"/>
            <wp:effectExtent l="0" t="0" r="9525" b="0"/>
            <wp:docPr id="100033" name="图片 100033" descr="@@@a693e4279ca145c88a4baeda386f5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a693e4279ca145c88a4baeda386f54c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A5B3" w14:textId="77777777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1</w:t>
      </w:r>
      <w:r>
        <w:t>）</w:t>
      </w:r>
      <w:r>
        <w:t>A</w:t>
      </w:r>
      <w:r>
        <w:t>点此时是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时，昼长为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小时，</w:t>
      </w:r>
      <w:r>
        <w:t>A</w:t>
      </w:r>
      <w:r>
        <w:t>点的日出时刻是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时。</w:t>
      </w:r>
    </w:p>
    <w:p w14:paraId="1BAAB060" w14:textId="77777777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2</w:t>
      </w:r>
      <w:r>
        <w:t>）此图表示的是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（填日期）前后的阳光照射图，此时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和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经线将地球分为两天。</w:t>
      </w:r>
    </w:p>
    <w:p w14:paraId="7E3D1F60" w14:textId="77777777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3</w:t>
      </w:r>
      <w:r>
        <w:t>）设</w:t>
      </w:r>
      <w:r>
        <w:t>A</w:t>
      </w:r>
      <w:r>
        <w:t>点的纬度是</w:t>
      </w:r>
      <w:r>
        <w:t>56°34′</w:t>
      </w:r>
      <w:r>
        <w:t>，一架飞机以每小时</w:t>
      </w:r>
      <w:r>
        <w:t>1110</w:t>
      </w:r>
      <w:r>
        <w:t>千米的速度，从</w:t>
      </w:r>
      <w:r>
        <w:t>B</w:t>
      </w:r>
      <w:r>
        <w:t>点沿最短距离飞到</w:t>
      </w:r>
      <w:r>
        <w:t>A</w:t>
      </w:r>
      <w:r>
        <w:t>点，若起飞时间为当地地方时</w:t>
      </w:r>
      <w:r>
        <w:t>18</w:t>
      </w:r>
      <w:r>
        <w:t>时，到</w:t>
      </w:r>
      <w:r>
        <w:t>A</w:t>
      </w:r>
      <w:r>
        <w:t>点降落时，</w:t>
      </w:r>
      <w:r>
        <w:t>A</w:t>
      </w:r>
      <w:r>
        <w:t>点的当地时间是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时。</w:t>
      </w:r>
    </w:p>
    <w:p w14:paraId="09E9912D" w14:textId="77777777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4</w:t>
      </w:r>
      <w:r>
        <w:t>）图中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（</w:t>
      </w:r>
      <w:r>
        <w:t>“CG”</w:t>
      </w:r>
      <w:r>
        <w:t>或</w:t>
      </w:r>
      <w:r>
        <w:t>“GD”</w:t>
      </w:r>
      <w:r>
        <w:t>）为晨线。</w:t>
      </w:r>
    </w:p>
    <w:p w14:paraId="60732305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3C134F15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4BCDB16B" w14:textId="34C8BE83" w:rsidR="004765D5" w:rsidRDefault="004765D5" w:rsidP="004765D5">
      <w:pPr>
        <w:shd w:val="clear" w:color="auto" w:fill="FFFFFF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09F1441" wp14:editId="7D39F21E">
            <wp:simplePos x="0" y="0"/>
            <wp:positionH relativeFrom="column">
              <wp:posOffset>3691948</wp:posOffset>
            </wp:positionH>
            <wp:positionV relativeFrom="paragraph">
              <wp:posOffset>2657475</wp:posOffset>
            </wp:positionV>
            <wp:extent cx="2419985" cy="1765935"/>
            <wp:effectExtent l="0" t="0" r="0" b="5715"/>
            <wp:wrapSquare wrapText="bothSides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AA88A9E" wp14:editId="75CAE06D">
            <wp:simplePos x="0" y="0"/>
            <wp:positionH relativeFrom="column">
              <wp:posOffset>574964</wp:posOffset>
            </wp:positionH>
            <wp:positionV relativeFrom="paragraph">
              <wp:posOffset>211802</wp:posOffset>
            </wp:positionV>
            <wp:extent cx="4763135" cy="2571750"/>
            <wp:effectExtent l="0" t="0" r="0" b="0"/>
            <wp:wrapTopAndBottom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t>.</w:t>
      </w:r>
      <w:r>
        <w:t>图甲和图乙表示同一时刻地球上两区域昼夜分布情况。读图回答下列问题。</w:t>
      </w:r>
    </w:p>
    <w:p w14:paraId="2EC67AA0" w14:textId="1134A253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1</w:t>
      </w:r>
      <w:r>
        <w:t>）该时刻，北京（</w:t>
      </w:r>
      <w:r>
        <w:t>40°N</w:t>
      </w:r>
      <w:r>
        <w:t>，</w:t>
      </w:r>
      <w:r>
        <w:t>116°E</w:t>
      </w:r>
      <w:r>
        <w:t>）的正午太阳高度是</w:t>
      </w:r>
      <w:r>
        <w:t>__________</w:t>
      </w:r>
      <w:r>
        <w:t>，地方时是</w:t>
      </w:r>
      <w:r>
        <w:t>__________</w:t>
      </w:r>
      <w:r>
        <w:t>。</w:t>
      </w:r>
    </w:p>
    <w:p w14:paraId="0F5B151C" w14:textId="26EA2493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2</w:t>
      </w:r>
      <w:r>
        <w:t>）该日，</w:t>
      </w:r>
      <w:r>
        <w:t>Q</w:t>
      </w:r>
      <w:r>
        <w:t>、</w:t>
      </w:r>
      <w:r>
        <w:t>P</w:t>
      </w:r>
      <w:r>
        <w:t>两地的夜长大小关系是</w:t>
      </w:r>
      <w:r>
        <w:t>__________</w:t>
      </w:r>
      <w:r>
        <w:t>。</w:t>
      </w:r>
    </w:p>
    <w:p w14:paraId="34458380" w14:textId="140A2325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3</w:t>
      </w:r>
      <w:r>
        <w:t>）该时刻，</w:t>
      </w:r>
      <w:r>
        <w:t>M</w:t>
      </w:r>
      <w:r>
        <w:t>地昼长为</w:t>
      </w:r>
      <w:r>
        <w:t>__________</w:t>
      </w:r>
      <w:r>
        <w:t>。</w:t>
      </w:r>
    </w:p>
    <w:p w14:paraId="69D2A568" w14:textId="35751F15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4</w:t>
      </w:r>
      <w:r>
        <w:t>）</w:t>
      </w:r>
      <w:r>
        <w:t>Q</w:t>
      </w:r>
      <w:r>
        <w:t>地对跖点（关于地心对称）是</w:t>
      </w:r>
      <w:r>
        <w:t>__________</w:t>
      </w:r>
      <w:r>
        <w:t>，在下图中画出此日</w:t>
      </w:r>
      <w:r>
        <w:t>Q</w:t>
      </w:r>
      <w:r>
        <w:t>地对跖点的太阳高度随时间变化的情况。（用折线）</w:t>
      </w:r>
    </w:p>
    <w:p w14:paraId="512073CD" w14:textId="62EEF500" w:rsidR="004765D5" w:rsidRDefault="004765D5" w:rsidP="004765D5">
      <w:pPr>
        <w:shd w:val="clear" w:color="auto" w:fill="FFFFFF"/>
        <w:jc w:val="center"/>
        <w:textAlignment w:val="center"/>
      </w:pPr>
    </w:p>
    <w:p w14:paraId="6C737BF8" w14:textId="115D9444" w:rsidR="00EE35AD" w:rsidRPr="00044E3A" w:rsidRDefault="00EE35AD" w:rsidP="007F5C4A">
      <w:pPr>
        <w:jc w:val="center"/>
        <w:rPr>
          <w:rFonts w:ascii="Times New Roman" w:eastAsia="黑体" w:hAnsi="Times New Roman"/>
          <w:b/>
          <w:sz w:val="28"/>
          <w:szCs w:val="28"/>
        </w:rPr>
      </w:pPr>
      <w:r w:rsidRPr="00044E3A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 w:rsidRPr="00044E3A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19D06E5A" w14:textId="77777777" w:rsidR="00AE2B36" w:rsidRPr="002426F9" w:rsidRDefault="00AE2B36" w:rsidP="00AE2B36">
      <w:pPr>
        <w:autoSpaceDE w:val="0"/>
        <w:autoSpaceDN w:val="0"/>
        <w:jc w:val="center"/>
        <w:rPr>
          <w:rFonts w:eastAsia="黑体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期中试卷评讲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eastAsia="黑体" w:hAnsi="Times New Roman"/>
          <w:b/>
          <w:bCs/>
          <w:sz w:val="28"/>
          <w:szCs w:val="28"/>
        </w:rPr>
        <w:t xml:space="preserve"> 2</w:t>
      </w:r>
    </w:p>
    <w:p w14:paraId="6C26221F" w14:textId="77777777" w:rsidR="00AE2B36" w:rsidRDefault="00AE2B36" w:rsidP="00AE2B36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17D635CF" w14:textId="2E7FAA28" w:rsidR="00EE35AD" w:rsidRDefault="00EE35AD" w:rsidP="001B0749">
      <w:pPr>
        <w:ind w:firstLineChars="100" w:firstLine="240"/>
        <w:rPr>
          <w:rFonts w:ascii="Times New Roman" w:eastAsia="楷体" w:hAnsi="Times New Roman"/>
          <w:bCs/>
          <w:sz w:val="24"/>
        </w:rPr>
      </w:pPr>
      <w:r w:rsidRPr="00044E3A">
        <w:rPr>
          <w:rFonts w:ascii="Times New Roman" w:eastAsia="楷体" w:hAnsi="Times New Roman"/>
          <w:bCs/>
          <w:sz w:val="24"/>
        </w:rPr>
        <w:t>班级：</w:t>
      </w:r>
      <w:r w:rsidRPr="00044E3A">
        <w:rPr>
          <w:rFonts w:ascii="Times New Roman" w:eastAsia="楷体" w:hAnsi="Times New Roman"/>
          <w:bCs/>
          <w:sz w:val="24"/>
        </w:rPr>
        <w:t>_____</w:t>
      </w:r>
      <w:r w:rsidRPr="00044E3A">
        <w:rPr>
          <w:rFonts w:ascii="Times New Roman" w:eastAsia="楷体" w:hAnsi="Times New Roman"/>
          <w:bCs/>
          <w:sz w:val="24"/>
        </w:rPr>
        <w:t>姓名：</w:t>
      </w:r>
      <w:r w:rsidRPr="00044E3A">
        <w:rPr>
          <w:rFonts w:ascii="Times New Roman" w:eastAsia="楷体" w:hAnsi="Times New Roman"/>
          <w:bCs/>
          <w:sz w:val="24"/>
        </w:rPr>
        <w:t>_______</w:t>
      </w:r>
      <w:r w:rsidRPr="00044E3A">
        <w:rPr>
          <w:rFonts w:ascii="Times New Roman" w:eastAsia="楷体" w:hAnsi="Times New Roman"/>
          <w:bCs/>
          <w:sz w:val="24"/>
        </w:rPr>
        <w:t>学号：</w:t>
      </w:r>
      <w:r w:rsidRPr="00044E3A">
        <w:rPr>
          <w:rFonts w:ascii="Times New Roman" w:eastAsia="楷体" w:hAnsi="Times New Roman"/>
          <w:bCs/>
          <w:sz w:val="24"/>
        </w:rPr>
        <w:t>_____</w:t>
      </w:r>
      <w:r>
        <w:rPr>
          <w:rFonts w:ascii="Times New Roman" w:eastAsia="楷体" w:hAnsi="Times New Roman"/>
          <w:bCs/>
          <w:sz w:val="24"/>
        </w:rPr>
        <w:t xml:space="preserve">  </w:t>
      </w:r>
      <w:r w:rsidRPr="00044E3A">
        <w:rPr>
          <w:rFonts w:ascii="Times New Roman" w:eastAsia="楷体" w:hAnsi="Times New Roman"/>
          <w:bCs/>
          <w:sz w:val="24"/>
        </w:rPr>
        <w:t>时间：</w:t>
      </w:r>
      <w:r w:rsidR="000A4018">
        <w:rPr>
          <w:rFonts w:ascii="Times New Roman" w:eastAsia="楷体" w:hAnsi="Times New Roman"/>
          <w:bCs/>
          <w:sz w:val="24"/>
        </w:rPr>
        <w:t>11</w:t>
      </w:r>
      <w:r w:rsidRPr="00044E3A">
        <w:rPr>
          <w:rFonts w:ascii="Times New Roman" w:eastAsia="楷体" w:hAnsi="Times New Roman"/>
          <w:bCs/>
          <w:sz w:val="24"/>
        </w:rPr>
        <w:t>月</w:t>
      </w:r>
      <w:r w:rsidR="00710CC9">
        <w:rPr>
          <w:rFonts w:ascii="Times New Roman" w:eastAsia="楷体" w:hAnsi="Times New Roman"/>
          <w:bCs/>
          <w:sz w:val="24"/>
        </w:rPr>
        <w:t>21</w:t>
      </w:r>
      <w:r w:rsidRPr="00044E3A">
        <w:rPr>
          <w:rFonts w:ascii="Times New Roman" w:eastAsia="楷体" w:hAnsi="Times New Roman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044E3A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72AE95F5" w14:textId="77777777" w:rsidR="001B0749" w:rsidRDefault="001B0749" w:rsidP="001B0749">
      <w:pPr>
        <w:shd w:val="clear" w:color="auto" w:fill="FFFFFF"/>
        <w:ind w:firstLineChars="200" w:firstLine="420"/>
        <w:jc w:val="left"/>
        <w:textAlignment w:val="center"/>
        <w:rPr>
          <w:rFonts w:ascii="楷体" w:eastAsia="楷体" w:hAnsi="楷体" w:cs="楷体"/>
        </w:rPr>
      </w:pPr>
      <w:bookmarkStart w:id="1" w:name="_Hlk149893329"/>
    </w:p>
    <w:bookmarkEnd w:id="0"/>
    <w:bookmarkEnd w:id="1"/>
    <w:p w14:paraId="77B0014E" w14:textId="27C2B18B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．读图</w:t>
      </w:r>
      <w:r>
        <w:t>1“</w:t>
      </w:r>
      <w:r>
        <w:t>气压带、风带示意图和世界局部图</w:t>
      </w:r>
      <w:r>
        <w:t>”</w:t>
      </w:r>
      <w:r>
        <w:t>、图</w:t>
      </w:r>
      <w:r>
        <w:t>2“</w:t>
      </w:r>
      <w:r>
        <w:t>三地气温曲线和降水柱状图</w:t>
      </w:r>
      <w:r>
        <w:t>”</w:t>
      </w:r>
      <w:r>
        <w:t>和资料，回答下列问题。</w:t>
      </w:r>
    </w:p>
    <w:p w14:paraId="362F10FC" w14:textId="014BBB37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82816" behindDoc="0" locked="0" layoutInCell="1" allowOverlap="1" wp14:anchorId="2A7597D0" wp14:editId="5430F287">
            <wp:simplePos x="0" y="0"/>
            <wp:positionH relativeFrom="column">
              <wp:posOffset>3502660</wp:posOffset>
            </wp:positionH>
            <wp:positionV relativeFrom="paragraph">
              <wp:posOffset>251460</wp:posOffset>
            </wp:positionV>
            <wp:extent cx="3337560" cy="2084705"/>
            <wp:effectExtent l="0" t="0" r="0" b="0"/>
            <wp:wrapSquare wrapText="bothSides"/>
            <wp:docPr id="100005" name="图片 100005" descr="@@@301d69136f8e4d89a402c9cb3d035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301d69136f8e4d89a402c9cb3d035b6b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83840" behindDoc="0" locked="0" layoutInCell="1" allowOverlap="1" wp14:anchorId="16CC2775" wp14:editId="5E52E7E6">
            <wp:simplePos x="0" y="0"/>
            <wp:positionH relativeFrom="column">
              <wp:posOffset>-629031</wp:posOffset>
            </wp:positionH>
            <wp:positionV relativeFrom="paragraph">
              <wp:posOffset>4953</wp:posOffset>
            </wp:positionV>
            <wp:extent cx="4151376" cy="2817005"/>
            <wp:effectExtent l="0" t="0" r="1905" b="2540"/>
            <wp:wrapSquare wrapText="bothSides"/>
            <wp:docPr id="100003" name="图片 100003" descr="@@@6d714ba53b9f44cd8ea295fc41530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6d714ba53b9f44cd8ea295fc415303f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281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B72EE" w14:textId="06F1B224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</w:p>
    <w:p w14:paraId="7FF09B14" w14:textId="77777777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</w:p>
    <w:p w14:paraId="3A64F711" w14:textId="36069C23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）图</w:t>
      </w:r>
      <w:r>
        <w:t>1</w:t>
      </w:r>
      <w:r>
        <w:t>中甲图所示北半球处于</w:t>
      </w:r>
      <w:r w:rsidR="00710CC9">
        <w:rPr>
          <w:rFonts w:ascii="Times New Roman" w:eastAsia="Times New Roman" w:hAnsi="Times New Roman"/>
          <w:u w:val="single"/>
        </w:rPr>
        <w:t xml:space="preserve">        </w:t>
      </w:r>
      <w:r>
        <w:rPr>
          <w:u w:val="single"/>
        </w:rPr>
        <w:t xml:space="preserve"> </w:t>
      </w:r>
      <w:r>
        <w:t>季，此季节气压带、风带因</w:t>
      </w:r>
      <w:r>
        <w:rPr>
          <w:u w:val="single"/>
        </w:rPr>
        <w:t xml:space="preserve"> </w:t>
      </w:r>
      <w:r w:rsidR="00710CC9">
        <w:rPr>
          <w:rFonts w:ascii="Times New Roman" w:eastAsia="Times New Roman" w:hAnsi="Times New Roman"/>
          <w:u w:val="single"/>
        </w:rPr>
        <w:t xml:space="preserve">        </w:t>
      </w:r>
      <w:r>
        <w:t>移动而位置偏南。</w:t>
      </w:r>
    </w:p>
    <w:p w14:paraId="4E672283" w14:textId="51144816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）此季节，伦敦的气候特征是</w:t>
      </w:r>
      <w:r>
        <w:rPr>
          <w:u w:val="single"/>
        </w:rPr>
        <w:t xml:space="preserve"> </w:t>
      </w:r>
      <w:r>
        <w:t>；北京地区最可能出现的现象是</w:t>
      </w:r>
      <w:r>
        <w:rPr>
          <w:u w:val="single"/>
        </w:rPr>
        <w:t xml:space="preserve"> </w:t>
      </w:r>
      <w:r w:rsidR="00710CC9">
        <w:rPr>
          <w:rFonts w:ascii="Times New Roman" w:eastAsia="Times New Roman" w:hAnsi="Times New Roman"/>
          <w:u w:val="single"/>
        </w:rPr>
        <w:t xml:space="preserve">        </w:t>
      </w:r>
      <w:r>
        <w:t>（选择填空）。</w:t>
      </w:r>
    </w:p>
    <w:p w14:paraId="5BA9B2D4" w14:textId="5BDD79ED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 xml:space="preserve">．停车坐爱枫林晚，霜叶红于二月花　</w:t>
      </w:r>
      <w:r>
        <w:rPr>
          <w:rFonts w:ascii="Times New Roman" w:eastAsia="Times New Roman" w:hAnsi="Times New Roman"/>
          <w:kern w:val="0"/>
          <w:sz w:val="24"/>
        </w:rPr>
        <w:t>   </w:t>
      </w:r>
      <w:r w:rsidR="00710CC9">
        <w:rPr>
          <w:rFonts w:ascii="Times New Roman" w:eastAsia="Times New Roman" w:hAnsi="Times New Roman"/>
          <w:kern w:val="0"/>
          <w:sz w:val="24"/>
        </w:rPr>
        <w:t xml:space="preserve">       </w:t>
      </w:r>
      <w:r>
        <w:rPr>
          <w:rFonts w:ascii="Times New Roman" w:eastAsia="Times New Roman" w:hAnsi="Times New Roman"/>
          <w:kern w:val="0"/>
          <w:sz w:val="24"/>
        </w:rPr>
        <w:t> </w:t>
      </w:r>
      <w:r>
        <w:t>B</w:t>
      </w:r>
      <w:r>
        <w:t>．接天莲叶无穷碧，映日荷花别样红</w:t>
      </w:r>
    </w:p>
    <w:p w14:paraId="27DFB258" w14:textId="01FFCF84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 xml:space="preserve">．天街小雨润如酥，草色遥看近却无　</w:t>
      </w:r>
      <w:r>
        <w:rPr>
          <w:rFonts w:ascii="Times New Roman" w:eastAsia="Times New Roman" w:hAnsi="Times New Roman"/>
          <w:kern w:val="0"/>
          <w:sz w:val="24"/>
        </w:rPr>
        <w:t>    </w:t>
      </w:r>
      <w:r w:rsidR="00710CC9">
        <w:rPr>
          <w:rFonts w:hint="eastAsia"/>
        </w:rPr>
        <w:t xml:space="preserve"> </w:t>
      </w:r>
      <w:r w:rsidR="00710CC9">
        <w:t xml:space="preserve">     </w:t>
      </w:r>
      <w:r>
        <w:t>D</w:t>
      </w:r>
      <w:r>
        <w:t>．千里黄云白日曛，北风吹雁雪纷纷</w:t>
      </w:r>
    </w:p>
    <w:p w14:paraId="4BC9AFD6" w14:textId="7FC6B051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）在一年中，当气压带、风带开始向南移时，罗马受甲图中的</w:t>
      </w:r>
      <w:r w:rsidR="00710CC9">
        <w:rPr>
          <w:rFonts w:ascii="Times New Roman" w:eastAsia="Times New Roman" w:hAnsi="Times New Roman"/>
          <w:u w:val="single"/>
        </w:rPr>
        <w:t xml:space="preserve">        </w:t>
      </w:r>
      <w:r>
        <w:rPr>
          <w:u w:val="single"/>
        </w:rPr>
        <w:t xml:space="preserve"> </w:t>
      </w:r>
      <w:r>
        <w:t>气压带或风带控制（填序号），气候特征是</w:t>
      </w:r>
      <w:r>
        <w:rPr>
          <w:u w:val="single"/>
        </w:rPr>
        <w:t xml:space="preserve"> </w:t>
      </w:r>
      <w:r w:rsidR="00710CC9">
        <w:rPr>
          <w:rFonts w:ascii="Times New Roman" w:eastAsia="Times New Roman" w:hAnsi="Times New Roman"/>
          <w:u w:val="single"/>
        </w:rPr>
        <w:t xml:space="preserve">                                                                                                </w:t>
      </w:r>
      <w:r>
        <w:t>。</w:t>
      </w:r>
    </w:p>
    <w:p w14:paraId="136B84BA" w14:textId="2A948912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4</w:t>
      </w:r>
      <w:r>
        <w:t>）与阿斯旺同纬度的亚欧大陆东岸因受</w:t>
      </w:r>
      <w:r>
        <w:rPr>
          <w:u w:val="single"/>
        </w:rPr>
        <w:t xml:space="preserve"> </w:t>
      </w:r>
      <w:r>
        <w:t>的影响，形成雨热同期的</w:t>
      </w:r>
      <w:r>
        <w:rPr>
          <w:u w:val="single"/>
        </w:rPr>
        <w:t xml:space="preserve"> </w:t>
      </w:r>
      <w:r w:rsidR="00710CC9">
        <w:rPr>
          <w:rFonts w:ascii="Times New Roman" w:eastAsia="Times New Roman" w:hAnsi="Times New Roman"/>
          <w:u w:val="single"/>
        </w:rPr>
        <w:t xml:space="preserve">                    </w:t>
      </w:r>
      <w:r>
        <w:t>（气候类型）。</w:t>
      </w:r>
    </w:p>
    <w:p w14:paraId="1ECFA133" w14:textId="77777777" w:rsidR="0034771E" w:rsidRDefault="0034771E" w:rsidP="0034771E"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eastAsia="楷体" w:hAnsi="楷体" w:cs="楷体"/>
        </w:rPr>
        <w:t>资料：橄榄油营养丰富,质佳味美,是目前世界上的主要食用油之一。油橄榄具有喜温暖，喜光，耐高温，不耐湿等特点，需年平均气温15－20℃，年降雨量400－1000mm，年日照时数在1500小时以上。最冷月花芽分化时气温6-10℃为宜。</w:t>
      </w:r>
    </w:p>
    <w:p w14:paraId="1E67DBE6" w14:textId="77777777" w:rsidR="0034771E" w:rsidRDefault="0034771E" w:rsidP="0034771E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5</w:t>
      </w:r>
      <w:r>
        <w:t>）从伦敦、罗马、阿斯旺三地中任选一地，判断该地的气候条件是否适合种植油橄榄，并说明理由。（答出两点即可）</w:t>
      </w:r>
    </w:p>
    <w:p w14:paraId="17028DBF" w14:textId="77777777" w:rsidR="00710CC9" w:rsidRPr="00420B7D" w:rsidRDefault="00710CC9" w:rsidP="0034771E">
      <w:pPr>
        <w:shd w:val="clear" w:color="auto" w:fill="FFFFFF"/>
        <w:spacing w:line="360" w:lineRule="auto"/>
        <w:jc w:val="left"/>
        <w:textAlignment w:val="center"/>
      </w:pPr>
    </w:p>
    <w:p w14:paraId="425F447B" w14:textId="77777777" w:rsidR="00710CC9" w:rsidRDefault="00710CC9" w:rsidP="0034771E">
      <w:pPr>
        <w:shd w:val="clear" w:color="auto" w:fill="FFFFFF"/>
        <w:spacing w:line="360" w:lineRule="auto"/>
        <w:jc w:val="left"/>
        <w:textAlignment w:val="center"/>
      </w:pPr>
    </w:p>
    <w:p w14:paraId="291D8AEA" w14:textId="6F846443" w:rsidR="00D71092" w:rsidRDefault="00D71092" w:rsidP="00D71092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056B991D" w14:textId="4C8431F8" w:rsidR="00F35A6A" w:rsidRPr="002426F9" w:rsidRDefault="00F35A6A" w:rsidP="00F35A6A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</w:t>
      </w:r>
      <w:r w:rsidR="006E6170">
        <w:rPr>
          <w:rFonts w:ascii="Times New Roman" w:eastAsia="黑体" w:hAnsi="Times New Roman" w:hint="eastAsia"/>
          <w:b/>
          <w:bCs/>
          <w:sz w:val="28"/>
          <w:szCs w:val="28"/>
        </w:rPr>
        <w:t>试卷讲评</w:t>
      </w:r>
      <w:r w:rsidR="006E6170"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 w:rsidR="00420B7D">
        <w:rPr>
          <w:rFonts w:ascii="Times New Roman" w:eastAsia="黑体" w:hAnsi="Times New Roman"/>
          <w:b/>
          <w:bCs/>
          <w:sz w:val="28"/>
          <w:szCs w:val="28"/>
        </w:rPr>
        <w:t>3</w:t>
      </w:r>
    </w:p>
    <w:p w14:paraId="21234385" w14:textId="747453A5" w:rsidR="00D71092" w:rsidRDefault="00D71092" w:rsidP="00D71092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77501E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60E213C4" w14:textId="1E45E9D1" w:rsidR="00D71092" w:rsidRDefault="00D71092" w:rsidP="002B2D18">
      <w:pPr>
        <w:autoSpaceDE w:val="0"/>
        <w:autoSpaceDN w:val="0"/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日期：1</w:t>
      </w:r>
      <w:r w:rsidR="002B2D18"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6E6170">
        <w:rPr>
          <w:rFonts w:ascii="楷体" w:eastAsia="楷体" w:hAnsi="楷体" w:cs="楷体"/>
          <w:bCs/>
          <w:sz w:val="24"/>
        </w:rPr>
        <w:t>22</w:t>
      </w:r>
      <w:r>
        <w:rPr>
          <w:rFonts w:ascii="楷体" w:eastAsia="楷体" w:hAnsi="楷体" w:cs="楷体" w:hint="eastAsia"/>
          <w:bCs/>
          <w:sz w:val="24"/>
        </w:rPr>
        <w:t>日 作业时长：20分钟</w:t>
      </w:r>
    </w:p>
    <w:p w14:paraId="30705DCF" w14:textId="77777777" w:rsidR="004765D5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61CBA424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阅读材料，完成下列问题。（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/>
        </w:rPr>
        <w:t>分）</w:t>
      </w:r>
    </w:p>
    <w:p w14:paraId="5C64E007" w14:textId="77777777" w:rsidR="004765D5" w:rsidRDefault="004765D5" w:rsidP="004765D5">
      <w:pPr>
        <w:shd w:val="clear" w:color="auto" w:fill="FFFFFF"/>
        <w:snapToGrid w:val="0"/>
        <w:ind w:firstLine="420"/>
        <w:jc w:val="left"/>
        <w:textAlignment w:val="center"/>
        <w:rPr>
          <w:rFonts w:ascii="Times New Roman" w:eastAsia="楷体" w:hAnsi="Times New Roman" w:hint="eastAsia"/>
        </w:rPr>
      </w:pPr>
      <w:r>
        <w:rPr>
          <w:rFonts w:ascii="Times New Roman" w:eastAsia="楷体" w:hAnsi="Times New Roman"/>
        </w:rPr>
        <w:t>材料一第</w:t>
      </w:r>
      <w:r>
        <w:rPr>
          <w:rFonts w:ascii="Times New Roman" w:hAnsi="Times New Roman"/>
        </w:rPr>
        <w:t>19</w:t>
      </w:r>
      <w:r>
        <w:rPr>
          <w:rFonts w:ascii="Times New Roman" w:eastAsia="楷体" w:hAnsi="Times New Roman"/>
        </w:rPr>
        <w:t>届亚洲夏季运动会于</w:t>
      </w:r>
      <w:r>
        <w:rPr>
          <w:rFonts w:ascii="Times New Roman" w:hAnsi="Times New Roman"/>
        </w:rPr>
        <w:t>2023</w:t>
      </w:r>
      <w:r>
        <w:rPr>
          <w:rFonts w:ascii="Times New Roman" w:eastAsia="楷体" w:hAnsi="Times New Roman"/>
        </w:rPr>
        <w:t>年</w:t>
      </w:r>
      <w:r>
        <w:rPr>
          <w:rFonts w:ascii="Times New Roman" w:hAnsi="Times New Roman"/>
        </w:rPr>
        <w:t>9</w:t>
      </w:r>
      <w:r>
        <w:rPr>
          <w:rFonts w:ascii="Times New Roman" w:eastAsia="楷体" w:hAnsi="Times New Roman"/>
        </w:rPr>
        <w:t>月</w:t>
      </w:r>
      <w:r>
        <w:rPr>
          <w:rFonts w:ascii="Times New Roman" w:hAnsi="Times New Roman"/>
        </w:rPr>
        <w:t>23</w:t>
      </w:r>
      <w:r>
        <w:rPr>
          <w:rFonts w:ascii="Times New Roman" w:eastAsia="楷体" w:hAnsi="Times New Roman"/>
        </w:rPr>
        <w:t>日至</w:t>
      </w:r>
      <w:r>
        <w:rPr>
          <w:rFonts w:ascii="Times New Roman" w:hAnsi="Times New Roman"/>
        </w:rPr>
        <w:t>10</w:t>
      </w:r>
      <w:r>
        <w:rPr>
          <w:rFonts w:ascii="Times New Roman" w:eastAsia="楷体" w:hAnsi="Times New Roman"/>
        </w:rPr>
        <w:t>月</w:t>
      </w:r>
      <w:r>
        <w:rPr>
          <w:rFonts w:ascii="Times New Roman" w:hAnsi="Times New Roman"/>
        </w:rPr>
        <w:t>8</w:t>
      </w:r>
      <w:r>
        <w:rPr>
          <w:rFonts w:ascii="Times New Roman" w:eastAsia="楷体" w:hAnsi="Times New Roman"/>
        </w:rPr>
        <w:t>日在杭州举行，至此中国举办过亚运会的城市有北京、广州、杭州三座城市。图为北京、广州、杭州三城市位置及京广铁路线示意图。</w:t>
      </w:r>
    </w:p>
    <w:p w14:paraId="24F35C6A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272D0941" w14:textId="77777777" w:rsidR="004765D5" w:rsidRDefault="004765D5" w:rsidP="004765D5">
      <w:pPr>
        <w:shd w:val="clear" w:color="auto" w:fill="FFFFFF"/>
        <w:snapToGrid w:val="0"/>
        <w:jc w:val="center"/>
        <w:textAlignment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0" distR="0" wp14:anchorId="1AB3064E" wp14:editId="6105AC42">
            <wp:extent cx="3283528" cy="2364599"/>
            <wp:effectExtent l="0" t="0" r="0" b="0"/>
            <wp:docPr id="1358493230" name="图片 9" descr="@@@608083bb-c409-4bc0-a6e3-a6b4b6143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@@@608083bb-c409-4bc0-a6e3-a6b4b6143bc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54" cy="23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C5AE" w14:textId="77777777" w:rsidR="004765D5" w:rsidRDefault="004765D5" w:rsidP="004765D5">
      <w:pPr>
        <w:shd w:val="clear" w:color="auto" w:fill="FFFFFF"/>
        <w:snapToGrid w:val="0"/>
        <w:ind w:firstLine="420"/>
        <w:jc w:val="left"/>
        <w:textAlignment w:val="center"/>
        <w:rPr>
          <w:rFonts w:ascii="Times New Roman" w:hAnsi="Times New Roman"/>
        </w:rPr>
      </w:pPr>
      <w:r>
        <w:rPr>
          <w:rFonts w:ascii="Times New Roman" w:eastAsia="楷体" w:hAnsi="Times New Roman"/>
        </w:rPr>
        <w:t>材料二图为北京、杭州、广州三城市气候资料统计图。</w:t>
      </w:r>
    </w:p>
    <w:p w14:paraId="02544722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76398930" w14:textId="77777777" w:rsidR="004765D5" w:rsidRDefault="004765D5" w:rsidP="004765D5">
      <w:pPr>
        <w:shd w:val="clear" w:color="auto" w:fill="FFFFFF"/>
        <w:snapToGrid w:val="0"/>
        <w:jc w:val="center"/>
        <w:textAlignment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0" distR="0" wp14:anchorId="31AE5C95" wp14:editId="09229C98">
            <wp:extent cx="5278755" cy="2507615"/>
            <wp:effectExtent l="0" t="0" r="0" b="6985"/>
            <wp:docPr id="2063403322" name="图片 8" descr="@@@fc6d167b-8265-4efd-b183-cd38f73e7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@@@fc6d167b-8265-4efd-b183-cd38f73e7a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EC3B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</w:t>
      </w:r>
      <w:r>
        <w:rPr>
          <w:rFonts w:ascii="Times New Roman" w:hAnsi="Times New Roman"/>
        </w:rPr>
        <w:t>写出京广铁路线由南向北依次经过的省级行政区简称。（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分）</w:t>
      </w:r>
    </w:p>
    <w:p w14:paraId="73834C4D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0F132102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6BE60717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72AAF47D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</w:t>
      </w:r>
      <w:r>
        <w:rPr>
          <w:rFonts w:ascii="Times New Roman" w:hAnsi="Times New Roman"/>
        </w:rPr>
        <w:t>与北京相比，描述广州降水特点并简述原因。（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分）</w:t>
      </w:r>
    </w:p>
    <w:p w14:paraId="2372586C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74B6E832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27F6B283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3E2B183E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</w:t>
      </w:r>
      <w:r>
        <w:rPr>
          <w:rFonts w:ascii="Times New Roman" w:hAnsi="Times New Roman"/>
        </w:rPr>
        <w:t>从气候角度简析杭州避开夏季选择秋季举行亚运会的原因。（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/>
        </w:rPr>
        <w:t>分）</w:t>
      </w:r>
    </w:p>
    <w:p w14:paraId="164DD566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</w:p>
    <w:p w14:paraId="4300597C" w14:textId="77777777" w:rsidR="004765D5" w:rsidRPr="00AE2B36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7F75C30F" w14:textId="77777777" w:rsidR="004765D5" w:rsidRDefault="004765D5" w:rsidP="004765D5">
      <w:pPr>
        <w:shd w:val="clear" w:color="auto" w:fill="FFFFFF"/>
        <w:snapToGrid w:val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阅读图文材料，回答下列问题。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</w:p>
    <w:p w14:paraId="63C90E8F" w14:textId="77777777" w:rsidR="004765D5" w:rsidRDefault="004765D5" w:rsidP="004765D5">
      <w:pPr>
        <w:shd w:val="clear" w:color="auto" w:fill="FFFFFF"/>
        <w:snapToGrid w:val="0"/>
        <w:ind w:firstLine="420"/>
        <w:jc w:val="left"/>
        <w:textAlignment w:val="center"/>
        <w:rPr>
          <w:rFonts w:ascii="Times New Roman" w:eastAsia="楷体" w:hAnsi="Times New Roman"/>
        </w:rPr>
      </w:pPr>
      <w:r>
        <w:rPr>
          <w:rFonts w:ascii="Times New Roman" w:eastAsia="楷体" w:hAnsi="Times New Roman"/>
        </w:rPr>
        <w:t>材料一：某校中学生赴河北省白石山进行野外实习。某同学在观察日记中写到：</w:t>
      </w:r>
      <w:r>
        <w:rPr>
          <w:rFonts w:ascii="Times New Roman" w:eastAsia="楷体" w:hAnsi="Times New Roman"/>
        </w:rPr>
        <w:t>“</w:t>
      </w:r>
      <w:r>
        <w:rPr>
          <w:rFonts w:ascii="Times New Roman" w:eastAsia="楷体" w:hAnsi="Times New Roman"/>
        </w:rPr>
        <w:t>白石山因岩石呈白色而得名，因大面积的大理岩峰林而著称</w:t>
      </w:r>
      <w:r>
        <w:rPr>
          <w:rFonts w:ascii="Times New Roman" w:eastAsia="楷体" w:hAnsi="Times New Roman"/>
        </w:rPr>
        <w:t>”,</w:t>
      </w:r>
      <w:r>
        <w:rPr>
          <w:rFonts w:ascii="楷体" w:eastAsia="楷体" w:hAnsi="楷体" w:cs="楷体"/>
        </w:rPr>
        <w:t>下左图是某同学拍摄的白石山景观照片，下右图是某小组查询文献后绘制的白石山地貌景观形成过程示意图。</w:t>
      </w:r>
    </w:p>
    <w:p w14:paraId="33406462" w14:textId="77777777" w:rsidR="004765D5" w:rsidRDefault="004765D5" w:rsidP="004765D5">
      <w:pPr>
        <w:shd w:val="clear" w:color="auto" w:fill="FFFFFF"/>
        <w:snapToGrid w:val="0"/>
        <w:ind w:firstLine="420"/>
        <w:jc w:val="center"/>
        <w:textAlignment w:val="center"/>
        <w:rPr>
          <w:rFonts w:ascii="Times New Roman" w:eastAsia="楷体" w:hAnsi="Times New Roman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706368" behindDoc="0" locked="0" layoutInCell="1" allowOverlap="1" wp14:anchorId="0FDE2C3E" wp14:editId="595402C4">
            <wp:simplePos x="0" y="0"/>
            <wp:positionH relativeFrom="column">
              <wp:posOffset>3657600</wp:posOffset>
            </wp:positionH>
            <wp:positionV relativeFrom="paragraph">
              <wp:posOffset>1905</wp:posOffset>
            </wp:positionV>
            <wp:extent cx="2447290" cy="1814195"/>
            <wp:effectExtent l="0" t="0" r="0" b="0"/>
            <wp:wrapSquare wrapText="bothSides"/>
            <wp:docPr id="1629284082" name="图片 5" descr="@@@373227f9-3881-48a9-b8d6-87992192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@@@373227f9-3881-48a9-b8d6-87992192c9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" w:hAnsi="Times New Roman"/>
          <w:noProof/>
        </w:rPr>
        <w:drawing>
          <wp:inline distT="0" distB="0" distL="0" distR="0" wp14:anchorId="06FAF48B" wp14:editId="64843C14">
            <wp:extent cx="3200400" cy="1894205"/>
            <wp:effectExtent l="0" t="0" r="0" b="0"/>
            <wp:docPr id="697702904" name="图片 3" descr="2ae6d921653605c56b362a8c16ce45b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2ae6d921653605c56b362a8c16ce45b4 拷贝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57D4AC" w14:textId="77777777" w:rsidR="004765D5" w:rsidRDefault="004765D5" w:rsidP="004765D5">
      <w:pPr>
        <w:shd w:val="clear" w:color="auto" w:fill="FFFFFF"/>
        <w:snapToGrid w:val="0"/>
        <w:ind w:firstLine="420"/>
        <w:jc w:val="left"/>
        <w:textAlignment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kern w:val="0"/>
          <w:sz w:val="24"/>
        </w:rPr>
        <w:t> </w:t>
      </w:r>
      <w:r>
        <w:rPr>
          <w:rFonts w:ascii="Times New Roman" w:eastAsia="楷体" w:hAnsi="Times New Roman"/>
        </w:rPr>
        <w:t>材料二：下图为考察地区的等高线地形图。图中</w:t>
      </w:r>
      <w:r>
        <w:rPr>
          <w:rFonts w:ascii="Times New Roman" w:eastAsia="楷体" w:hAnsi="Times New Roman"/>
        </w:rPr>
        <w:t>A</w:t>
      </w:r>
      <w:r>
        <w:rPr>
          <w:rFonts w:ascii="Times New Roman" w:eastAsia="楷体" w:hAnsi="Times New Roman"/>
        </w:rPr>
        <w:t>、</w:t>
      </w:r>
      <w:r>
        <w:rPr>
          <w:rFonts w:ascii="Times New Roman" w:eastAsia="楷体" w:hAnsi="Times New Roman"/>
        </w:rPr>
        <w:t>B</w:t>
      </w:r>
      <w:r>
        <w:rPr>
          <w:rFonts w:ascii="Times New Roman" w:eastAsia="楷体" w:hAnsi="Times New Roman"/>
        </w:rPr>
        <w:t>地分别是两个小组所在位置。</w:t>
      </w:r>
    </w:p>
    <w:p w14:paraId="6C86B8DA" w14:textId="77777777" w:rsidR="004765D5" w:rsidRDefault="004765D5" w:rsidP="004765D5">
      <w:pPr>
        <w:shd w:val="clear" w:color="auto" w:fill="FFFFFF"/>
        <w:snapToGrid w:val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001C553" wp14:editId="1EFBD6DF">
            <wp:extent cx="4182017" cy="2521527"/>
            <wp:effectExtent l="0" t="0" r="0" b="0"/>
            <wp:docPr id="1115649597" name="图片 2" descr="图片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图片1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57" cy="25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7265" w14:textId="77777777" w:rsidR="004765D5" w:rsidRPr="004765D5" w:rsidRDefault="004765D5" w:rsidP="004765D5">
      <w:pPr>
        <w:pStyle w:val="ad"/>
        <w:numPr>
          <w:ilvl w:val="0"/>
          <w:numId w:val="18"/>
        </w:numPr>
        <w:shd w:val="clear" w:color="auto" w:fill="FFFFFF"/>
        <w:snapToGrid w:val="0"/>
        <w:spacing w:line="480" w:lineRule="auto"/>
        <w:ind w:firstLineChars="0"/>
        <w:jc w:val="left"/>
        <w:textAlignment w:val="center"/>
        <w:rPr>
          <w:rFonts w:ascii="Times New Roman" w:eastAsia="宋体" w:hAnsi="Times New Roman" w:cs="Times New Roman"/>
        </w:rPr>
      </w:pPr>
      <w:r w:rsidRPr="004765D5">
        <w:rPr>
          <w:rFonts w:ascii="Times New Roman" w:eastAsia="宋体" w:hAnsi="Times New Roman" w:cs="Times New Roman"/>
        </w:rPr>
        <w:t>描述白石山地貌景观特点。</w:t>
      </w:r>
      <w:r w:rsidRPr="004765D5">
        <w:rPr>
          <w:rFonts w:ascii="Times New Roman" w:eastAsia="宋体" w:hAnsi="Times New Roman" w:cs="Times New Roman" w:hint="eastAsia"/>
        </w:rPr>
        <w:t>（</w:t>
      </w:r>
      <w:r w:rsidRPr="004765D5">
        <w:rPr>
          <w:rFonts w:ascii="Times New Roman" w:eastAsia="宋体" w:hAnsi="Times New Roman" w:cs="Times New Roman" w:hint="eastAsia"/>
        </w:rPr>
        <w:t>4</w:t>
      </w:r>
      <w:r w:rsidRPr="004765D5">
        <w:rPr>
          <w:rFonts w:ascii="Times New Roman" w:eastAsia="宋体" w:hAnsi="Times New Roman" w:cs="Times New Roman" w:hint="eastAsia"/>
        </w:rPr>
        <w:t>分）</w:t>
      </w:r>
    </w:p>
    <w:p w14:paraId="33272F16" w14:textId="77777777" w:rsidR="004765D5" w:rsidRPr="000E2EAE" w:rsidRDefault="004765D5" w:rsidP="004765D5">
      <w:pPr>
        <w:shd w:val="clear" w:color="auto" w:fill="FFFFFF"/>
        <w:snapToGrid w:val="0"/>
        <w:spacing w:line="480" w:lineRule="auto"/>
        <w:jc w:val="left"/>
        <w:textAlignment w:val="center"/>
        <w:rPr>
          <w:rFonts w:ascii="Times New Roman" w:hAnsi="Times New Roman" w:hint="eastAsia"/>
        </w:rPr>
      </w:pPr>
    </w:p>
    <w:p w14:paraId="014620C9" w14:textId="77777777" w:rsidR="004765D5" w:rsidRPr="004765D5" w:rsidRDefault="004765D5" w:rsidP="004765D5">
      <w:pPr>
        <w:pStyle w:val="ad"/>
        <w:numPr>
          <w:ilvl w:val="0"/>
          <w:numId w:val="18"/>
        </w:numPr>
        <w:shd w:val="clear" w:color="auto" w:fill="FFFFFF"/>
        <w:snapToGrid w:val="0"/>
        <w:spacing w:line="480" w:lineRule="auto"/>
        <w:ind w:firstLineChars="0"/>
        <w:jc w:val="left"/>
        <w:textAlignment w:val="center"/>
        <w:rPr>
          <w:rFonts w:ascii="Times New Roman" w:eastAsia="宋体" w:hAnsi="Times New Roman" w:cs="Times New Roman"/>
        </w:rPr>
      </w:pPr>
      <w:r w:rsidRPr="004765D5">
        <w:rPr>
          <w:rFonts w:ascii="Times New Roman" w:eastAsia="宋体" w:hAnsi="Times New Roman" w:cs="Times New Roman" w:hint="eastAsia"/>
        </w:rPr>
        <w:t>结合材料，</w:t>
      </w:r>
      <w:r w:rsidRPr="004765D5">
        <w:rPr>
          <w:rFonts w:ascii="Times New Roman" w:eastAsia="宋体" w:hAnsi="Times New Roman" w:cs="Times New Roman"/>
        </w:rPr>
        <w:t>推测</w:t>
      </w:r>
      <w:r w:rsidRPr="004765D5">
        <w:rPr>
          <w:rFonts w:ascii="Times New Roman" w:eastAsia="宋体" w:hAnsi="Times New Roman" w:cs="Times New Roman" w:hint="eastAsia"/>
        </w:rPr>
        <w:t>白石山的</w:t>
      </w:r>
      <w:r w:rsidRPr="004765D5">
        <w:rPr>
          <w:rFonts w:ascii="Times New Roman" w:eastAsia="宋体" w:hAnsi="Times New Roman" w:cs="Times New Roman"/>
        </w:rPr>
        <w:t>形成过程</w:t>
      </w:r>
      <w:r w:rsidRPr="004765D5">
        <w:rPr>
          <w:rFonts w:ascii="Times New Roman" w:eastAsia="宋体" w:hAnsi="Times New Roman" w:cs="Times New Roman" w:hint="eastAsia"/>
        </w:rPr>
        <w:t>。（</w:t>
      </w:r>
      <w:r w:rsidRPr="004765D5">
        <w:rPr>
          <w:rFonts w:ascii="Times New Roman" w:eastAsia="宋体" w:hAnsi="Times New Roman" w:cs="Times New Roman" w:hint="eastAsia"/>
        </w:rPr>
        <w:t>6</w:t>
      </w:r>
      <w:r w:rsidRPr="004765D5">
        <w:rPr>
          <w:rFonts w:ascii="Times New Roman" w:eastAsia="宋体" w:hAnsi="Times New Roman" w:cs="Times New Roman" w:hint="eastAsia"/>
        </w:rPr>
        <w:t>分）</w:t>
      </w:r>
    </w:p>
    <w:p w14:paraId="7A645E90" w14:textId="77777777" w:rsidR="004765D5" w:rsidRPr="004765D5" w:rsidRDefault="004765D5" w:rsidP="004765D5">
      <w:pPr>
        <w:pStyle w:val="ad"/>
        <w:rPr>
          <w:rFonts w:ascii="Times New Roman" w:eastAsia="宋体" w:hAnsi="Times New Roman" w:cs="Times New Roman" w:hint="eastAsia"/>
        </w:rPr>
      </w:pPr>
    </w:p>
    <w:p w14:paraId="778CA635" w14:textId="77777777" w:rsidR="004765D5" w:rsidRPr="000E2EAE" w:rsidRDefault="004765D5" w:rsidP="004765D5">
      <w:pPr>
        <w:shd w:val="clear" w:color="auto" w:fill="FFFFFF"/>
        <w:snapToGrid w:val="0"/>
        <w:spacing w:line="480" w:lineRule="auto"/>
        <w:jc w:val="left"/>
        <w:textAlignment w:val="center"/>
        <w:rPr>
          <w:rFonts w:ascii="Times New Roman" w:hAnsi="Times New Roman" w:hint="eastAsia"/>
        </w:rPr>
      </w:pPr>
    </w:p>
    <w:p w14:paraId="3E810A23" w14:textId="35CD870E" w:rsidR="00CB59DA" w:rsidRPr="004765D5" w:rsidRDefault="004765D5" w:rsidP="004765D5">
      <w:pPr>
        <w:shd w:val="clear" w:color="auto" w:fill="FFFFFF"/>
        <w:snapToGrid w:val="0"/>
        <w:spacing w:line="480" w:lineRule="auto"/>
        <w:jc w:val="left"/>
        <w:textAlignment w:val="center"/>
        <w:rPr>
          <w:rFonts w:ascii="Times New Roman" w:hAnsi="Times New Roman" w:hint="eastAsia"/>
          <w:kern w:val="0"/>
          <w:szCs w:val="21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705344" behindDoc="0" locked="0" layoutInCell="1" allowOverlap="1" wp14:anchorId="3E6EFB0F" wp14:editId="42A24451">
            <wp:simplePos x="0" y="0"/>
            <wp:positionH relativeFrom="page">
              <wp:posOffset>2365144</wp:posOffset>
            </wp:positionH>
            <wp:positionV relativeFrom="page">
              <wp:posOffset>8134177</wp:posOffset>
            </wp:positionV>
            <wp:extent cx="2879725" cy="1656080"/>
            <wp:effectExtent l="0" t="0" r="0" b="1270"/>
            <wp:wrapTopAndBottom/>
            <wp:docPr id="228070897" name="图片 4" descr="@@@8032bd50-f7ef-48d8-8c69-563425265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@@@8032bd50-f7ef-48d8-8c69-5634252654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绘制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两地</w:t>
      </w:r>
      <w:r>
        <w:rPr>
          <w:rFonts w:ascii="Times New Roman" w:hAnsi="Times New Roman" w:hint="eastAsia"/>
        </w:rPr>
        <w:t>之间</w:t>
      </w:r>
      <w:r>
        <w:rPr>
          <w:rFonts w:ascii="Times New Roman" w:hAnsi="Times New Roman"/>
        </w:rPr>
        <w:t>地形剖面图。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  <w:r>
        <w:rPr>
          <w:rFonts w:ascii="Times New Roman" w:hAnsi="Times New Roman" w:hint="eastAsia"/>
        </w:rPr>
        <w:t>[</w:t>
      </w:r>
      <w:r>
        <w:rPr>
          <w:rFonts w:ascii="Times New Roman" w:hAnsi="Times New Roman"/>
          <w:kern w:val="0"/>
          <w:szCs w:val="21"/>
        </w:rPr>
        <w:t>画图要求：用描点法绘图，否则不得分；在图左侧纵坐标标记若干数值，注明纵坐标含义和单位</w:t>
      </w:r>
      <w:r>
        <w:rPr>
          <w:rFonts w:ascii="Times New Roman" w:hAnsi="Times New Roman" w:hint="eastAsia"/>
          <w:kern w:val="0"/>
          <w:szCs w:val="21"/>
        </w:rPr>
        <w:t>]</w:t>
      </w:r>
    </w:p>
    <w:p w14:paraId="1D731453" w14:textId="1EB9E6EE" w:rsidR="00DE0D01" w:rsidRDefault="00DE0D01" w:rsidP="00DE0D01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</w:t>
      </w:r>
      <w:r w:rsidRPr="00044E3A">
        <w:rPr>
          <w:rFonts w:ascii="Times New Roman" w:eastAsia="黑体" w:hAnsi="Times New Roman"/>
          <w:b/>
          <w:sz w:val="28"/>
          <w:szCs w:val="28"/>
        </w:rPr>
        <w:t>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62C1AE6E" w14:textId="245D8BA5" w:rsidR="006E6170" w:rsidRPr="002426F9" w:rsidRDefault="006E6170" w:rsidP="006E6170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期中试卷讲评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 w:rsidR="00420B7D">
        <w:rPr>
          <w:rFonts w:ascii="Times New Roman" w:eastAsia="黑体" w:hAnsi="Times New Roman"/>
          <w:b/>
          <w:bCs/>
          <w:sz w:val="28"/>
          <w:szCs w:val="28"/>
        </w:rPr>
        <w:t>3</w:t>
      </w:r>
    </w:p>
    <w:p w14:paraId="2F5DDFBF" w14:textId="0D249385" w:rsidR="00DE0D01" w:rsidRDefault="00DE0D01" w:rsidP="00DE0D01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77501E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3F5D8179" w14:textId="374BEC81" w:rsidR="00DE0D01" w:rsidRDefault="00DE0D01" w:rsidP="00DE0D01">
      <w:pPr>
        <w:autoSpaceDE w:val="0"/>
        <w:autoSpaceDN w:val="0"/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日期：1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6E6170">
        <w:rPr>
          <w:rFonts w:ascii="楷体" w:eastAsia="楷体" w:hAnsi="楷体" w:cs="楷体"/>
          <w:bCs/>
          <w:sz w:val="24"/>
        </w:rPr>
        <w:t>22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="006E6170"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6BA0357D" w14:textId="51464EE8" w:rsidR="00AF237F" w:rsidRPr="00420B7D" w:rsidRDefault="00AF237F" w:rsidP="00AF237F">
      <w:pPr>
        <w:rPr>
          <w:rFonts w:ascii="Times New Roman" w:eastAsia="楷体" w:hAnsi="Times New Roman" w:hint="eastAsia"/>
          <w:bCs/>
          <w:sz w:val="24"/>
        </w:rPr>
      </w:pPr>
    </w:p>
    <w:p w14:paraId="7C30E6F4" w14:textId="3B860FE9" w:rsidR="00AF237F" w:rsidRDefault="00AF237F" w:rsidP="00AF237F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701248" behindDoc="0" locked="0" layoutInCell="1" allowOverlap="1" wp14:anchorId="2942489E" wp14:editId="50343E64">
            <wp:simplePos x="0" y="0"/>
            <wp:positionH relativeFrom="column">
              <wp:posOffset>1911985</wp:posOffset>
            </wp:positionH>
            <wp:positionV relativeFrom="paragraph">
              <wp:posOffset>303530</wp:posOffset>
            </wp:positionV>
            <wp:extent cx="4686300" cy="1590675"/>
            <wp:effectExtent l="0" t="0" r="0" b="9525"/>
            <wp:wrapSquare wrapText="bothSides"/>
            <wp:docPr id="1132208348" name="图片 1132208348" descr="@@@5f5d37b5826f4409801fa57ec9f0f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5f5d37b5826f4409801fa57ec9f0f15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700224" behindDoc="0" locked="0" layoutInCell="1" allowOverlap="1" wp14:anchorId="23E7BD18" wp14:editId="2A4EB315">
            <wp:simplePos x="0" y="0"/>
            <wp:positionH relativeFrom="column">
              <wp:posOffset>-368993</wp:posOffset>
            </wp:positionH>
            <wp:positionV relativeFrom="paragraph">
              <wp:posOffset>260581</wp:posOffset>
            </wp:positionV>
            <wp:extent cx="2371725" cy="1704975"/>
            <wp:effectExtent l="0" t="0" r="9525" b="9525"/>
            <wp:wrapSquare wrapText="bothSides"/>
            <wp:docPr id="100019" name="图片 100019" descr="@@@e8ebab5a5fc84639b2735a64ccc10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e8ebab5a5fc84639b2735a64ccc10ac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5D5">
        <w:t>1</w:t>
      </w:r>
      <w:r>
        <w:t>．读图，完成下列问题。</w:t>
      </w:r>
    </w:p>
    <w:p w14:paraId="7B192A3B" w14:textId="1446EDD3" w:rsidR="00AF237F" w:rsidRDefault="00AF237F" w:rsidP="00AF237F">
      <w:pPr>
        <w:shd w:val="clear" w:color="auto" w:fill="FFFFFF"/>
        <w:jc w:val="left"/>
        <w:textAlignment w:val="center"/>
      </w:pPr>
    </w:p>
    <w:p w14:paraId="0F760290" w14:textId="2042A676" w:rsidR="00AF237F" w:rsidRDefault="00AF237F" w:rsidP="00AF237F">
      <w:pPr>
        <w:shd w:val="clear" w:color="auto" w:fill="FFFFFF"/>
        <w:jc w:val="left"/>
        <w:textAlignment w:val="center"/>
      </w:pPr>
      <w:r>
        <w:t>（</w:t>
      </w:r>
      <w:r>
        <w:t>1</w:t>
      </w:r>
      <w:r>
        <w:t>）此时是</w:t>
      </w:r>
      <w:r>
        <w:rPr>
          <w:rFonts w:ascii="Times New Roman" w:eastAsia="Times New Roman" w:hAnsi="Times New Roman"/>
          <w:u w:val="single"/>
        </w:rPr>
        <w:t xml:space="preserve">       </w:t>
      </w:r>
      <w:r>
        <w:t>月，判断理由是</w:t>
      </w:r>
      <w:r>
        <w:rPr>
          <w:rFonts w:ascii="Times New Roman" w:eastAsia="Times New Roman" w:hAnsi="Times New Roman"/>
          <w:u w:val="single"/>
        </w:rPr>
        <w:t xml:space="preserve">                                                                   </w:t>
      </w:r>
      <w:r>
        <w:t>。</w:t>
      </w:r>
    </w:p>
    <w:p w14:paraId="3D4CFBCB" w14:textId="357916DF" w:rsidR="00AF237F" w:rsidRDefault="00AF237F" w:rsidP="00AF237F">
      <w:pPr>
        <w:shd w:val="clear" w:color="auto" w:fill="FFFFFF"/>
        <w:jc w:val="left"/>
        <w:textAlignment w:val="center"/>
      </w:pPr>
      <w:r>
        <w:t>（</w:t>
      </w:r>
      <w:r>
        <w:t>2</w:t>
      </w:r>
      <w:r>
        <w:t>）</w:t>
      </w:r>
      <w:r>
        <w:t>A</w:t>
      </w:r>
      <w:r>
        <w:t>气候是</w:t>
      </w:r>
      <w:r>
        <w:rPr>
          <w:rFonts w:ascii="Times New Roman" w:eastAsia="Times New Roman" w:hAnsi="Times New Roman"/>
          <w:u w:val="single"/>
        </w:rPr>
        <w:t xml:space="preserve">                </w:t>
      </w:r>
      <w:r>
        <w:t>，成因是</w:t>
      </w:r>
      <w:r>
        <w:rPr>
          <w:rFonts w:ascii="Times New Roman" w:eastAsia="Times New Roman" w:hAnsi="Times New Roman"/>
          <w:u w:val="single"/>
        </w:rPr>
        <w:t xml:space="preserve">                                                                </w:t>
      </w:r>
      <w:r>
        <w:t>。</w:t>
      </w:r>
    </w:p>
    <w:p w14:paraId="4D647E66" w14:textId="0F5019C4" w:rsidR="00AF237F" w:rsidRDefault="00AF237F" w:rsidP="00AF237F">
      <w:pPr>
        <w:shd w:val="clear" w:color="auto" w:fill="FFFFFF"/>
        <w:jc w:val="left"/>
        <w:textAlignment w:val="center"/>
      </w:pPr>
      <w:r>
        <w:t>（</w:t>
      </w:r>
      <w:r>
        <w:t>3</w:t>
      </w:r>
      <w:r>
        <w:t>）</w:t>
      </w:r>
      <w:r>
        <w:t>D</w:t>
      </w:r>
      <w:r>
        <w:t>处气候分布规律是</w:t>
      </w:r>
      <w:r w:rsidR="004765D5">
        <w:rPr>
          <w:rFonts w:ascii="Times New Roman" w:eastAsia="Times New Roman" w:hAnsi="Times New Roman"/>
          <w:u w:val="single"/>
        </w:rPr>
        <w:t xml:space="preserve">                                      </w:t>
      </w:r>
      <w:r>
        <w:rPr>
          <w:rFonts w:ascii="Times New Roman" w:eastAsia="Times New Roman" w:hAnsi="Times New Roman"/>
          <w:u w:val="single"/>
        </w:rPr>
        <w:t xml:space="preserve">   </w:t>
      </w:r>
      <w:r>
        <w:t>。</w:t>
      </w:r>
      <w:r>
        <w:t>D</w:t>
      </w:r>
      <w:r>
        <w:t>处气候与</w:t>
      </w:r>
      <w:r>
        <w:rPr>
          <w:rFonts w:hint="eastAsia"/>
        </w:rPr>
        <w:t>右</w:t>
      </w:r>
      <w:r>
        <w:t>图中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图相对应。</w:t>
      </w:r>
    </w:p>
    <w:p w14:paraId="2351FF39" w14:textId="4F5DDE39" w:rsidR="00AF237F" w:rsidRDefault="00AF237F" w:rsidP="00AF237F">
      <w:pPr>
        <w:shd w:val="clear" w:color="auto" w:fill="FFFFFF"/>
        <w:jc w:val="left"/>
        <w:textAlignment w:val="center"/>
      </w:pPr>
    </w:p>
    <w:p w14:paraId="1BB90454" w14:textId="748DE623" w:rsidR="00AF237F" w:rsidRDefault="00AF237F" w:rsidP="00AF237F">
      <w:pPr>
        <w:shd w:val="clear" w:color="auto" w:fill="FFFFFF"/>
        <w:jc w:val="left"/>
        <w:textAlignment w:val="center"/>
      </w:pPr>
      <w:r>
        <w:t>（</w:t>
      </w:r>
      <w:r>
        <w:t>4</w:t>
      </w:r>
      <w:r>
        <w:t>）此时</w:t>
      </w:r>
      <w:r>
        <w:t>B</w:t>
      </w:r>
      <w:r>
        <w:t>处气候的特征是</w:t>
      </w:r>
      <w:r>
        <w:rPr>
          <w:rFonts w:ascii="Times New Roman" w:eastAsia="Times New Roman" w:hAnsi="Times New Roman"/>
          <w:u w:val="single"/>
        </w:rPr>
        <w:t xml:space="preserve">      </w:t>
      </w:r>
      <w:r w:rsidR="004765D5">
        <w:rPr>
          <w:rFonts w:ascii="Times New Roman" w:eastAsia="Times New Roman" w:hAnsi="Times New Roman"/>
          <w:u w:val="single"/>
        </w:rPr>
        <w:t xml:space="preserve">                                      </w:t>
      </w:r>
      <w:r>
        <w:rPr>
          <w:rFonts w:ascii="Times New Roman" w:eastAsia="Times New Roman" w:hAnsi="Times New Roman"/>
          <w:u w:val="single"/>
        </w:rPr>
        <w:t xml:space="preserve">  </w:t>
      </w:r>
      <w:r>
        <w:t>，该季节我国易受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等气象灾害的影响。</w:t>
      </w:r>
      <w:r>
        <w:t>B</w:t>
      </w:r>
      <w:r>
        <w:t>气候的成因是</w:t>
      </w:r>
      <w:r>
        <w:rPr>
          <w:rFonts w:ascii="Times New Roman" w:eastAsia="Times New Roman" w:hAnsi="Times New Roman"/>
          <w:u w:val="single"/>
        </w:rPr>
        <w:t xml:space="preserve">  </w:t>
      </w:r>
      <w:r w:rsidR="004765D5">
        <w:rPr>
          <w:rFonts w:ascii="Times New Roman" w:eastAsia="Times New Roman" w:hAnsi="Times New Roman"/>
          <w:u w:val="single"/>
        </w:rPr>
        <w:t xml:space="preserve">                                                                   </w:t>
      </w:r>
      <w:r>
        <w:rPr>
          <w:rFonts w:ascii="Times New Roman" w:eastAsia="Times New Roman" w:hAnsi="Times New Roman"/>
          <w:u w:val="single"/>
        </w:rPr>
        <w:t xml:space="preserve">      </w:t>
      </w:r>
      <w:r>
        <w:t>。</w:t>
      </w:r>
    </w:p>
    <w:p w14:paraId="4E4BF2A8" w14:textId="18A36350" w:rsidR="000E2EAE" w:rsidRPr="000E2EAE" w:rsidRDefault="000E2EAE" w:rsidP="000E2EAE">
      <w:pPr>
        <w:ind w:firstLineChars="200" w:firstLine="480"/>
        <w:rPr>
          <w:rFonts w:ascii="Times New Roman" w:eastAsia="楷体" w:hAnsi="Times New Roman" w:hint="eastAsia"/>
          <w:bCs/>
          <w:sz w:val="24"/>
        </w:rPr>
      </w:pPr>
    </w:p>
    <w:p w14:paraId="52A903AD" w14:textId="77777777" w:rsidR="000E2EAE" w:rsidRDefault="000E2EAE" w:rsidP="000E2EA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9BFA46E" w14:textId="111C0D08" w:rsidR="00AF237F" w:rsidRDefault="004765D5" w:rsidP="00AF237F">
      <w:pPr>
        <w:shd w:val="clear" w:color="auto" w:fill="FFFFFF"/>
        <w:jc w:val="left"/>
        <w:textAlignment w:val="center"/>
      </w:pPr>
      <w:r>
        <w:rPr>
          <w:rFonts w:hint="eastAsia"/>
        </w:rPr>
        <w:t>2</w:t>
      </w:r>
      <w:r>
        <w:t>.</w:t>
      </w:r>
      <w:r w:rsidR="00AF237F">
        <w:t>下图</w:t>
      </w:r>
      <w:r w:rsidR="00AF237F">
        <w:t>a</w:t>
      </w:r>
      <w:r w:rsidR="00AF237F">
        <w:t>为印度尼西亚的爪哇岛，图</w:t>
      </w:r>
      <w:r w:rsidR="00AF237F">
        <w:t>b</w:t>
      </w:r>
      <w:r w:rsidR="00AF237F">
        <w:t>为首都雅加达的气候资料。结合所学知识，读图和资料回答下列问题。</w:t>
      </w:r>
    </w:p>
    <w:p w14:paraId="1813D0DA" w14:textId="77777777" w:rsidR="00AF237F" w:rsidRDefault="00AF237F" w:rsidP="004765D5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10D1CBD2" wp14:editId="5B84E3B8">
            <wp:extent cx="3186546" cy="1762311"/>
            <wp:effectExtent l="0" t="0" r="0" b="9525"/>
            <wp:docPr id="100011" name="图片 100011" descr="@@@2b06a0222a774f58bc3032062f24d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2b06a0222a774f58bc3032062f24dba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1313" cy="177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1420FF09" wp14:editId="50E4B30B">
            <wp:extent cx="1645912" cy="1848485"/>
            <wp:effectExtent l="0" t="0" r="0" b="0"/>
            <wp:docPr id="100013" name="图片 100013" descr="@@@f5af6fe010364839aa563387ace35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f5af6fe010364839aa563387ace353f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1228" cy="18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FA36" w14:textId="77777777" w:rsidR="00AF237F" w:rsidRPr="004765D5" w:rsidRDefault="00AF237F" w:rsidP="00AF237F">
      <w:pPr>
        <w:pStyle w:val="ad"/>
        <w:numPr>
          <w:ilvl w:val="0"/>
          <w:numId w:val="19"/>
        </w:numPr>
        <w:shd w:val="clear" w:color="auto" w:fill="FFFFFF"/>
        <w:ind w:firstLineChars="0"/>
        <w:jc w:val="left"/>
        <w:textAlignment w:val="center"/>
        <w:rPr>
          <w:rFonts w:ascii="Calibri" w:eastAsia="宋体" w:hAnsi="Calibri" w:cs="Times New Roman"/>
        </w:rPr>
      </w:pPr>
      <w:r w:rsidRPr="004765D5">
        <w:rPr>
          <w:rFonts w:ascii="Calibri" w:eastAsia="宋体" w:hAnsi="Calibri" w:cs="Times New Roman"/>
        </w:rPr>
        <w:t>判断雅加达气候类型，描述雅加达气温和降水特征。</w:t>
      </w:r>
    </w:p>
    <w:p w14:paraId="706EBA3D" w14:textId="77777777" w:rsidR="00AF237F" w:rsidRDefault="00AF237F" w:rsidP="00AF237F">
      <w:pPr>
        <w:shd w:val="clear" w:color="auto" w:fill="FFFFFF"/>
        <w:jc w:val="left"/>
        <w:textAlignment w:val="center"/>
      </w:pPr>
    </w:p>
    <w:p w14:paraId="62EBA115" w14:textId="77777777" w:rsidR="00AF237F" w:rsidRDefault="00AF237F" w:rsidP="00AF237F">
      <w:pPr>
        <w:shd w:val="clear" w:color="auto" w:fill="FFFFFF"/>
        <w:jc w:val="left"/>
        <w:textAlignment w:val="center"/>
        <w:rPr>
          <w:rFonts w:hint="eastAsia"/>
        </w:rPr>
      </w:pPr>
    </w:p>
    <w:p w14:paraId="048F8444" w14:textId="77777777" w:rsidR="00AF237F" w:rsidRPr="004765D5" w:rsidRDefault="00AF237F" w:rsidP="00AF237F">
      <w:pPr>
        <w:pStyle w:val="ad"/>
        <w:numPr>
          <w:ilvl w:val="0"/>
          <w:numId w:val="19"/>
        </w:numPr>
        <w:shd w:val="clear" w:color="auto" w:fill="FFFFFF"/>
        <w:ind w:firstLineChars="0"/>
        <w:jc w:val="left"/>
        <w:textAlignment w:val="center"/>
        <w:rPr>
          <w:rFonts w:ascii="Calibri" w:eastAsia="宋体" w:hAnsi="Calibri" w:cs="Times New Roman"/>
        </w:rPr>
      </w:pPr>
      <w:r w:rsidRPr="004765D5">
        <w:rPr>
          <w:rFonts w:ascii="Calibri" w:eastAsia="宋体" w:hAnsi="Calibri" w:cs="Times New Roman"/>
        </w:rPr>
        <w:t>雅加达</w:t>
      </w:r>
      <w:r w:rsidRPr="004765D5">
        <w:rPr>
          <w:rFonts w:ascii="Calibri" w:eastAsia="宋体" w:hAnsi="Calibri" w:cs="Times New Roman"/>
        </w:rPr>
        <w:t>1</w:t>
      </w:r>
      <w:r w:rsidRPr="004765D5">
        <w:rPr>
          <w:rFonts w:ascii="Calibri" w:eastAsia="宋体" w:hAnsi="Calibri" w:cs="Times New Roman"/>
        </w:rPr>
        <w:t>月气温比较低，分析其原因。</w:t>
      </w:r>
    </w:p>
    <w:p w14:paraId="7D521ED8" w14:textId="77777777" w:rsidR="000E2EAE" w:rsidRPr="004765D5" w:rsidRDefault="000E2EAE" w:rsidP="000E2EAE">
      <w:pPr>
        <w:autoSpaceDE w:val="0"/>
        <w:autoSpaceDN w:val="0"/>
      </w:pPr>
    </w:p>
    <w:p w14:paraId="097AFD16" w14:textId="77777777" w:rsidR="000E2EAE" w:rsidRPr="000E2EAE" w:rsidRDefault="000E2EAE" w:rsidP="00420B7D"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</w:p>
    <w:p w14:paraId="14324A69" w14:textId="77777777" w:rsidR="00420B7D" w:rsidRDefault="00420B7D" w:rsidP="008E6B1C">
      <w:pPr>
        <w:shd w:val="clear" w:color="auto" w:fill="FFFFFF"/>
        <w:jc w:val="left"/>
        <w:textAlignment w:val="center"/>
      </w:pPr>
    </w:p>
    <w:p w14:paraId="6C951B70" w14:textId="77777777" w:rsidR="00420B7D" w:rsidRPr="00420B7D" w:rsidRDefault="00420B7D" w:rsidP="00DE0D01">
      <w:pPr>
        <w:autoSpaceDE w:val="0"/>
        <w:autoSpaceDN w:val="0"/>
        <w:ind w:firstLineChars="200" w:firstLine="480"/>
        <w:rPr>
          <w:rFonts w:ascii="楷体" w:eastAsia="楷体" w:hAnsi="楷体" w:cs="楷体"/>
          <w:bCs/>
          <w:sz w:val="24"/>
        </w:rPr>
      </w:pPr>
    </w:p>
    <w:p w14:paraId="0E7D1C94" w14:textId="77777777" w:rsidR="002B2D18" w:rsidRDefault="002B2D18" w:rsidP="002B2D18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B4DAABF" w14:textId="59A6A303" w:rsidR="006E6170" w:rsidRPr="002426F9" w:rsidRDefault="006E6170" w:rsidP="006E6170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期中试卷讲评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 w:rsidR="00420B7D">
        <w:rPr>
          <w:rFonts w:ascii="Times New Roman" w:eastAsia="黑体" w:hAnsi="Times New Roman"/>
          <w:b/>
          <w:bCs/>
          <w:sz w:val="28"/>
          <w:szCs w:val="28"/>
        </w:rPr>
        <w:t>4</w:t>
      </w:r>
    </w:p>
    <w:p w14:paraId="4764E5CE" w14:textId="77777777" w:rsidR="002B2D18" w:rsidRDefault="002B2D18" w:rsidP="002B2D18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研制人：闫玉萤    审核人：王维中</w:t>
      </w:r>
    </w:p>
    <w:p w14:paraId="04D0F19F" w14:textId="2E50DF03" w:rsidR="002B2D18" w:rsidRDefault="002B2D18" w:rsidP="002B2D18">
      <w:pPr>
        <w:autoSpaceDE w:val="0"/>
        <w:autoSpaceDN w:val="0"/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日期：1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6E6170">
        <w:rPr>
          <w:rFonts w:ascii="楷体" w:eastAsia="楷体" w:hAnsi="楷体" w:cs="楷体"/>
          <w:bCs/>
          <w:sz w:val="24"/>
        </w:rPr>
        <w:t>23</w:t>
      </w:r>
      <w:r>
        <w:rPr>
          <w:rFonts w:ascii="楷体" w:eastAsia="楷体" w:hAnsi="楷体" w:cs="楷体" w:hint="eastAsia"/>
          <w:bCs/>
          <w:sz w:val="24"/>
        </w:rPr>
        <w:t>日 作业时长：20分钟</w:t>
      </w:r>
    </w:p>
    <w:p w14:paraId="041A9791" w14:textId="77777777" w:rsidR="00AB56C3" w:rsidRDefault="00AB56C3" w:rsidP="00AB56C3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11C0CED8" w14:textId="77777777" w:rsidR="004765D5" w:rsidRPr="004765D5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2CCBF343" w14:textId="5C57B5F9" w:rsidR="004765D5" w:rsidRDefault="004765D5" w:rsidP="004765D5">
      <w:pPr>
        <w:shd w:val="clear" w:color="auto" w:fill="FFFFFF"/>
        <w:jc w:val="left"/>
        <w:textAlignment w:val="center"/>
      </w:pPr>
      <w:r>
        <w:t>1</w:t>
      </w:r>
      <w:r>
        <w:t>．欧洲西部</w:t>
      </w:r>
      <w:r>
        <w:t>“</w:t>
      </w:r>
      <w:r>
        <w:t>冬无严寒，夏无酷暑，全年湿润，降水量季节分配均匀</w:t>
      </w:r>
      <w:r>
        <w:t>”</w:t>
      </w:r>
      <w:r>
        <w:t>。下面图中与描述相符的是（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27401B6D" w14:textId="77777777" w:rsidR="004765D5" w:rsidRDefault="004765D5" w:rsidP="004765D5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6663FF40" wp14:editId="722000A3">
            <wp:extent cx="3842559" cy="1811045"/>
            <wp:effectExtent l="0" t="0" r="5715" b="0"/>
            <wp:docPr id="100021" name="图片 100021" descr="@@@8dbb3c99-43ba-4e81-88ac-5938d965f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8dbb3c99-43ba-4e81-88ac-5938d965f5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5031" cy="18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F897" w14:textId="77777777" w:rsidR="004765D5" w:rsidRPr="00CB59DA" w:rsidRDefault="004765D5" w:rsidP="004765D5">
      <w:pPr>
        <w:shd w:val="clear" w:color="auto" w:fill="FFFFFF"/>
        <w:jc w:val="left"/>
        <w:textAlignment w:val="center"/>
      </w:pPr>
    </w:p>
    <w:p w14:paraId="1315AA73" w14:textId="77777777" w:rsidR="004765D5" w:rsidRDefault="004765D5" w:rsidP="004765D5">
      <w:pPr>
        <w:shd w:val="clear" w:color="auto" w:fill="FFFFFF"/>
        <w:ind w:firstLine="420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709440" behindDoc="0" locked="0" layoutInCell="1" allowOverlap="1" wp14:anchorId="408CBEFA" wp14:editId="72874247">
            <wp:simplePos x="0" y="0"/>
            <wp:positionH relativeFrom="column">
              <wp:posOffset>4384732</wp:posOffset>
            </wp:positionH>
            <wp:positionV relativeFrom="paragraph">
              <wp:posOffset>36195</wp:posOffset>
            </wp:positionV>
            <wp:extent cx="1679575" cy="1765935"/>
            <wp:effectExtent l="0" t="0" r="0" b="5715"/>
            <wp:wrapSquare wrapText="bothSides"/>
            <wp:docPr id="100023" name="图片 100023" descr="@@@907df3cf-8797-42c5-863e-280ec0769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907df3cf-8797-42c5-863e-280ec07699db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楷体"/>
        </w:rPr>
        <w:t>张家界天门山盘山公路似玉带环绕，弯弯相连，有“通天大道”之称，盘山公路全长10.77千米，海拔从200米急剧提升到1300米。下图为天门山盘山公路景观图。读图完成下面小题。</w:t>
      </w:r>
    </w:p>
    <w:p w14:paraId="4138BF57" w14:textId="3EF9A704" w:rsidR="004765D5" w:rsidRDefault="004765D5" w:rsidP="004765D5">
      <w:pPr>
        <w:shd w:val="clear" w:color="auto" w:fill="FFFFFF"/>
        <w:jc w:val="left"/>
        <w:textAlignment w:val="center"/>
      </w:pPr>
      <w:r>
        <w:t>2</w:t>
      </w:r>
      <w:r>
        <w:t>．天门山地区交通运输线首选公路，是因为（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391143F9" w14:textId="77777777" w:rsidR="004765D5" w:rsidRDefault="004765D5" w:rsidP="004765D5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．公路运输速度快</w:t>
      </w:r>
      <w:r>
        <w:tab/>
        <w:t>B</w:t>
      </w:r>
      <w:r>
        <w:t>．公路建造难度较小</w:t>
      </w:r>
    </w:p>
    <w:p w14:paraId="6669795A" w14:textId="77777777" w:rsidR="004765D5" w:rsidRDefault="004765D5" w:rsidP="004765D5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．公路运输量大</w:t>
      </w:r>
      <w:r>
        <w:tab/>
        <w:t>D</w:t>
      </w:r>
      <w:r>
        <w:t>．公路运输价格低</w:t>
      </w:r>
    </w:p>
    <w:p w14:paraId="77615FFD" w14:textId="4B9ADB0D" w:rsidR="004765D5" w:rsidRDefault="004765D5" w:rsidP="004765D5">
      <w:pPr>
        <w:shd w:val="clear" w:color="auto" w:fill="FFFFFF"/>
        <w:jc w:val="left"/>
        <w:textAlignment w:val="center"/>
      </w:pPr>
      <w:r>
        <w:t>3</w:t>
      </w:r>
      <w:r>
        <w:t>．天门山盘山公路线路的选择，主要是考虑了（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6DAC5522" w14:textId="77777777" w:rsidR="004765D5" w:rsidRDefault="004765D5" w:rsidP="004765D5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．气候因素</w:t>
      </w:r>
      <w:r>
        <w:tab/>
        <w:t>B</w:t>
      </w:r>
      <w:r>
        <w:t>．居民点分布</w:t>
      </w:r>
    </w:p>
    <w:p w14:paraId="074AECAC" w14:textId="77777777" w:rsidR="004765D5" w:rsidRDefault="004765D5" w:rsidP="004765D5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．地形因素</w:t>
      </w:r>
      <w:r>
        <w:tab/>
        <w:t>D</w:t>
      </w:r>
      <w:r>
        <w:t>．沙丘不受其影响</w:t>
      </w:r>
    </w:p>
    <w:p w14:paraId="60662493" w14:textId="77777777" w:rsidR="004765D5" w:rsidRPr="00CB59DA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49960E0B" w14:textId="77777777" w:rsidR="004765D5" w:rsidRDefault="004765D5" w:rsidP="004765D5">
      <w:pPr>
        <w:shd w:val="clear" w:color="auto" w:fill="FFFFFF"/>
        <w:ind w:firstLineChars="200" w:firstLine="420"/>
        <w:jc w:val="left"/>
        <w:textAlignment w:val="center"/>
      </w:pPr>
      <w:r>
        <w:t>读世界某区域图</w:t>
      </w:r>
      <w:r>
        <w:t>(</w:t>
      </w:r>
      <w:r>
        <w:t>下图</w:t>
      </w:r>
      <w:r>
        <w:t>),</w:t>
      </w:r>
      <w:r>
        <w:t>回答下列小题。</w:t>
      </w:r>
    </w:p>
    <w:p w14:paraId="1CA59264" w14:textId="77777777" w:rsidR="004765D5" w:rsidRDefault="004765D5" w:rsidP="004765D5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4A06863E" wp14:editId="7758DA74">
            <wp:extent cx="3106651" cy="225706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12372" cy="22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CA5E" w14:textId="0ED26EE6" w:rsidR="004765D5" w:rsidRDefault="004765D5" w:rsidP="004765D5">
      <w:pPr>
        <w:shd w:val="clear" w:color="auto" w:fill="FFFFFF"/>
        <w:jc w:val="left"/>
        <w:textAlignment w:val="center"/>
      </w:pPr>
      <w:r>
        <w:t>4</w:t>
      </w:r>
      <w:r>
        <w:t>．图中</w:t>
      </w:r>
      <w:r>
        <w:t>X</w:t>
      </w:r>
      <w:r>
        <w:t>、</w:t>
      </w:r>
      <w:r>
        <w:t>Y</w:t>
      </w:r>
      <w:r>
        <w:t>代表</w:t>
      </w:r>
      <w:r>
        <w:t>1</w:t>
      </w:r>
      <w:r>
        <w:t>月或</w:t>
      </w:r>
      <w:r>
        <w:t>7</w:t>
      </w:r>
      <w:r>
        <w:t>月等压线</w:t>
      </w:r>
      <w:r>
        <w:t>,</w:t>
      </w:r>
      <w:r>
        <w:t>据图以下说法正确的是</w:t>
      </w:r>
      <w:r>
        <w:t>(</w:t>
      </w:r>
      <w:r>
        <w:rPr>
          <w:rFonts w:ascii="Times New Roman" w:eastAsia="Times New Roman" w:hAnsi="Times New Roman"/>
          <w:kern w:val="0"/>
          <w:sz w:val="24"/>
        </w:rPr>
        <w:t>      </w:t>
      </w:r>
      <w:r>
        <w:t>)</w:t>
      </w:r>
    </w:p>
    <w:p w14:paraId="3B7928ED" w14:textId="77777777" w:rsidR="004765D5" w:rsidRDefault="004765D5" w:rsidP="004765D5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．其他月瓜达尔港盛行东南风</w:t>
      </w:r>
      <w:r>
        <w:tab/>
        <w:t>B</w:t>
      </w:r>
      <w:r>
        <w:t>．一月盛行东北风</w:t>
      </w:r>
    </w:p>
    <w:p w14:paraId="3223EF74" w14:textId="77777777" w:rsidR="004765D5" w:rsidRDefault="004765D5" w:rsidP="004765D5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．七月瓜达尔港风力比一月大</w:t>
      </w:r>
      <w:r>
        <w:tab/>
        <w:t>D</w:t>
      </w:r>
      <w:r>
        <w:t>．一月河流有结冰期</w:t>
      </w:r>
    </w:p>
    <w:p w14:paraId="27A60970" w14:textId="39F5139E" w:rsidR="004765D5" w:rsidRDefault="004765D5" w:rsidP="004765D5">
      <w:pPr>
        <w:shd w:val="clear" w:color="auto" w:fill="FFFFFF"/>
        <w:jc w:val="left"/>
        <w:textAlignment w:val="center"/>
      </w:pPr>
      <w:r>
        <w:lastRenderedPageBreak/>
        <w:t>5</w:t>
      </w:r>
      <w:r>
        <w:t>．图中河流的最主要补给形式是</w:t>
      </w:r>
      <w:r>
        <w:t>(</w:t>
      </w:r>
      <w:r>
        <w:rPr>
          <w:rFonts w:ascii="Times New Roman" w:eastAsia="Times New Roman" w:hAnsi="Times New Roman"/>
          <w:kern w:val="0"/>
          <w:sz w:val="24"/>
        </w:rPr>
        <w:t>      </w:t>
      </w:r>
      <w:r>
        <w:t>)</w:t>
      </w:r>
    </w:p>
    <w:p w14:paraId="27C4CE6D" w14:textId="77777777" w:rsidR="004765D5" w:rsidRPr="00CB59DA" w:rsidRDefault="004765D5" w:rsidP="004765D5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hint="eastAsia"/>
        </w:rPr>
      </w:pPr>
      <w:r>
        <w:t>A</w:t>
      </w:r>
      <w:r>
        <w:t>．冰雪融水</w:t>
      </w:r>
      <w:r>
        <w:tab/>
        <w:t>B</w:t>
      </w:r>
      <w:r>
        <w:t>．湖泊水</w:t>
      </w:r>
      <w:r>
        <w:tab/>
        <w:t>C</w:t>
      </w:r>
      <w:r>
        <w:t>．地下水</w:t>
      </w:r>
      <w:r>
        <w:tab/>
        <w:t>D</w:t>
      </w:r>
      <w:r>
        <w:t>．雨水</w:t>
      </w:r>
    </w:p>
    <w:p w14:paraId="4676163B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4430030A" w14:textId="48B79904" w:rsidR="004765D5" w:rsidRDefault="004765D5" w:rsidP="004765D5">
      <w:pPr>
        <w:shd w:val="clear" w:color="auto" w:fill="FFFFFF"/>
        <w:jc w:val="left"/>
        <w:textAlignment w:val="center"/>
      </w:pPr>
      <w:r>
        <w:t>6</w:t>
      </w:r>
      <w:r>
        <w:t>．读</w:t>
      </w:r>
      <w:r>
        <w:t>“</w:t>
      </w:r>
      <w:r>
        <w:t>我国部分地区地面天气形势图</w:t>
      </w:r>
      <w:r>
        <w:t>”</w:t>
      </w:r>
      <w:r>
        <w:t>，回答下列问题。</w:t>
      </w:r>
    </w:p>
    <w:p w14:paraId="00F16F80" w14:textId="77777777" w:rsidR="004765D5" w:rsidRDefault="004765D5" w:rsidP="004765D5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26C17D7E" wp14:editId="67F80D3C">
            <wp:extent cx="3135192" cy="1711036"/>
            <wp:effectExtent l="0" t="0" r="8255" b="3810"/>
            <wp:docPr id="100015" name="图片 100015" descr="@@@c712015d-8739-4f83-9471-4fb8d05fb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c712015d-8739-4f83-9471-4fb8d05fb9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7060" cy="17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454F" w14:textId="77777777" w:rsidR="004765D5" w:rsidRDefault="004765D5" w:rsidP="004765D5">
      <w:pPr>
        <w:shd w:val="clear" w:color="auto" w:fill="FFFFFF"/>
        <w:jc w:val="left"/>
        <w:textAlignment w:val="center"/>
      </w:pPr>
      <w:r>
        <w:t>(1)</w:t>
      </w:r>
      <w:r>
        <w:t>此时，</w:t>
      </w:r>
      <w:r>
        <w:t>A</w:t>
      </w:r>
      <w:r>
        <w:t>地受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（填天气系统）控制，其中心气流在水平方向上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，</w:t>
      </w:r>
      <w:r>
        <w:t>A</w:t>
      </w:r>
      <w:r>
        <w:t>地此时的天气状况是</w:t>
      </w:r>
      <w:r>
        <w:rPr>
          <w:rFonts w:ascii="Times New Roman" w:eastAsia="Times New Roman" w:hAnsi="Times New Roman"/>
          <w:u w:val="single"/>
        </w:rPr>
        <w:t xml:space="preserve">                </w:t>
      </w:r>
      <w:r>
        <w:t>。</w:t>
      </w:r>
    </w:p>
    <w:p w14:paraId="0122D04E" w14:textId="77777777" w:rsidR="004765D5" w:rsidRDefault="004765D5" w:rsidP="004765D5">
      <w:pPr>
        <w:shd w:val="clear" w:color="auto" w:fill="FFFFFF"/>
        <w:jc w:val="left"/>
        <w:textAlignment w:val="center"/>
      </w:pPr>
      <w:r>
        <w:t>(2)B</w:t>
      </w:r>
      <w:r>
        <w:t>、</w:t>
      </w:r>
      <w:r>
        <w:t>C</w:t>
      </w:r>
      <w:r>
        <w:t>两地在未来几天都将有锋面过境，分析两地即将过境的锋面类型，以及过境时、过境后可能出现的天气状况，完成下表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2153"/>
        <w:gridCol w:w="3413"/>
        <w:gridCol w:w="2678"/>
      </w:tblGrid>
      <w:tr w:rsidR="004765D5" w14:paraId="527FBC11" w14:textId="77777777" w:rsidTr="00535D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9DEECB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地点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DEACE6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即将过境的锋面类型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9BE003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过境时可能出现的天气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EDBD31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过境后的天气</w:t>
            </w:r>
          </w:p>
        </w:tc>
      </w:tr>
      <w:tr w:rsidR="004765D5" w14:paraId="7EC72D14" w14:textId="77777777" w:rsidTr="00535D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5ECC05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C58840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(                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08CE12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(                            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D68C09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(                      )</w:t>
            </w:r>
          </w:p>
        </w:tc>
      </w:tr>
      <w:tr w:rsidR="004765D5" w14:paraId="722C6CA6" w14:textId="77777777" w:rsidTr="00535DE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19431D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308A45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(                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3577FF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(                            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494017" w14:textId="77777777" w:rsidR="004765D5" w:rsidRDefault="004765D5" w:rsidP="00535DEE">
            <w:pPr>
              <w:shd w:val="clear" w:color="auto" w:fill="FFFFFF"/>
              <w:jc w:val="left"/>
              <w:textAlignment w:val="center"/>
            </w:pPr>
            <w:r>
              <w:t>(                      )</w:t>
            </w:r>
          </w:p>
        </w:tc>
      </w:tr>
    </w:tbl>
    <w:p w14:paraId="2D510249" w14:textId="77777777" w:rsidR="004765D5" w:rsidRDefault="004765D5" w:rsidP="004765D5">
      <w:pPr>
        <w:shd w:val="clear" w:color="auto" w:fill="FFFFFF"/>
        <w:jc w:val="left"/>
        <w:textAlignment w:val="center"/>
      </w:pPr>
      <w:r>
        <w:t>(3)</w:t>
      </w:r>
      <w:r>
        <w:t>当</w:t>
      </w:r>
      <w:r>
        <w:t>C</w:t>
      </w:r>
      <w:r>
        <w:t>附近的天气系统强烈发展时，会形成破坏性较强的自然灾害，该灾害可能是</w:t>
      </w:r>
      <w:r>
        <w:rPr>
          <w:rFonts w:ascii="Times New Roman" w:eastAsia="Times New Roman" w:hAnsi="Times New Roman"/>
          <w:u w:val="single"/>
        </w:rPr>
        <w:t xml:space="preserve">         </w:t>
      </w:r>
      <w:r>
        <w:t>，这一灾害对所经过地区的农业造成的影响是</w:t>
      </w:r>
      <w:r>
        <w:rPr>
          <w:rFonts w:ascii="Times New Roman" w:eastAsia="Times New Roman" w:hAnsi="Times New Roman"/>
          <w:u w:val="single"/>
        </w:rPr>
        <w:t xml:space="preserve">                                                                            </w:t>
      </w:r>
      <w:r>
        <w:t>。</w:t>
      </w:r>
    </w:p>
    <w:p w14:paraId="17D171C7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5906AF2A" w14:textId="2BC3BB90" w:rsidR="004765D5" w:rsidRDefault="004765D5" w:rsidP="004765D5">
      <w:pPr>
        <w:shd w:val="clear" w:color="auto" w:fill="FFFFFF"/>
        <w:jc w:val="left"/>
        <w:textAlignment w:val="center"/>
      </w:pPr>
      <w:r>
        <w:t>7</w:t>
      </w:r>
      <w:r>
        <w:t>．阅读图文材料，完成下列要求。</w:t>
      </w:r>
    </w:p>
    <w:p w14:paraId="707AD039" w14:textId="31343D64" w:rsidR="004765D5" w:rsidRDefault="005F6EAB" w:rsidP="004765D5">
      <w:pPr>
        <w:shd w:val="clear" w:color="auto" w:fill="FFFFFF"/>
        <w:ind w:firstLine="42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220950F" wp14:editId="1F1366D7">
            <wp:simplePos x="0" y="0"/>
            <wp:positionH relativeFrom="column">
              <wp:posOffset>2928090</wp:posOffset>
            </wp:positionH>
            <wp:positionV relativeFrom="paragraph">
              <wp:posOffset>281539</wp:posOffset>
            </wp:positionV>
            <wp:extent cx="3719195" cy="3023235"/>
            <wp:effectExtent l="0" t="0" r="0" b="5715"/>
            <wp:wrapSquare wrapText="bothSides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5D5">
        <w:rPr>
          <w:rFonts w:ascii="楷体" w:eastAsia="楷体" w:hAnsi="楷体" w:cs="楷体"/>
        </w:rPr>
        <w:t>的的喀喀湖位于秘鲁南部，平均水深140~180米，湖区周围高山环绕，是南美地势最高，面积最大的淡水湖，下图示意秘鲁地理位置。</w:t>
      </w:r>
    </w:p>
    <w:p w14:paraId="3292FF1D" w14:textId="2CBB86EF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1</w:t>
      </w:r>
      <w:r>
        <w:t>）归纳秘鲁河流的水系特点。</w:t>
      </w:r>
    </w:p>
    <w:p w14:paraId="4C51BE4C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76FE3D60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70F07972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6626A5AB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0786374F" w14:textId="77777777" w:rsidR="004765D5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12858EED" w14:textId="77777777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2</w:t>
      </w:r>
      <w:r>
        <w:t>）分析的的喀喀湖处于内陆而不咸的原因。</w:t>
      </w:r>
    </w:p>
    <w:p w14:paraId="28C8E81A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3E7CE44B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1D3CBAA1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005FF556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2CD68C31" w14:textId="77777777" w:rsidR="004765D5" w:rsidRPr="00CB59DA" w:rsidRDefault="004765D5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584EE996" w14:textId="77777777" w:rsidR="004765D5" w:rsidRDefault="004765D5" w:rsidP="004765D5">
      <w:pPr>
        <w:shd w:val="clear" w:color="auto" w:fill="FFFFFF"/>
        <w:jc w:val="left"/>
        <w:textAlignment w:val="center"/>
      </w:pPr>
      <w:r>
        <w:t>（</w:t>
      </w:r>
      <w:r>
        <w:t>3</w:t>
      </w:r>
      <w:r>
        <w:t>）说明图中海域水温异常偏高，对秘鲁产生的不利影响。</w:t>
      </w:r>
    </w:p>
    <w:p w14:paraId="7DF0257D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1889AA5B" w14:textId="77777777" w:rsidR="004765D5" w:rsidRDefault="004765D5" w:rsidP="004765D5">
      <w:pPr>
        <w:shd w:val="clear" w:color="auto" w:fill="FFFFFF"/>
        <w:jc w:val="left"/>
        <w:textAlignment w:val="center"/>
      </w:pPr>
    </w:p>
    <w:p w14:paraId="4A1B1C26" w14:textId="77777777" w:rsidR="005F6EAB" w:rsidRPr="004765D5" w:rsidRDefault="005F6EAB" w:rsidP="004765D5">
      <w:pPr>
        <w:shd w:val="clear" w:color="auto" w:fill="FFFFFF"/>
        <w:jc w:val="left"/>
        <w:textAlignment w:val="center"/>
        <w:rPr>
          <w:rFonts w:hint="eastAsia"/>
        </w:rPr>
      </w:pPr>
    </w:p>
    <w:p w14:paraId="2D4EF30A" w14:textId="77777777" w:rsidR="002E1047" w:rsidRPr="00AB56C3" w:rsidRDefault="002E1047" w:rsidP="002E1047">
      <w:pPr>
        <w:autoSpaceDE w:val="0"/>
        <w:autoSpaceDN w:val="0"/>
        <w:rPr>
          <w:rFonts w:ascii="楷体" w:eastAsia="楷体" w:hAnsi="楷体" w:cs="楷体"/>
          <w:b/>
          <w:sz w:val="24"/>
        </w:rPr>
      </w:pPr>
    </w:p>
    <w:p w14:paraId="1E224D98" w14:textId="77777777" w:rsidR="002E1047" w:rsidRPr="00044E3A" w:rsidRDefault="002E1047" w:rsidP="002E1047">
      <w:pPr>
        <w:jc w:val="center"/>
        <w:rPr>
          <w:rFonts w:ascii="Times New Roman" w:eastAsia="黑体" w:hAnsi="Times New Roman"/>
          <w:b/>
          <w:sz w:val="28"/>
          <w:szCs w:val="28"/>
        </w:rPr>
      </w:pPr>
      <w:r w:rsidRPr="00044E3A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 w:rsidRPr="00044E3A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2D9C33BC" w14:textId="73E3C04E" w:rsidR="006E6170" w:rsidRPr="002426F9" w:rsidRDefault="006E6170" w:rsidP="006E6170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期中试卷讲评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 xml:space="preserve"> </w:t>
      </w:r>
      <w:r w:rsidR="00420B7D">
        <w:rPr>
          <w:rFonts w:ascii="Times New Roman" w:eastAsia="黑体" w:hAnsi="Times New Roman"/>
          <w:b/>
          <w:bCs/>
          <w:sz w:val="28"/>
          <w:szCs w:val="28"/>
        </w:rPr>
        <w:t>4</w:t>
      </w:r>
    </w:p>
    <w:p w14:paraId="296FCB07" w14:textId="09EE07DB" w:rsidR="002E1047" w:rsidRPr="00044E3A" w:rsidRDefault="002E1047" w:rsidP="002E1047">
      <w:pPr>
        <w:jc w:val="center"/>
        <w:rPr>
          <w:rFonts w:ascii="Times New Roman" w:eastAsia="楷体" w:hAnsi="Times New Roman"/>
          <w:bCs/>
          <w:sz w:val="24"/>
        </w:rPr>
      </w:pPr>
      <w:r w:rsidRPr="00044E3A">
        <w:rPr>
          <w:rFonts w:ascii="Times New Roman" w:eastAsia="楷体" w:hAnsi="Times New Roman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：</w:t>
      </w:r>
      <w:r w:rsidR="005F6EAB">
        <w:rPr>
          <w:rFonts w:ascii="楷体" w:eastAsia="楷体" w:hAnsi="楷体" w:cs="楷体" w:hint="eastAsia"/>
          <w:bCs/>
          <w:sz w:val="24"/>
        </w:rPr>
        <w:t>李凡</w:t>
      </w:r>
      <w:r w:rsidRPr="00044E3A">
        <w:rPr>
          <w:rFonts w:ascii="Times New Roman" w:eastAsia="楷体" w:hAnsi="Times New Roman"/>
          <w:bCs/>
          <w:sz w:val="24"/>
        </w:rPr>
        <w:t xml:space="preserve">    </w:t>
      </w:r>
      <w:r w:rsidRPr="00044E3A">
        <w:rPr>
          <w:rFonts w:ascii="Times New Roman" w:eastAsia="楷体" w:hAnsi="Times New Roman"/>
          <w:bCs/>
          <w:sz w:val="24"/>
        </w:rPr>
        <w:t>审核人：王维中</w:t>
      </w:r>
    </w:p>
    <w:p w14:paraId="40CC9A71" w14:textId="06B5E315" w:rsidR="002E1047" w:rsidRDefault="002E1047" w:rsidP="002E1047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044E3A">
        <w:rPr>
          <w:rFonts w:ascii="Times New Roman" w:eastAsia="楷体" w:hAnsi="Times New Roman"/>
          <w:bCs/>
          <w:sz w:val="24"/>
        </w:rPr>
        <w:t>班级：</w:t>
      </w:r>
      <w:r w:rsidRPr="00044E3A">
        <w:rPr>
          <w:rFonts w:ascii="Times New Roman" w:eastAsia="楷体" w:hAnsi="Times New Roman"/>
          <w:bCs/>
          <w:sz w:val="24"/>
        </w:rPr>
        <w:t>_____</w:t>
      </w:r>
      <w:r w:rsidRPr="00044E3A">
        <w:rPr>
          <w:rFonts w:ascii="Times New Roman" w:eastAsia="楷体" w:hAnsi="Times New Roman"/>
          <w:bCs/>
          <w:sz w:val="24"/>
        </w:rPr>
        <w:t>姓名：</w:t>
      </w:r>
      <w:r w:rsidRPr="00044E3A">
        <w:rPr>
          <w:rFonts w:ascii="Times New Roman" w:eastAsia="楷体" w:hAnsi="Times New Roman"/>
          <w:bCs/>
          <w:sz w:val="24"/>
        </w:rPr>
        <w:t>_______</w:t>
      </w:r>
      <w:r w:rsidRPr="00044E3A">
        <w:rPr>
          <w:rFonts w:ascii="Times New Roman" w:eastAsia="楷体" w:hAnsi="Times New Roman"/>
          <w:bCs/>
          <w:sz w:val="24"/>
        </w:rPr>
        <w:t>学号：</w:t>
      </w:r>
      <w:r w:rsidRPr="00044E3A">
        <w:rPr>
          <w:rFonts w:ascii="Times New Roman" w:eastAsia="楷体" w:hAnsi="Times New Roman"/>
          <w:bCs/>
          <w:sz w:val="24"/>
        </w:rPr>
        <w:t>_____</w:t>
      </w:r>
      <w:r>
        <w:rPr>
          <w:rFonts w:ascii="Times New Roman" w:eastAsia="楷体" w:hAnsi="Times New Roman"/>
          <w:bCs/>
          <w:sz w:val="24"/>
        </w:rPr>
        <w:t xml:space="preserve">  </w:t>
      </w:r>
      <w:r w:rsidRPr="00044E3A">
        <w:rPr>
          <w:rFonts w:ascii="Times New Roman" w:eastAsia="楷体" w:hAnsi="Times New Roman"/>
          <w:bCs/>
          <w:sz w:val="24"/>
        </w:rPr>
        <w:t>时间：</w:t>
      </w:r>
      <w:r w:rsidR="00766267">
        <w:rPr>
          <w:rFonts w:ascii="楷体" w:eastAsia="楷体" w:hAnsi="楷体" w:cs="楷体" w:hint="eastAsia"/>
          <w:bCs/>
          <w:sz w:val="24"/>
        </w:rPr>
        <w:t>1</w:t>
      </w:r>
      <w:r w:rsidR="00766267">
        <w:rPr>
          <w:rFonts w:ascii="楷体" w:eastAsia="楷体" w:hAnsi="楷体" w:cs="楷体"/>
          <w:bCs/>
          <w:sz w:val="24"/>
        </w:rPr>
        <w:t>1</w:t>
      </w:r>
      <w:r w:rsidR="00766267">
        <w:rPr>
          <w:rFonts w:ascii="楷体" w:eastAsia="楷体" w:hAnsi="楷体" w:cs="楷体" w:hint="eastAsia"/>
          <w:bCs/>
          <w:sz w:val="24"/>
        </w:rPr>
        <w:t>月</w:t>
      </w:r>
      <w:r w:rsidR="006E6170">
        <w:rPr>
          <w:rFonts w:ascii="楷体" w:eastAsia="楷体" w:hAnsi="楷体" w:cs="楷体"/>
          <w:bCs/>
          <w:sz w:val="24"/>
        </w:rPr>
        <w:t>23</w:t>
      </w:r>
      <w:r w:rsidRPr="00044E3A">
        <w:rPr>
          <w:rFonts w:ascii="Times New Roman" w:eastAsia="楷体" w:hAnsi="Times New Roman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044E3A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1B1AD800" w14:textId="77777777" w:rsidR="0077501E" w:rsidRDefault="0077501E" w:rsidP="002E1047">
      <w:pPr>
        <w:ind w:firstLineChars="200" w:firstLine="480"/>
        <w:rPr>
          <w:rFonts w:ascii="Times New Roman" w:eastAsia="楷体" w:hAnsi="Times New Roman"/>
          <w:bCs/>
          <w:sz w:val="24"/>
        </w:rPr>
      </w:pPr>
    </w:p>
    <w:p w14:paraId="4F7A8D61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．读气压带、风带分布图（图</w:t>
      </w:r>
      <w:r>
        <w:t>a</w:t>
      </w:r>
      <w:r>
        <w:t>）和亚洲季风环流图（图</w:t>
      </w:r>
      <w:r>
        <w:t>b</w:t>
      </w:r>
      <w:r>
        <w:t>）</w:t>
      </w:r>
      <w:r>
        <w:t>,</w:t>
      </w:r>
      <w:r>
        <w:t>完成下列问题。</w:t>
      </w:r>
    </w:p>
    <w:p w14:paraId="2B8E91D0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39EF3C97" wp14:editId="29F44D84">
            <wp:extent cx="5971032" cy="3332049"/>
            <wp:effectExtent l="0" t="0" r="0" b="1905"/>
            <wp:docPr id="100009" name="图片 100009" descr="@@@8ce0c9a7-fcf5-4a74-9bf2-f017fe289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ce0c9a7-fcf5-4a74-9bf2-f017fe289e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2534" cy="334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AEA8" w14:textId="77777777" w:rsidR="0077501E" w:rsidRDefault="0077501E" w:rsidP="0077501E">
      <w:pPr>
        <w:pStyle w:val="ad"/>
        <w:numPr>
          <w:ilvl w:val="0"/>
          <w:numId w:val="17"/>
        </w:numPr>
        <w:shd w:val="clear" w:color="auto" w:fill="FFFFFF"/>
        <w:spacing w:line="360" w:lineRule="auto"/>
        <w:ind w:firstLineChars="0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96128" behindDoc="0" locked="0" layoutInCell="1" allowOverlap="1" wp14:anchorId="1C4E8C09" wp14:editId="0C5EE8E6">
            <wp:simplePos x="0" y="0"/>
            <wp:positionH relativeFrom="column">
              <wp:posOffset>3877945</wp:posOffset>
            </wp:positionH>
            <wp:positionV relativeFrom="paragraph">
              <wp:posOffset>167640</wp:posOffset>
            </wp:positionV>
            <wp:extent cx="2958465" cy="2112010"/>
            <wp:effectExtent l="0" t="0" r="0" b="2540"/>
            <wp:wrapSquare wrapText="bothSides"/>
            <wp:docPr id="100007" name="图片 100007" descr="@@@aacc6c85-a885-4138-8699-2aa756c22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aacc6c85-a885-4138-8699-2aa756c221d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说出A气压带名称及受控制地区的气候特</w:t>
      </w:r>
    </w:p>
    <w:p w14:paraId="2545318F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t>征</w:t>
      </w:r>
      <w:r>
        <w:t>:</w:t>
      </w:r>
      <w:r w:rsidRPr="00710CC9">
        <w:rPr>
          <w:rFonts w:ascii="Times New Roman" w:eastAsia="Times New Roman" w:hAnsi="Times New Roman"/>
          <w:u w:val="single"/>
        </w:rPr>
        <w:t xml:space="preserve">                              </w:t>
      </w:r>
      <w:r>
        <w:t>,</w:t>
      </w:r>
      <w:r w:rsidRPr="00710CC9">
        <w:rPr>
          <w:rFonts w:ascii="Times New Roman" w:eastAsia="Times New Roman" w:hAnsi="Times New Roman"/>
          <w:u w:val="single"/>
        </w:rPr>
        <w:t xml:space="preserve">                                  </w:t>
      </w:r>
      <w:r>
        <w:t>。</w:t>
      </w:r>
    </w:p>
    <w:p w14:paraId="6A8AFC36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t>(2)B</w:t>
      </w:r>
      <w:r>
        <w:t>风带名称为</w:t>
      </w:r>
      <w:r>
        <w:rPr>
          <w:rFonts w:ascii="Times New Roman" w:eastAsia="Times New Roman" w:hAnsi="Times New Roman"/>
          <w:u w:val="single"/>
        </w:rPr>
        <w:t xml:space="preserve">                                  </w:t>
      </w:r>
      <w:r>
        <w:t>,</w:t>
      </w:r>
      <w:r>
        <w:t>其风向为</w:t>
      </w:r>
      <w:r>
        <w:rPr>
          <w:rFonts w:ascii="Times New Roman" w:eastAsia="Times New Roman" w:hAnsi="Times New Roman"/>
          <w:u w:val="single"/>
        </w:rPr>
        <w:t xml:space="preserve">                   </w:t>
      </w:r>
      <w:r>
        <w:t>。</w:t>
      </w:r>
    </w:p>
    <w:p w14:paraId="70FA8579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t>当全球气压带和风带处于如图</w:t>
      </w:r>
      <w:r>
        <w:t>a</w:t>
      </w:r>
      <w:r>
        <w:t>所示位置时</w:t>
      </w:r>
      <w:r>
        <w:t>,</w:t>
      </w:r>
      <w:r>
        <w:t>亚洲季风环流为图</w:t>
      </w:r>
      <w:r>
        <w:t>b</w:t>
      </w:r>
      <w:r>
        <w:t>中</w:t>
      </w:r>
      <w:r>
        <w:rPr>
          <w:rFonts w:ascii="Times New Roman" w:eastAsia="Times New Roman" w:hAnsi="Times New Roman"/>
          <w:u w:val="single"/>
        </w:rPr>
        <w:t xml:space="preserve">               </w:t>
      </w:r>
      <w:r>
        <w:t>（填</w:t>
      </w:r>
      <w:r>
        <w:t>“</w:t>
      </w:r>
      <w:r>
        <w:t>甲或</w:t>
      </w:r>
      <w:r>
        <w:t>”“</w:t>
      </w:r>
      <w:r>
        <w:t>乙</w:t>
      </w:r>
      <w:r>
        <w:t>”</w:t>
      </w:r>
      <w:r>
        <w:t>）所示</w:t>
      </w:r>
      <w:r>
        <w:t>,</w:t>
      </w:r>
      <w:r>
        <w:t>此时东亚地区盛行</w:t>
      </w:r>
      <w:r>
        <w:rPr>
          <w:rFonts w:ascii="Times New Roman" w:eastAsia="Times New Roman" w:hAnsi="Times New Roman"/>
          <w:u w:val="single"/>
        </w:rPr>
        <w:t xml:space="preserve">                </w:t>
      </w:r>
      <w:r>
        <w:t>,</w:t>
      </w:r>
      <w:r>
        <w:t>南亚地区盛行</w:t>
      </w:r>
      <w:r>
        <w:rPr>
          <w:rFonts w:ascii="Times New Roman" w:eastAsia="Times New Roman" w:hAnsi="Times New Roman"/>
          <w:u w:val="single"/>
        </w:rPr>
        <w:t xml:space="preserve">                                 </w:t>
      </w:r>
      <w:r>
        <w:t>。</w:t>
      </w:r>
    </w:p>
    <w:p w14:paraId="55DF5556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t>(4)</w:t>
      </w:r>
      <w:r>
        <w:t>图</w:t>
      </w:r>
      <w:r>
        <w:t>b</w:t>
      </w:r>
      <w:r>
        <w:t>中西南季风的成因是</w:t>
      </w:r>
      <w:r>
        <w:rPr>
          <w:rFonts w:ascii="Times New Roman" w:eastAsia="Times New Roman" w:hAnsi="Times New Roman"/>
          <w:u w:val="single"/>
        </w:rPr>
        <w:t xml:space="preserve">                                                                         </w:t>
      </w:r>
      <w:r>
        <w:t>。</w:t>
      </w:r>
    </w:p>
    <w:p w14:paraId="73D9B11C" w14:textId="77777777" w:rsidR="0077501E" w:rsidRDefault="0077501E" w:rsidP="0077501E">
      <w:pPr>
        <w:shd w:val="clear" w:color="auto" w:fill="FFFFFF"/>
        <w:spacing w:line="360" w:lineRule="auto"/>
        <w:jc w:val="left"/>
        <w:textAlignment w:val="center"/>
      </w:pPr>
      <w:r>
        <w:t>(5)</w:t>
      </w:r>
      <w:r>
        <w:t>每年</w:t>
      </w:r>
      <w:r>
        <w:t>2</w:t>
      </w:r>
      <w:r>
        <w:t>月下旬</w:t>
      </w:r>
      <w:r>
        <w:t>,</w:t>
      </w:r>
      <w:r>
        <w:t>我国部分地区会出现</w:t>
      </w:r>
      <w:r>
        <w:t>“</w:t>
      </w:r>
      <w:r>
        <w:t>倒春寒</w:t>
      </w:r>
      <w:r>
        <w:t>”</w:t>
      </w:r>
      <w:r>
        <w:t>现象</w:t>
      </w:r>
      <w:r>
        <w:t>,</w:t>
      </w:r>
      <w:r>
        <w:t>当时控制亚欧大陆的气压中心为</w:t>
      </w:r>
      <w:r>
        <w:rPr>
          <w:rFonts w:ascii="Times New Roman" w:eastAsia="Times New Roman" w:hAnsi="Times New Roman"/>
          <w:u w:val="single"/>
        </w:rPr>
        <w:t xml:space="preserve">                   </w:t>
      </w:r>
      <w:r>
        <w:t>,</w:t>
      </w:r>
      <w:r>
        <w:t>我国大部分地区的气候特点为</w:t>
      </w:r>
      <w:r>
        <w:rPr>
          <w:rFonts w:ascii="Times New Roman" w:eastAsia="Times New Roman" w:hAnsi="Times New Roman"/>
          <w:u w:val="single"/>
        </w:rPr>
        <w:t xml:space="preserve">                                  </w:t>
      </w:r>
      <w:r>
        <w:t>。</w:t>
      </w:r>
    </w:p>
    <w:p w14:paraId="016C7C75" w14:textId="77777777" w:rsidR="0077501E" w:rsidRDefault="0077501E" w:rsidP="0077501E">
      <w:pPr>
        <w:autoSpaceDE w:val="0"/>
        <w:autoSpaceDN w:val="0"/>
        <w:rPr>
          <w:rFonts w:ascii="黑体" w:eastAsia="黑体" w:hAnsi="宋体"/>
          <w:b/>
          <w:sz w:val="28"/>
          <w:szCs w:val="28"/>
        </w:rPr>
      </w:pPr>
    </w:p>
    <w:p w14:paraId="12AE9AEF" w14:textId="77777777" w:rsidR="0077501E" w:rsidRPr="0077501E" w:rsidRDefault="0077501E" w:rsidP="002E1047">
      <w:pPr>
        <w:ind w:firstLineChars="200" w:firstLine="480"/>
        <w:rPr>
          <w:rFonts w:ascii="Times New Roman" w:eastAsia="楷体" w:hAnsi="Times New Roman" w:hint="eastAsia"/>
          <w:bCs/>
          <w:sz w:val="24"/>
        </w:rPr>
      </w:pPr>
    </w:p>
    <w:sectPr w:rsidR="0077501E" w:rsidRPr="0077501E" w:rsidSect="003510D9">
      <w:footerReference w:type="even" r:id="rId34"/>
      <w:footerReference w:type="default" r:id="rId3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54D8" w14:textId="77777777" w:rsidR="008333C6" w:rsidRDefault="008333C6" w:rsidP="003510D9">
      <w:r>
        <w:separator/>
      </w:r>
    </w:p>
  </w:endnote>
  <w:endnote w:type="continuationSeparator" w:id="0">
    <w:p w14:paraId="72A4FB8E" w14:textId="77777777" w:rsidR="008333C6" w:rsidRDefault="008333C6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DE30" w14:textId="77777777" w:rsidR="00AD7B9C" w:rsidRDefault="00AD7B9C">
    <w:pPr>
      <w:pStyle w:val="a5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B707" w14:textId="77777777" w:rsidR="00AD7B9C" w:rsidRDefault="00AD7B9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F7995" w14:textId="77777777" w:rsidR="008333C6" w:rsidRDefault="008333C6" w:rsidP="003510D9">
      <w:r>
        <w:separator/>
      </w:r>
    </w:p>
  </w:footnote>
  <w:footnote w:type="continuationSeparator" w:id="0">
    <w:p w14:paraId="209C5BDD" w14:textId="77777777" w:rsidR="008333C6" w:rsidRDefault="008333C6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8" w15:restartNumberingAfterBreak="0">
    <w:nsid w:val="0FCD6256"/>
    <w:multiLevelType w:val="hybridMultilevel"/>
    <w:tmpl w:val="EA5EB770"/>
    <w:lvl w:ilvl="0" w:tplc="89B42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10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2628744D"/>
    <w:multiLevelType w:val="hybridMultilevel"/>
    <w:tmpl w:val="26D66DE6"/>
    <w:lvl w:ilvl="0" w:tplc="C9F8C2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14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62CC6BB7"/>
    <w:multiLevelType w:val="hybridMultilevel"/>
    <w:tmpl w:val="7F3EED3C"/>
    <w:lvl w:ilvl="0" w:tplc="651AF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694B301B"/>
    <w:multiLevelType w:val="hybridMultilevel"/>
    <w:tmpl w:val="1598CE30"/>
    <w:lvl w:ilvl="0" w:tplc="62CE00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3689473">
    <w:abstractNumId w:val="4"/>
  </w:num>
  <w:num w:numId="2" w16cid:durableId="1121537688">
    <w:abstractNumId w:val="7"/>
  </w:num>
  <w:num w:numId="3" w16cid:durableId="1458181708">
    <w:abstractNumId w:val="13"/>
  </w:num>
  <w:num w:numId="4" w16cid:durableId="146243526">
    <w:abstractNumId w:val="1"/>
  </w:num>
  <w:num w:numId="5" w16cid:durableId="490024210">
    <w:abstractNumId w:val="2"/>
  </w:num>
  <w:num w:numId="6" w16cid:durableId="947665911">
    <w:abstractNumId w:val="5"/>
  </w:num>
  <w:num w:numId="7" w16cid:durableId="630019248">
    <w:abstractNumId w:val="15"/>
  </w:num>
  <w:num w:numId="8" w16cid:durableId="647824562">
    <w:abstractNumId w:val="3"/>
  </w:num>
  <w:num w:numId="9" w16cid:durableId="1525678559">
    <w:abstractNumId w:val="14"/>
  </w:num>
  <w:num w:numId="10" w16cid:durableId="1877086336">
    <w:abstractNumId w:val="10"/>
  </w:num>
  <w:num w:numId="11" w16cid:durableId="1037580482">
    <w:abstractNumId w:val="6"/>
  </w:num>
  <w:num w:numId="12" w16cid:durableId="665329074">
    <w:abstractNumId w:val="16"/>
  </w:num>
  <w:num w:numId="13" w16cid:durableId="1949115423">
    <w:abstractNumId w:val="12"/>
  </w:num>
  <w:num w:numId="14" w16cid:durableId="128089131">
    <w:abstractNumId w:val="9"/>
  </w:num>
  <w:num w:numId="15" w16cid:durableId="1136295063">
    <w:abstractNumId w:val="0"/>
  </w:num>
  <w:num w:numId="16" w16cid:durableId="2051685564">
    <w:abstractNumId w:val="18"/>
  </w:num>
  <w:num w:numId="17" w16cid:durableId="826939974">
    <w:abstractNumId w:val="17"/>
  </w:num>
  <w:num w:numId="18" w16cid:durableId="434594291">
    <w:abstractNumId w:val="11"/>
  </w:num>
  <w:num w:numId="19" w16cid:durableId="9989219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75A82"/>
    <w:rsid w:val="000A4018"/>
    <w:rsid w:val="000C2C58"/>
    <w:rsid w:val="000D6E5F"/>
    <w:rsid w:val="000E2EAE"/>
    <w:rsid w:val="00103DBF"/>
    <w:rsid w:val="0011667E"/>
    <w:rsid w:val="00130314"/>
    <w:rsid w:val="001B0749"/>
    <w:rsid w:val="001B53DB"/>
    <w:rsid w:val="00233C2A"/>
    <w:rsid w:val="002426F9"/>
    <w:rsid w:val="002471F6"/>
    <w:rsid w:val="00247D10"/>
    <w:rsid w:val="00252F93"/>
    <w:rsid w:val="00272FE3"/>
    <w:rsid w:val="002A1598"/>
    <w:rsid w:val="002B2D18"/>
    <w:rsid w:val="002E0D58"/>
    <w:rsid w:val="002E1047"/>
    <w:rsid w:val="002E5E74"/>
    <w:rsid w:val="002E7ABA"/>
    <w:rsid w:val="002E7EBB"/>
    <w:rsid w:val="002F04F6"/>
    <w:rsid w:val="002F0772"/>
    <w:rsid w:val="00302D24"/>
    <w:rsid w:val="00310CA6"/>
    <w:rsid w:val="00326354"/>
    <w:rsid w:val="00326FF7"/>
    <w:rsid w:val="00330D30"/>
    <w:rsid w:val="00345EDD"/>
    <w:rsid w:val="0034771E"/>
    <w:rsid w:val="003510D9"/>
    <w:rsid w:val="00357B66"/>
    <w:rsid w:val="003C760C"/>
    <w:rsid w:val="00420B7D"/>
    <w:rsid w:val="004765D5"/>
    <w:rsid w:val="004A7CB6"/>
    <w:rsid w:val="004B09A3"/>
    <w:rsid w:val="004C244A"/>
    <w:rsid w:val="004E5C9F"/>
    <w:rsid w:val="005013C9"/>
    <w:rsid w:val="0051691D"/>
    <w:rsid w:val="005F6EAB"/>
    <w:rsid w:val="00646490"/>
    <w:rsid w:val="00686BDF"/>
    <w:rsid w:val="0069392C"/>
    <w:rsid w:val="00696EC5"/>
    <w:rsid w:val="006C2986"/>
    <w:rsid w:val="006C5B82"/>
    <w:rsid w:val="006D0719"/>
    <w:rsid w:val="006E6170"/>
    <w:rsid w:val="00704489"/>
    <w:rsid w:val="00710CC9"/>
    <w:rsid w:val="00765B27"/>
    <w:rsid w:val="00766267"/>
    <w:rsid w:val="007704A6"/>
    <w:rsid w:val="0077501E"/>
    <w:rsid w:val="007B36BB"/>
    <w:rsid w:val="007E06D3"/>
    <w:rsid w:val="007F5C4A"/>
    <w:rsid w:val="008333C6"/>
    <w:rsid w:val="00893E03"/>
    <w:rsid w:val="008B3335"/>
    <w:rsid w:val="008B50BF"/>
    <w:rsid w:val="008C1F74"/>
    <w:rsid w:val="008D1836"/>
    <w:rsid w:val="008E6B1C"/>
    <w:rsid w:val="00935C59"/>
    <w:rsid w:val="00947EC3"/>
    <w:rsid w:val="00964BBA"/>
    <w:rsid w:val="009824ED"/>
    <w:rsid w:val="0099655E"/>
    <w:rsid w:val="009B432D"/>
    <w:rsid w:val="009C1CA5"/>
    <w:rsid w:val="009D7717"/>
    <w:rsid w:val="00A605DA"/>
    <w:rsid w:val="00A62FB3"/>
    <w:rsid w:val="00A77BD1"/>
    <w:rsid w:val="00AB0895"/>
    <w:rsid w:val="00AB56C3"/>
    <w:rsid w:val="00AD7B9C"/>
    <w:rsid w:val="00AE2B36"/>
    <w:rsid w:val="00AF0E67"/>
    <w:rsid w:val="00AF237F"/>
    <w:rsid w:val="00AF3EAB"/>
    <w:rsid w:val="00AF74A4"/>
    <w:rsid w:val="00B839E0"/>
    <w:rsid w:val="00BA14A3"/>
    <w:rsid w:val="00BD461E"/>
    <w:rsid w:val="00C2564B"/>
    <w:rsid w:val="00C64A0F"/>
    <w:rsid w:val="00CA12ED"/>
    <w:rsid w:val="00CA3E21"/>
    <w:rsid w:val="00CB59DA"/>
    <w:rsid w:val="00D304AB"/>
    <w:rsid w:val="00D70B6F"/>
    <w:rsid w:val="00D71092"/>
    <w:rsid w:val="00D81668"/>
    <w:rsid w:val="00D95EF7"/>
    <w:rsid w:val="00DB0386"/>
    <w:rsid w:val="00DE0D01"/>
    <w:rsid w:val="00DF3BE4"/>
    <w:rsid w:val="00E22550"/>
    <w:rsid w:val="00E30F9C"/>
    <w:rsid w:val="00E3722E"/>
    <w:rsid w:val="00E42500"/>
    <w:rsid w:val="00E748ED"/>
    <w:rsid w:val="00EC085B"/>
    <w:rsid w:val="00EE35AD"/>
    <w:rsid w:val="00EE5EFD"/>
    <w:rsid w:val="00EF57AA"/>
    <w:rsid w:val="00F35A6A"/>
    <w:rsid w:val="00F82CDC"/>
    <w:rsid w:val="00F850F1"/>
    <w:rsid w:val="00FA2907"/>
    <w:rsid w:val="00FA4A5E"/>
    <w:rsid w:val="00FB4B32"/>
    <w:rsid w:val="00FE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34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2652</TotalTime>
  <Pages>10</Pages>
  <Words>881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73</cp:revision>
  <dcterms:created xsi:type="dcterms:W3CDTF">2023-04-12T03:07:00Z</dcterms:created>
  <dcterms:modified xsi:type="dcterms:W3CDTF">2023-11-23T09:55:00Z</dcterms:modified>
</cp:coreProperties>
</file>