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0887" w14:textId="77777777" w:rsidR="00D538C6" w:rsidRDefault="00D538C6" w:rsidP="00D538C6">
      <w:pPr>
        <w:autoSpaceDE w:val="0"/>
        <w:autoSpaceDN w:val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江苏省仪征中学2023—2024学年度第一学期高二地理提升练习</w:t>
      </w:r>
    </w:p>
    <w:p w14:paraId="59590712" w14:textId="0CB8AD13" w:rsidR="00D538C6" w:rsidRDefault="00D538C6" w:rsidP="00D538C6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252739">
        <w:rPr>
          <w:rFonts w:ascii="楷体" w:eastAsia="楷体" w:hAnsi="楷体" w:cs="楷体" w:hint="eastAsia"/>
          <w:bCs/>
          <w:sz w:val="24"/>
        </w:rPr>
        <w:t>刘婉锐</w:t>
      </w:r>
      <w:r>
        <w:rPr>
          <w:rFonts w:ascii="楷体" w:eastAsia="楷体" w:hAnsi="楷体" w:cs="楷体" w:hint="eastAsia"/>
          <w:bCs/>
          <w:sz w:val="24"/>
        </w:rPr>
        <w:t xml:space="preserve">    审核人：王维中</w:t>
      </w:r>
    </w:p>
    <w:p w14:paraId="47712A2F" w14:textId="57CF1FED" w:rsidR="00D538C6" w:rsidRPr="0090461F" w:rsidRDefault="00D538C6" w:rsidP="00006A62">
      <w:pPr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班级：_______姓名：_______学号：_______时间：</w:t>
      </w:r>
      <w:r w:rsidR="00252739">
        <w:rPr>
          <w:rFonts w:ascii="楷体" w:eastAsia="楷体" w:hAnsi="楷体" w:cs="楷体"/>
          <w:bCs/>
          <w:sz w:val="24"/>
        </w:rPr>
        <w:t>10</w:t>
      </w:r>
      <w:r>
        <w:rPr>
          <w:rFonts w:ascii="楷体" w:eastAsia="楷体" w:hAnsi="楷体" w:cs="楷体" w:hint="eastAsia"/>
          <w:bCs/>
          <w:sz w:val="24"/>
        </w:rPr>
        <w:t>月</w:t>
      </w:r>
      <w:r w:rsidR="009B744B">
        <w:rPr>
          <w:rFonts w:ascii="楷体" w:eastAsia="楷体" w:hAnsi="楷体" w:cs="楷体"/>
          <w:bCs/>
          <w:sz w:val="24"/>
        </w:rPr>
        <w:t>26</w:t>
      </w:r>
      <w:r>
        <w:rPr>
          <w:rFonts w:ascii="楷体" w:eastAsia="楷体" w:hAnsi="楷体" w:cs="楷体" w:hint="eastAsia"/>
          <w:bCs/>
          <w:sz w:val="24"/>
        </w:rPr>
        <w:t>日</w:t>
      </w:r>
      <w:r w:rsidR="005A360A">
        <w:rPr>
          <w:rFonts w:ascii="楷体" w:eastAsia="楷体" w:hAnsi="楷体" w:cs="楷体" w:hint="eastAsia"/>
          <w:bCs/>
          <w:sz w:val="24"/>
        </w:rPr>
        <w:t xml:space="preserve"> </w:t>
      </w:r>
      <w:r w:rsidR="005A360A"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>作业时长</w:t>
      </w:r>
      <w:r w:rsidRPr="0090461F">
        <w:rPr>
          <w:rFonts w:ascii="楷体" w:eastAsia="楷体" w:hAnsi="楷体" w:cs="楷体" w:hint="eastAsia"/>
          <w:bCs/>
          <w:sz w:val="24"/>
        </w:rPr>
        <w:t>：</w:t>
      </w:r>
      <w:r w:rsidR="00252739">
        <w:rPr>
          <w:rFonts w:ascii="楷体" w:eastAsia="楷体" w:hAnsi="楷体" w:cs="楷体"/>
          <w:bCs/>
          <w:sz w:val="24"/>
        </w:rPr>
        <w:t>2</w:t>
      </w:r>
      <w:r w:rsidRPr="0090461F">
        <w:rPr>
          <w:rFonts w:ascii="楷体" w:eastAsia="楷体" w:hAnsi="楷体" w:cs="楷体" w:hint="eastAsia"/>
          <w:bCs/>
          <w:sz w:val="24"/>
        </w:rPr>
        <w:t>0分钟</w:t>
      </w:r>
    </w:p>
    <w:p w14:paraId="7AD1FD9B" w14:textId="6663768F" w:rsidR="009B744B" w:rsidRPr="009B744B" w:rsidRDefault="00D538C6" w:rsidP="009B744B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宋体" w:hint="eastAsia"/>
          <w:b/>
          <w:bCs/>
        </w:rPr>
        <w:t>【课后练习】</w:t>
      </w:r>
      <w:bookmarkStart w:id="0" w:name="_Hlk148041892"/>
    </w:p>
    <w:p w14:paraId="06C3E518" w14:textId="77777777" w:rsidR="009B744B" w:rsidRDefault="009B744B" w:rsidP="009B744B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读图，完成下面小题。</w:t>
      </w:r>
    </w:p>
    <w:p w14:paraId="243874A8" w14:textId="77777777" w:rsidR="009B744B" w:rsidRDefault="009B744B" w:rsidP="009B744B">
      <w:pPr>
        <w:shd w:val="clear" w:color="auto" w:fill="FFFFFF"/>
        <w:jc w:val="center"/>
        <w:textAlignment w:val="center"/>
      </w:pPr>
      <w:r>
        <w:rPr>
          <w:rFonts w:ascii="Times New Roman" w:eastAsia="Times New Roman" w:hAnsi="Times New Roman"/>
          <w:noProof/>
          <w:kern w:val="0"/>
          <w:sz w:val="24"/>
        </w:rPr>
        <w:drawing>
          <wp:inline distT="0" distB="0" distL="114300" distR="114300" wp14:anchorId="6F39DF59" wp14:editId="2B12C974">
            <wp:extent cx="3017520" cy="1164657"/>
            <wp:effectExtent l="0" t="0" r="0" b="0"/>
            <wp:docPr id="4" name="图片 4" descr="@@@fc4ed136-2aee-40f2-a711-c8e27030f8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@@@fc4ed136-2aee-40f2-a711-c8e27030f83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4277" cy="116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00795" w14:textId="15601989" w:rsidR="009B744B" w:rsidRDefault="009B744B" w:rsidP="009B744B">
      <w:pPr>
        <w:shd w:val="clear" w:color="auto" w:fill="FFFFFF"/>
        <w:jc w:val="left"/>
        <w:textAlignment w:val="center"/>
      </w:pPr>
      <w:r>
        <w:t>1</w:t>
      </w:r>
      <w:r>
        <w:t>．若图示为三圈环流中的低纬环流，则下列说法正确的是（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418F9B99" w14:textId="77777777" w:rsidR="009B744B" w:rsidRDefault="009B744B" w:rsidP="009B744B">
      <w:pPr>
        <w:shd w:val="clear" w:color="auto" w:fill="FFFFFF"/>
        <w:tabs>
          <w:tab w:val="left" w:pos="4156"/>
        </w:tabs>
        <w:ind w:left="300"/>
        <w:jc w:val="left"/>
        <w:textAlignment w:val="center"/>
      </w:pPr>
      <w:r>
        <w:t>A</w:t>
      </w:r>
      <w:r>
        <w:t>．图示为北半球的低纬环流</w:t>
      </w:r>
      <w:r>
        <w:tab/>
        <w:t>B</w:t>
      </w:r>
      <w:r>
        <w:t>．</w:t>
      </w:r>
      <w:r>
        <w:t>b</w:t>
      </w:r>
      <w:r>
        <w:t>气压带的成因为动力因素</w:t>
      </w:r>
    </w:p>
    <w:p w14:paraId="3D510676" w14:textId="77777777" w:rsidR="009B744B" w:rsidRDefault="009B744B" w:rsidP="009B744B">
      <w:pPr>
        <w:shd w:val="clear" w:color="auto" w:fill="FFFFFF"/>
        <w:tabs>
          <w:tab w:val="left" w:pos="4156"/>
        </w:tabs>
        <w:ind w:left="300"/>
        <w:jc w:val="left"/>
        <w:textAlignment w:val="center"/>
      </w:pPr>
      <w:r>
        <w:t>C</w:t>
      </w:r>
      <w:r>
        <w:t>．</w:t>
      </w:r>
      <w:r>
        <w:t>a</w:t>
      </w:r>
      <w:r>
        <w:t>气压带控制的区域湿润</w:t>
      </w:r>
      <w:r>
        <w:tab/>
        <w:t>D</w:t>
      </w:r>
      <w:r>
        <w:t>．</w:t>
      </w:r>
      <w:r>
        <w:t>Q</w:t>
      </w:r>
      <w:r>
        <w:t>地位于信风带</w:t>
      </w:r>
    </w:p>
    <w:p w14:paraId="6871BA73" w14:textId="49573597" w:rsidR="009B744B" w:rsidRDefault="009B744B" w:rsidP="009B744B">
      <w:pPr>
        <w:shd w:val="clear" w:color="auto" w:fill="FFFFFF"/>
        <w:jc w:val="left"/>
        <w:textAlignment w:val="center"/>
      </w:pPr>
      <w:r>
        <w:t>2</w:t>
      </w:r>
      <w:r>
        <w:t>．若图示地区在北半球，则下列说法错误的是（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6E0AC8F5" w14:textId="77777777" w:rsidR="009B744B" w:rsidRDefault="009B744B" w:rsidP="009B744B">
      <w:pPr>
        <w:shd w:val="clear" w:color="auto" w:fill="FFFFFF"/>
        <w:tabs>
          <w:tab w:val="left" w:pos="4156"/>
        </w:tabs>
        <w:ind w:left="380"/>
        <w:jc w:val="left"/>
        <w:textAlignment w:val="center"/>
      </w:pPr>
      <w:r>
        <w:t>A</w:t>
      </w:r>
      <w:r>
        <w:t>．</w:t>
      </w:r>
      <w:r>
        <w:t>a</w:t>
      </w:r>
      <w:r>
        <w:t>为副热带高气压带</w:t>
      </w:r>
      <w:r>
        <w:tab/>
        <w:t>B</w:t>
      </w:r>
      <w:r>
        <w:t>．</w:t>
      </w:r>
      <w:r>
        <w:t>Q</w:t>
      </w:r>
      <w:r>
        <w:t>地盛行西南风</w:t>
      </w:r>
    </w:p>
    <w:p w14:paraId="2ECC5086" w14:textId="77777777" w:rsidR="009B744B" w:rsidRDefault="009B744B" w:rsidP="009B744B">
      <w:pPr>
        <w:shd w:val="clear" w:color="auto" w:fill="FFFFFF"/>
        <w:tabs>
          <w:tab w:val="left" w:pos="4156"/>
        </w:tabs>
        <w:ind w:left="380"/>
        <w:jc w:val="left"/>
        <w:textAlignment w:val="center"/>
        <w:rPr>
          <w:rFonts w:ascii="黑体" w:eastAsia="黑体" w:hAnsi="黑体" w:cs="黑体"/>
          <w:b/>
          <w:sz w:val="30"/>
        </w:rPr>
      </w:pPr>
      <w:r>
        <w:t>C</w:t>
      </w:r>
      <w:r>
        <w:t>．</w:t>
      </w:r>
      <w:r>
        <w:t>b</w:t>
      </w:r>
      <w:r>
        <w:t>气压带影响下气候干燥</w:t>
      </w:r>
      <w:r>
        <w:tab/>
        <w:t>D</w:t>
      </w:r>
      <w:r>
        <w:t>．该环流属于中纬环流圈</w:t>
      </w:r>
    </w:p>
    <w:p w14:paraId="5E4B62F7" w14:textId="77777777" w:rsidR="009B744B" w:rsidRDefault="009B744B" w:rsidP="009B744B">
      <w:pPr>
        <w:shd w:val="clear" w:color="auto" w:fill="FFFFFF"/>
        <w:jc w:val="left"/>
        <w:textAlignment w:val="center"/>
      </w:pPr>
    </w:p>
    <w:p w14:paraId="0A97A7C3" w14:textId="0DCBCB85" w:rsidR="009B744B" w:rsidRDefault="009B744B" w:rsidP="009B744B">
      <w:pPr>
        <w:shd w:val="clear" w:color="auto" w:fill="FFFFFF"/>
        <w:jc w:val="left"/>
        <w:textAlignment w:val="center"/>
      </w:pPr>
      <w:r>
        <w:t>3</w:t>
      </w:r>
      <w:r>
        <w:t>．读下列</w:t>
      </w:r>
      <w:r>
        <w:t>“</w:t>
      </w:r>
      <w:r>
        <w:t>四地气温和降水资料示意图</w:t>
      </w:r>
      <w:r>
        <w:t>”</w:t>
      </w:r>
      <w:r>
        <w:t>，图中甲、乙、丙、丁四地的气候类型依次是（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770BA8EC" w14:textId="77777777" w:rsidR="009B744B" w:rsidRDefault="009B744B" w:rsidP="009B744B">
      <w:pPr>
        <w:shd w:val="clear" w:color="auto" w:fill="FFFFFF"/>
        <w:jc w:val="center"/>
        <w:textAlignment w:val="center"/>
      </w:pPr>
      <w:r>
        <w:rPr>
          <w:rFonts w:ascii="Times New Roman" w:eastAsia="Times New Roman" w:hAnsi="Times New Roman"/>
          <w:noProof/>
          <w:kern w:val="0"/>
          <w:sz w:val="24"/>
        </w:rPr>
        <w:drawing>
          <wp:inline distT="0" distB="0" distL="114300" distR="114300" wp14:anchorId="34878D74" wp14:editId="1C088465">
            <wp:extent cx="3444070" cy="1805940"/>
            <wp:effectExtent l="0" t="0" r="4445" b="3810"/>
            <wp:docPr id="16" name="图片 16" descr="@@@34685c89-8aa5-4515-991c-fb73aa2354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@@@34685c89-8aa5-4515-991c-fb73aa23542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6944" cy="181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kern w:val="0"/>
          <w:sz w:val="24"/>
        </w:rPr>
        <w:drawing>
          <wp:inline distT="0" distB="0" distL="114300" distR="114300" wp14:anchorId="7403EF0C" wp14:editId="7971756B">
            <wp:extent cx="3581400" cy="1827080"/>
            <wp:effectExtent l="0" t="0" r="0" b="1905"/>
            <wp:docPr id="17" name="图片 17" descr="@@@70921c54-2495-4929-bef7-b0c2a72ce8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@@@70921c54-2495-4929-bef7-b0c2a72ce8a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1823" cy="183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C5D36" w14:textId="77777777" w:rsidR="009B744B" w:rsidRDefault="009B744B" w:rsidP="009B744B">
      <w:pPr>
        <w:shd w:val="clear" w:color="auto" w:fill="FFFFFF"/>
        <w:ind w:left="380"/>
        <w:jc w:val="left"/>
        <w:textAlignment w:val="center"/>
      </w:pPr>
      <w:r>
        <w:t>A</w:t>
      </w:r>
      <w:r>
        <w:t>．热带草原气候、地中海气候、亚热带季风气候、温带季风气候</w:t>
      </w:r>
    </w:p>
    <w:p w14:paraId="1370990B" w14:textId="77777777" w:rsidR="009B744B" w:rsidRDefault="009B744B" w:rsidP="009B744B">
      <w:pPr>
        <w:shd w:val="clear" w:color="auto" w:fill="FFFFFF"/>
        <w:ind w:left="380"/>
        <w:jc w:val="left"/>
        <w:textAlignment w:val="center"/>
      </w:pPr>
      <w:r>
        <w:t>B</w:t>
      </w:r>
      <w:r>
        <w:t>．热带草原气候、亚热带季风气候、地中海气候、温带大陆气候</w:t>
      </w:r>
    </w:p>
    <w:p w14:paraId="61ABE5DA" w14:textId="77777777" w:rsidR="009B744B" w:rsidRDefault="009B744B" w:rsidP="009B744B">
      <w:pPr>
        <w:shd w:val="clear" w:color="auto" w:fill="FFFFFF"/>
        <w:ind w:left="380"/>
        <w:jc w:val="left"/>
        <w:textAlignment w:val="center"/>
      </w:pPr>
      <w:r>
        <w:t>C</w:t>
      </w:r>
      <w:r>
        <w:t>．热带季风气候、地中海气候、亚热带季风气候、温带季风气候</w:t>
      </w:r>
    </w:p>
    <w:p w14:paraId="1A9DD881" w14:textId="77777777" w:rsidR="009B744B" w:rsidRDefault="009B744B" w:rsidP="009B744B">
      <w:pPr>
        <w:shd w:val="clear" w:color="auto" w:fill="FFFFFF"/>
        <w:ind w:left="380"/>
        <w:jc w:val="left"/>
        <w:textAlignment w:val="center"/>
      </w:pPr>
      <w:r>
        <w:t>D</w:t>
      </w:r>
      <w:r>
        <w:t>．热带季风气候、亚热带季风气候、地中海气候、温带季风气候</w:t>
      </w:r>
    </w:p>
    <w:p w14:paraId="0E524F96" w14:textId="77777777" w:rsidR="009B744B" w:rsidRPr="009B744B" w:rsidRDefault="009B744B" w:rsidP="009B744B">
      <w:pPr>
        <w:shd w:val="clear" w:color="auto" w:fill="FFFFFF"/>
        <w:jc w:val="left"/>
        <w:textAlignment w:val="center"/>
      </w:pPr>
    </w:p>
    <w:p w14:paraId="485FB8FD" w14:textId="64FB0DEE" w:rsidR="009B744B" w:rsidRPr="009B744B" w:rsidRDefault="009B744B" w:rsidP="009B744B">
      <w:pPr>
        <w:shd w:val="clear" w:color="auto" w:fill="FFFFFF"/>
        <w:ind w:firstLineChars="200" w:firstLine="420"/>
        <w:jc w:val="left"/>
        <w:textAlignment w:val="center"/>
        <w:rPr>
          <w:rFonts w:ascii="楷体" w:eastAsia="楷体" w:hAnsi="楷体" w:cs="楷体"/>
        </w:rPr>
      </w:pPr>
      <w:r w:rsidRPr="009B744B">
        <w:rPr>
          <w:rFonts w:ascii="楷体" w:eastAsia="楷体" w:hAnsi="楷体" w:cs="楷体"/>
        </w:rPr>
        <w:t>下图为某一种原料指向型工业的农产品主要来源地（阴影区域）分布图。完成下面小题。</w:t>
      </w:r>
    </w:p>
    <w:p w14:paraId="1B48AF4F" w14:textId="77777777" w:rsidR="009B744B" w:rsidRDefault="009B744B" w:rsidP="009B744B">
      <w:pPr>
        <w:shd w:val="clear" w:color="auto" w:fill="FFFFFF"/>
        <w:jc w:val="center"/>
        <w:textAlignment w:val="center"/>
      </w:pPr>
      <w:r>
        <w:rPr>
          <w:rFonts w:ascii="Times New Roman" w:eastAsia="Times New Roman" w:hAnsi="Times New Roman"/>
          <w:noProof/>
          <w:kern w:val="0"/>
          <w:sz w:val="24"/>
        </w:rPr>
        <w:lastRenderedPageBreak/>
        <w:drawing>
          <wp:inline distT="0" distB="0" distL="114300" distR="114300" wp14:anchorId="4025378E" wp14:editId="6ED11887">
            <wp:extent cx="4162425" cy="2276475"/>
            <wp:effectExtent l="0" t="0" r="9525" b="9525"/>
            <wp:docPr id="15" name="图片 15" descr="@@@266aea8bc3974a839c78c1be752a94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@@@266aea8bc3974a839c78c1be752a94c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A24AB" w14:textId="31E86A17" w:rsidR="009B744B" w:rsidRDefault="009B744B" w:rsidP="009B744B">
      <w:pPr>
        <w:shd w:val="clear" w:color="auto" w:fill="FFFFFF"/>
        <w:jc w:val="left"/>
        <w:textAlignment w:val="center"/>
      </w:pPr>
      <w:r>
        <w:t>4</w:t>
      </w:r>
      <w:r>
        <w:t>．该原料作物是</w:t>
      </w:r>
      <w:r>
        <w:t>(</w:t>
      </w:r>
      <w:r>
        <w:rPr>
          <w:rFonts w:ascii="Times New Roman" w:eastAsia="Times New Roman" w:hAnsi="Times New Roman"/>
          <w:kern w:val="0"/>
          <w:sz w:val="24"/>
        </w:rPr>
        <w:t>     </w:t>
      </w:r>
      <w:r>
        <w:t>)</w:t>
      </w:r>
    </w:p>
    <w:p w14:paraId="3EDD8C16" w14:textId="77777777" w:rsidR="009B744B" w:rsidRDefault="009B744B" w:rsidP="009B744B">
      <w:pPr>
        <w:shd w:val="clear" w:color="auto" w:fill="FFFFFF"/>
        <w:tabs>
          <w:tab w:val="left" w:pos="2078"/>
          <w:tab w:val="left" w:pos="4156"/>
          <w:tab w:val="left" w:pos="6234"/>
        </w:tabs>
        <w:ind w:left="300"/>
        <w:jc w:val="left"/>
        <w:textAlignment w:val="center"/>
      </w:pPr>
      <w:r>
        <w:t>A</w:t>
      </w:r>
      <w:r>
        <w:t>．小麦</w:t>
      </w:r>
      <w:r>
        <w:tab/>
        <w:t>B</w:t>
      </w:r>
      <w:r>
        <w:t>．葡萄</w:t>
      </w:r>
      <w:r>
        <w:tab/>
        <w:t>C</w:t>
      </w:r>
      <w:r>
        <w:t>．咖啡</w:t>
      </w:r>
      <w:r>
        <w:tab/>
        <w:t>D</w:t>
      </w:r>
      <w:r>
        <w:t>．茶树</w:t>
      </w:r>
    </w:p>
    <w:p w14:paraId="54540B45" w14:textId="36E86721" w:rsidR="009B744B" w:rsidRDefault="009B744B" w:rsidP="009B744B">
      <w:pPr>
        <w:shd w:val="clear" w:color="auto" w:fill="FFFFFF"/>
        <w:jc w:val="left"/>
        <w:textAlignment w:val="center"/>
      </w:pPr>
      <w:r>
        <w:t>5</w:t>
      </w:r>
      <w:r>
        <w:t>．该原料作物得以跨越回归线，影响其在甲地分布的主要因素是</w:t>
      </w:r>
      <w:r>
        <w:t>(</w:t>
      </w:r>
      <w:r>
        <w:rPr>
          <w:rFonts w:ascii="Times New Roman" w:eastAsia="Times New Roman" w:hAnsi="Times New Roman"/>
          <w:kern w:val="0"/>
          <w:sz w:val="24"/>
        </w:rPr>
        <w:t>     </w:t>
      </w:r>
      <w:r>
        <w:t>)</w:t>
      </w:r>
    </w:p>
    <w:p w14:paraId="374149C2" w14:textId="77777777" w:rsidR="009B744B" w:rsidRDefault="009B744B" w:rsidP="009B744B">
      <w:pPr>
        <w:shd w:val="clear" w:color="auto" w:fill="FFFFFF"/>
        <w:tabs>
          <w:tab w:val="left" w:pos="2078"/>
          <w:tab w:val="left" w:pos="4156"/>
          <w:tab w:val="left" w:pos="6234"/>
        </w:tabs>
        <w:ind w:left="380"/>
        <w:jc w:val="left"/>
        <w:textAlignment w:val="center"/>
      </w:pPr>
      <w:r>
        <w:t>A</w:t>
      </w:r>
      <w:r>
        <w:t>．地形地势</w:t>
      </w:r>
      <w:r>
        <w:tab/>
        <w:t>B</w:t>
      </w:r>
      <w:r>
        <w:t>．洋流流向</w:t>
      </w:r>
      <w:r>
        <w:tab/>
        <w:t>C</w:t>
      </w:r>
      <w:r>
        <w:t>．成土母质</w:t>
      </w:r>
      <w:r>
        <w:tab/>
        <w:t>D</w:t>
      </w:r>
      <w:r>
        <w:t>．海陆分布</w:t>
      </w:r>
    </w:p>
    <w:bookmarkEnd w:id="0"/>
    <w:p w14:paraId="5EB75C56" w14:textId="77777777" w:rsidR="009B744B" w:rsidRDefault="009B744B" w:rsidP="009B744B">
      <w:pPr>
        <w:shd w:val="clear" w:color="auto" w:fill="FFFFFF"/>
        <w:tabs>
          <w:tab w:val="left" w:pos="2078"/>
          <w:tab w:val="left" w:pos="4156"/>
          <w:tab w:val="left" w:pos="6234"/>
        </w:tabs>
        <w:ind w:left="380"/>
        <w:jc w:val="left"/>
        <w:textAlignment w:val="center"/>
      </w:pPr>
    </w:p>
    <w:p w14:paraId="7FB21A13" w14:textId="77777777" w:rsidR="009B744B" w:rsidRDefault="009B744B" w:rsidP="009B744B">
      <w:pPr>
        <w:shd w:val="clear" w:color="auto" w:fill="FFFFFF"/>
        <w:jc w:val="left"/>
        <w:textAlignment w:val="center"/>
        <w:rPr>
          <w:rFonts w:ascii="宋体" w:hAnsi="宋体" w:cs="宋体"/>
          <w:b/>
        </w:rPr>
      </w:pPr>
    </w:p>
    <w:p w14:paraId="321FDCC2" w14:textId="1EA5308D" w:rsidR="009B744B" w:rsidRDefault="009B744B" w:rsidP="009B744B">
      <w:pPr>
        <w:shd w:val="clear" w:color="auto" w:fill="FFFFFF"/>
        <w:jc w:val="left"/>
        <w:textAlignment w:val="center"/>
      </w:pPr>
      <w:r>
        <w:t>6</w:t>
      </w:r>
      <w:r>
        <w:t>．阅读图文材料，回答下列问题。</w:t>
      </w:r>
    </w:p>
    <w:p w14:paraId="0B64BC85" w14:textId="77777777" w:rsidR="009B744B" w:rsidRPr="00C0674B" w:rsidRDefault="009B744B" w:rsidP="009B744B">
      <w:pPr>
        <w:shd w:val="clear" w:color="auto" w:fill="FFFFFF"/>
        <w:ind w:firstLine="420"/>
        <w:jc w:val="left"/>
        <w:textAlignment w:val="center"/>
        <w:rPr>
          <w:rFonts w:ascii="楷体" w:eastAsia="楷体" w:hAnsi="楷体" w:cs="楷体"/>
        </w:rPr>
      </w:pPr>
      <w:r w:rsidRPr="00C0674B">
        <w:rPr>
          <w:rFonts w:ascii="楷体" w:eastAsia="楷体" w:hAnsi="楷体" w:cs="楷体"/>
        </w:rPr>
        <w:t>马拉维拥有独特的自然景观，该国气候受气压带和风带交替影响。图1为马拉维的地理位置示意图，图</w:t>
      </w:r>
      <w:r>
        <w:rPr>
          <w:rFonts w:ascii="楷体" w:eastAsia="楷体" w:hAnsi="楷体" w:cs="楷体"/>
        </w:rPr>
        <w:t>2为该国A地多年平均降水资料图。</w:t>
      </w:r>
    </w:p>
    <w:p w14:paraId="32A0FD14" w14:textId="77777777" w:rsidR="009B744B" w:rsidRDefault="009B744B" w:rsidP="009B744B">
      <w:pPr>
        <w:shd w:val="clear" w:color="auto" w:fill="FFFFFF"/>
        <w:jc w:val="center"/>
        <w:textAlignment w:val="center"/>
      </w:pPr>
      <w:r>
        <w:rPr>
          <w:rFonts w:ascii="Times New Roman" w:eastAsia="Times New Roman" w:hAnsi="Times New Roman"/>
          <w:noProof/>
          <w:kern w:val="0"/>
          <w:sz w:val="24"/>
        </w:rPr>
        <w:drawing>
          <wp:inline distT="0" distB="0" distL="114300" distR="114300" wp14:anchorId="56BC5B2F" wp14:editId="13030599">
            <wp:extent cx="3514725" cy="2924175"/>
            <wp:effectExtent l="0" t="0" r="9525" b="9525"/>
            <wp:docPr id="100025" name="图片 100025" descr="@@@a990e182bbda408ebb5400fe72672b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@@@a990e182bbda408ebb5400fe72672b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9BC09" w14:textId="77777777" w:rsidR="009B744B" w:rsidRPr="00C0674B" w:rsidRDefault="009B744B" w:rsidP="009B744B">
      <w:pPr>
        <w:shd w:val="clear" w:color="auto" w:fill="FFFFFF"/>
        <w:jc w:val="left"/>
        <w:textAlignment w:val="center"/>
        <w:rPr>
          <w:rFonts w:ascii="宋体" w:hAnsi="Courier New" w:cs="Courier New"/>
          <w:szCs w:val="21"/>
        </w:rPr>
      </w:pPr>
      <w:r w:rsidRPr="00C0674B">
        <w:rPr>
          <w:rFonts w:ascii="宋体" w:hAnsi="Courier New" w:cs="Courier New"/>
          <w:szCs w:val="21"/>
        </w:rPr>
        <w:t>(1)据材料信息，指出A地的气候类型及气候特征。</w:t>
      </w:r>
    </w:p>
    <w:p w14:paraId="274F81F5" w14:textId="77777777" w:rsidR="009B744B" w:rsidRPr="00C0674B" w:rsidRDefault="009B744B" w:rsidP="009B744B">
      <w:pPr>
        <w:shd w:val="clear" w:color="auto" w:fill="FFFFFF"/>
        <w:jc w:val="left"/>
        <w:textAlignment w:val="center"/>
        <w:rPr>
          <w:rFonts w:ascii="宋体" w:hAnsi="Courier New" w:cs="Courier New"/>
          <w:szCs w:val="21"/>
        </w:rPr>
      </w:pPr>
    </w:p>
    <w:p w14:paraId="303961EE" w14:textId="77777777" w:rsidR="009B744B" w:rsidRPr="00C0674B" w:rsidRDefault="009B744B" w:rsidP="009B744B">
      <w:pPr>
        <w:shd w:val="clear" w:color="auto" w:fill="FFFFFF"/>
        <w:jc w:val="left"/>
        <w:textAlignment w:val="center"/>
        <w:rPr>
          <w:rFonts w:ascii="宋体" w:hAnsi="Courier New" w:cs="Courier New"/>
          <w:szCs w:val="21"/>
        </w:rPr>
      </w:pPr>
    </w:p>
    <w:p w14:paraId="246EBDB5" w14:textId="77777777" w:rsidR="009B744B" w:rsidRPr="00C0674B" w:rsidRDefault="009B744B" w:rsidP="009B744B">
      <w:pPr>
        <w:shd w:val="clear" w:color="auto" w:fill="FFFFFF"/>
        <w:jc w:val="left"/>
        <w:textAlignment w:val="center"/>
        <w:rPr>
          <w:rFonts w:ascii="宋体" w:hAnsi="Courier New" w:cs="Courier New"/>
          <w:szCs w:val="21"/>
        </w:rPr>
      </w:pPr>
      <w:r w:rsidRPr="00C0674B">
        <w:rPr>
          <w:rFonts w:ascii="宋体" w:hAnsi="Courier New" w:cs="Courier New"/>
          <w:szCs w:val="21"/>
        </w:rPr>
        <w:t>(2)运用气压带和风带的季节移动规律，分析A地12月降水较多的原因。</w:t>
      </w:r>
    </w:p>
    <w:p w14:paraId="47707EDA" w14:textId="77777777" w:rsidR="009B744B" w:rsidRPr="00C0674B" w:rsidRDefault="009B744B" w:rsidP="009B744B">
      <w:pPr>
        <w:shd w:val="clear" w:color="auto" w:fill="FFFFFF"/>
        <w:jc w:val="left"/>
        <w:textAlignment w:val="center"/>
        <w:rPr>
          <w:rFonts w:ascii="宋体" w:hAnsi="Courier New" w:cs="Courier New"/>
          <w:szCs w:val="21"/>
        </w:rPr>
      </w:pPr>
    </w:p>
    <w:p w14:paraId="41BF5094" w14:textId="77777777" w:rsidR="009B744B" w:rsidRPr="00C0674B" w:rsidRDefault="009B744B" w:rsidP="009B744B">
      <w:pPr>
        <w:shd w:val="clear" w:color="auto" w:fill="FFFFFF"/>
        <w:jc w:val="left"/>
        <w:textAlignment w:val="center"/>
        <w:rPr>
          <w:rFonts w:ascii="宋体" w:hAnsi="Courier New" w:cs="Courier New"/>
          <w:szCs w:val="21"/>
        </w:rPr>
      </w:pPr>
    </w:p>
    <w:p w14:paraId="6383205F" w14:textId="77777777" w:rsidR="009B744B" w:rsidRPr="00C0674B" w:rsidRDefault="009B744B" w:rsidP="009B744B">
      <w:pPr>
        <w:shd w:val="clear" w:color="auto" w:fill="FFFFFF"/>
        <w:jc w:val="left"/>
        <w:textAlignment w:val="center"/>
        <w:rPr>
          <w:rFonts w:ascii="宋体" w:hAnsi="Courier New" w:cs="Courier New"/>
          <w:szCs w:val="21"/>
        </w:rPr>
      </w:pPr>
      <w:r w:rsidRPr="00C0674B">
        <w:rPr>
          <w:rFonts w:ascii="宋体" w:hAnsi="Courier New" w:cs="Courier New"/>
          <w:szCs w:val="21"/>
        </w:rPr>
        <w:t>(3)根据A、B两地的地理位置差异，推测与A地相比，B地的年降水量大小及雨季长短，并分析原因。</w:t>
      </w:r>
    </w:p>
    <w:p w14:paraId="387DB7DA" w14:textId="77777777" w:rsidR="009B744B" w:rsidRDefault="009B744B" w:rsidP="009B744B">
      <w:pPr>
        <w:pStyle w:val="a7"/>
        <w:tabs>
          <w:tab w:val="left" w:pos="3402"/>
        </w:tabs>
        <w:snapToGrid w:val="0"/>
        <w:ind w:firstLineChars="200" w:firstLine="420"/>
      </w:pPr>
    </w:p>
    <w:p w14:paraId="4A02E9C8" w14:textId="77777777" w:rsidR="009B744B" w:rsidRDefault="009B744B" w:rsidP="009B744B">
      <w:pPr>
        <w:pStyle w:val="a7"/>
        <w:tabs>
          <w:tab w:val="left" w:pos="3402"/>
        </w:tabs>
        <w:snapToGrid w:val="0"/>
        <w:ind w:firstLineChars="200" w:firstLine="420"/>
      </w:pPr>
    </w:p>
    <w:p w14:paraId="6CCF7159" w14:textId="77777777" w:rsidR="009B744B" w:rsidRDefault="009B744B" w:rsidP="009B744B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t>(4)近年来我国对该国援助力度大，有许多中国工人来到该国务工，针对该国的自然环境特征，指出为保障身体健康，我国工人应重点防范的问题。</w:t>
      </w:r>
    </w:p>
    <w:p w14:paraId="2FF796C4" w14:textId="77777777" w:rsidR="009B744B" w:rsidRPr="009B744B" w:rsidRDefault="009B744B" w:rsidP="005A360A">
      <w:pPr>
        <w:shd w:val="clear" w:color="auto" w:fill="FFFFFF"/>
        <w:tabs>
          <w:tab w:val="left" w:pos="2078"/>
          <w:tab w:val="left" w:pos="4156"/>
          <w:tab w:val="left" w:pos="6234"/>
        </w:tabs>
        <w:ind w:left="300"/>
        <w:jc w:val="left"/>
        <w:textAlignment w:val="center"/>
      </w:pPr>
    </w:p>
    <w:sectPr w:rsidR="009B744B" w:rsidRPr="009B744B" w:rsidSect="00DD4878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BC41" w14:textId="77777777" w:rsidR="00EE5705" w:rsidRDefault="00EE5705" w:rsidP="0039470E">
      <w:r>
        <w:separator/>
      </w:r>
    </w:p>
  </w:endnote>
  <w:endnote w:type="continuationSeparator" w:id="0">
    <w:p w14:paraId="11629B3D" w14:textId="77777777" w:rsidR="00EE5705" w:rsidRDefault="00EE5705" w:rsidP="003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4661" w14:textId="77777777" w:rsidR="00EE5705" w:rsidRDefault="00EE5705" w:rsidP="0039470E">
      <w:r>
        <w:separator/>
      </w:r>
    </w:p>
  </w:footnote>
  <w:footnote w:type="continuationSeparator" w:id="0">
    <w:p w14:paraId="679049C7" w14:textId="77777777" w:rsidR="00EE5705" w:rsidRDefault="00EE5705" w:rsidP="00394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0"/>
    <w:rsid w:val="00006A62"/>
    <w:rsid w:val="00025B29"/>
    <w:rsid w:val="00060053"/>
    <w:rsid w:val="00252739"/>
    <w:rsid w:val="002B4E80"/>
    <w:rsid w:val="0039470E"/>
    <w:rsid w:val="00460370"/>
    <w:rsid w:val="00517C84"/>
    <w:rsid w:val="005A360A"/>
    <w:rsid w:val="00643B3D"/>
    <w:rsid w:val="007029C7"/>
    <w:rsid w:val="007B0C30"/>
    <w:rsid w:val="00892441"/>
    <w:rsid w:val="00945CD0"/>
    <w:rsid w:val="009B744B"/>
    <w:rsid w:val="009E3ACB"/>
    <w:rsid w:val="00A65365"/>
    <w:rsid w:val="00AA4375"/>
    <w:rsid w:val="00B83D6E"/>
    <w:rsid w:val="00C0674B"/>
    <w:rsid w:val="00C41723"/>
    <w:rsid w:val="00CB61CB"/>
    <w:rsid w:val="00D538C6"/>
    <w:rsid w:val="00DD4878"/>
    <w:rsid w:val="00E96272"/>
    <w:rsid w:val="00EC1612"/>
    <w:rsid w:val="00E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4E90"/>
  <w15:chartTrackingRefBased/>
  <w15:docId w15:val="{38C6C22E-8D1C-4DFB-9062-2B46EB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70E"/>
    <w:rPr>
      <w:sz w:val="18"/>
      <w:szCs w:val="18"/>
    </w:rPr>
  </w:style>
  <w:style w:type="paragraph" w:styleId="a7">
    <w:name w:val="Plain Text"/>
    <w:basedOn w:val="a"/>
    <w:link w:val="a8"/>
    <w:qFormat/>
    <w:rsid w:val="00DD487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DD487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15</cp:revision>
  <dcterms:created xsi:type="dcterms:W3CDTF">2023-04-06T00:56:00Z</dcterms:created>
  <dcterms:modified xsi:type="dcterms:W3CDTF">2023-10-26T10:45:00Z</dcterms:modified>
</cp:coreProperties>
</file>