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default"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1.2 石油与国家安全   课时1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年4月17日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503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23"/>
        <w:gridCol w:w="5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056" w:type="pct"/>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2943"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2056"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以某种战略性矿产资源为例，分析其分布特点及开发利用现状。</w:t>
            </w:r>
          </w:p>
        </w:tc>
        <w:tc>
          <w:tcPr>
            <w:tcW w:w="2943"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ascii="Times New Roman" w:hAnsi="Times New Roman" w:cs="Times New Roman"/>
              </w:rPr>
              <w:t>1.通过图表资料，分析石油分布特点及开发利用现状。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cs="Times New Roman"/>
              </w:rPr>
            </w:pPr>
            <w:r>
              <w:rPr>
                <w:rFonts w:ascii="Times New Roman" w:hAnsi="Times New Roman" w:cs="Times New Roman"/>
              </w:rPr>
              <w:t>2.通过综合分析各种区域性或全球性能源问题对国家安全的影响，提出适宜的解决措施。</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sz w:val="21"/>
          <w:szCs w:val="21"/>
          <w:lang w:val="zh-CN" w:eastAsia="zh-CN" w:bidi="zh-CN"/>
        </w:rPr>
      </w:pPr>
      <w:r>
        <w:rPr>
          <w:rFonts w:hint="eastAsia" w:ascii="宋体" w:hAnsi="宋体" w:eastAsia="宋体" w:cs="宋体"/>
          <w:b w:val="0"/>
          <w:bCs/>
          <w:sz w:val="21"/>
          <w:szCs w:val="21"/>
          <w:lang w:eastAsia="zh-CN"/>
        </w:rPr>
        <w:t>阅读选择性必修</w:t>
      </w:r>
      <w:r>
        <w:rPr>
          <w:rFonts w:hint="eastAsia" w:ascii="宋体" w:hAnsi="宋体" w:eastAsia="宋体" w:cs="宋体"/>
          <w:b w:val="0"/>
          <w:bCs/>
          <w:sz w:val="21"/>
          <w:szCs w:val="21"/>
          <w:lang w:val="en-US" w:eastAsia="zh-CN"/>
        </w:rPr>
        <w:t>三</w:t>
      </w:r>
      <w:r>
        <w:rPr>
          <w:rFonts w:hint="eastAsia" w:ascii="宋体" w:hAnsi="宋体" w:eastAsia="宋体" w:cs="宋体"/>
          <w:b w:val="0"/>
          <w:bCs/>
          <w:sz w:val="21"/>
          <w:szCs w:val="21"/>
          <w:lang w:eastAsia="zh-CN"/>
        </w:rPr>
        <w:t>教材第</w:t>
      </w:r>
      <w:r>
        <w:rPr>
          <w:rFonts w:hint="eastAsia" w:ascii="宋体" w:hAnsi="宋体" w:eastAsia="宋体" w:cs="宋体"/>
          <w:b w:val="0"/>
          <w:bCs/>
          <w:sz w:val="21"/>
          <w:szCs w:val="21"/>
          <w:lang w:val="en-US" w:eastAsia="zh-CN"/>
        </w:rPr>
        <w:t>11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22</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一、石油的价值</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1．概念：石油是一种赋存于地下岩层中，以</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为主混合而成的可燃性液体矿物。</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2．价值：石油既是主要的能源，又是重要的</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，关系到日常生活中的衣食住行、国家经济命脉和能源安全。</w:t>
      </w:r>
    </w:p>
    <w:p>
      <w:pPr>
        <w:pStyle w:val="2"/>
        <w:tabs>
          <w:tab w:val="left" w:pos="426"/>
          <w:tab w:val="left" w:pos="3402"/>
        </w:tabs>
        <w:snapToGrid w:val="0"/>
        <w:spacing w:line="360" w:lineRule="auto"/>
        <w:rPr>
          <w:rFonts w:hint="eastAsia" w:ascii="宋体" w:hAnsi="宋体" w:eastAsia="宋体" w:cs="宋体"/>
        </w:rPr>
      </w:pPr>
      <w:r>
        <w:rPr>
          <w:rFonts w:hint="eastAsia" w:ascii="宋体" w:hAnsi="宋体" w:eastAsia="宋体" w:cs="宋体"/>
          <w:b/>
          <w:bCs/>
        </w:rPr>
        <w:fldChar w:fldCharType="begin"/>
      </w:r>
      <w:r>
        <w:rPr>
          <w:rFonts w:hint="eastAsia" w:ascii="宋体" w:hAnsi="宋体" w:eastAsia="宋体" w:cs="宋体"/>
          <w:b/>
          <w:bCs/>
        </w:rPr>
        <w:instrText xml:space="preserve"> INCLUDEPICTURE "E:\\2021\\同步\\地理\\地理 鲁教 选择性必修3（新教材）鲁苏云\\WORD\\左括.tif" \* MERGEFORMAT </w:instrText>
      </w:r>
      <w:r>
        <w:rPr>
          <w:rFonts w:hint="eastAsia" w:ascii="宋体" w:hAnsi="宋体" w:eastAsia="宋体" w:cs="宋体"/>
          <w:b/>
          <w:bCs/>
        </w:rPr>
        <w:fldChar w:fldCharType="separate"/>
      </w:r>
      <w:r>
        <w:rPr>
          <w:rFonts w:hint="eastAsia" w:ascii="宋体" w:hAnsi="宋体" w:eastAsia="宋体" w:cs="宋体"/>
          <w:b/>
          <w:bCs/>
        </w:rPr>
        <w:fldChar w:fldCharType="begin"/>
      </w:r>
      <w:r>
        <w:rPr>
          <w:rFonts w:hint="eastAsia" w:ascii="宋体" w:hAnsi="宋体" w:eastAsia="宋体" w:cs="宋体"/>
          <w:b/>
          <w:bCs/>
        </w:rPr>
        <w:instrText xml:space="preserve"> INCLUDEPICTURE  "E:\\2021\\同步\\地理\\地理 鲁教 选择性必修3（新教材）鲁苏云\\WORD\\左括.tif" \* MERGEFORMATINET </w:instrText>
      </w:r>
      <w:r>
        <w:rPr>
          <w:rFonts w:hint="eastAsia" w:ascii="宋体" w:hAnsi="宋体" w:eastAsia="宋体" w:cs="宋体"/>
          <w:b/>
          <w:bCs/>
        </w:rPr>
        <w:fldChar w:fldCharType="separate"/>
      </w:r>
      <w:r>
        <w:rPr>
          <w:rFonts w:hint="eastAsia" w:ascii="宋体" w:hAnsi="宋体" w:eastAsia="宋体" w:cs="宋体"/>
          <w:b/>
          <w:bCs/>
        </w:rPr>
        <w:fldChar w:fldCharType="begin"/>
      </w:r>
      <w:r>
        <w:rPr>
          <w:rFonts w:hint="eastAsia" w:ascii="宋体" w:hAnsi="宋体" w:eastAsia="宋体" w:cs="宋体"/>
          <w:b/>
          <w:bCs/>
        </w:rPr>
        <w:instrText xml:space="preserve"> INCLUDEPICTURE  "E:\\2021\\同步\\地理\\地理 鲁教 选择性必修3（新教材）鲁苏云\\WORD\\左括.tif" \* MERGEFORMATINET </w:instrText>
      </w:r>
      <w:r>
        <w:rPr>
          <w:rFonts w:hint="eastAsia" w:ascii="宋体" w:hAnsi="宋体" w:eastAsia="宋体" w:cs="宋体"/>
          <w:b/>
          <w:bCs/>
        </w:rPr>
        <w:fldChar w:fldCharType="separate"/>
      </w:r>
      <w:r>
        <w:rPr>
          <w:rFonts w:hint="eastAsia" w:ascii="宋体" w:hAnsi="宋体" w:eastAsia="宋体" w:cs="宋体"/>
          <w:b/>
          <w:bCs/>
        </w:rPr>
        <w:fldChar w:fldCharType="begin"/>
      </w:r>
      <w:r>
        <w:rPr>
          <w:rFonts w:hint="eastAsia" w:ascii="宋体" w:hAnsi="宋体" w:eastAsia="宋体" w:cs="宋体"/>
          <w:b/>
          <w:bCs/>
        </w:rPr>
        <w:instrText xml:space="preserve"> INCLUDEPICTURE  "I:\\王真\\2021\\同步\\看PPT\\地理 选择性必修3 鲁 苏 云\\WORD\\左括.tif" \* MERGEFORMATINET </w:instrText>
      </w:r>
      <w:r>
        <w:rPr>
          <w:rFonts w:hint="eastAsia" w:ascii="宋体" w:hAnsi="宋体" w:eastAsia="宋体" w:cs="宋体"/>
          <w:b/>
          <w:bCs/>
        </w:rPr>
        <w:fldChar w:fldCharType="separate"/>
      </w:r>
      <w:r>
        <w:rPr>
          <w:rFonts w:hint="eastAsia" w:ascii="宋体" w:hAnsi="宋体" w:eastAsia="宋体" w:cs="宋体"/>
          <w:b/>
          <w:bCs/>
        </w:rPr>
        <w:fldChar w:fldCharType="begin"/>
      </w:r>
      <w:r>
        <w:rPr>
          <w:rFonts w:hint="eastAsia" w:ascii="宋体" w:hAnsi="宋体" w:eastAsia="宋体" w:cs="宋体"/>
          <w:b/>
          <w:bCs/>
        </w:rPr>
        <w:instrText xml:space="preserve"> INCLUDEPICTURE  "I:\\王真\\2021\\同步\\看PPT\\地理 选择性必修3 鲁 苏 云\\WORD\\左括.tif" \* MERGEFORMATINET </w:instrText>
      </w:r>
      <w:r>
        <w:rPr>
          <w:rFonts w:hint="eastAsia" w:ascii="宋体" w:hAnsi="宋体" w:eastAsia="宋体" w:cs="宋体"/>
          <w:b/>
          <w:bCs/>
        </w:rPr>
        <w:fldChar w:fldCharType="separate"/>
      </w:r>
      <w:r>
        <w:rPr>
          <w:rFonts w:hint="eastAsia" w:ascii="宋体" w:hAnsi="宋体" w:eastAsia="宋体" w:cs="宋体"/>
          <w:b/>
          <w:bCs/>
        </w:rPr>
        <w:drawing>
          <wp:inline distT="0" distB="0" distL="114300" distR="114300">
            <wp:extent cx="29845" cy="105410"/>
            <wp:effectExtent l="0" t="0" r="825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r:link="rId6"/>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rPr>
        <w:fldChar w:fldCharType="end"/>
      </w:r>
      <w:r>
        <w:rPr>
          <w:rFonts w:hint="eastAsia" w:ascii="宋体" w:hAnsi="宋体" w:eastAsia="宋体" w:cs="宋体"/>
          <w:b/>
          <w:bCs/>
        </w:rPr>
        <w:fldChar w:fldCharType="end"/>
      </w:r>
      <w:r>
        <w:rPr>
          <w:rFonts w:hint="eastAsia" w:ascii="宋体" w:hAnsi="宋体" w:eastAsia="宋体" w:cs="宋体"/>
          <w:b/>
          <w:bCs/>
        </w:rPr>
        <w:fldChar w:fldCharType="end"/>
      </w:r>
      <w:r>
        <w:rPr>
          <w:rFonts w:hint="eastAsia" w:ascii="宋体" w:hAnsi="宋体" w:eastAsia="宋体" w:cs="宋体"/>
          <w:b/>
          <w:bCs/>
        </w:rPr>
        <w:fldChar w:fldCharType="end"/>
      </w:r>
      <w:r>
        <w:rPr>
          <w:rFonts w:hint="eastAsia" w:ascii="宋体" w:hAnsi="宋体" w:eastAsia="宋体" w:cs="宋体"/>
          <w:b/>
          <w:bCs/>
        </w:rPr>
        <w:fldChar w:fldCharType="end"/>
      </w:r>
      <w:r>
        <w:rPr>
          <w:rFonts w:hint="eastAsia" w:ascii="宋体" w:hAnsi="宋体" w:eastAsia="宋体" w:cs="宋体"/>
          <w:b/>
          <w:bCs/>
        </w:rPr>
        <w:t>思</w:t>
      </w:r>
      <w:r>
        <w:rPr>
          <w:rFonts w:hint="eastAsia" w:ascii="宋体" w:hAnsi="宋体" w:eastAsia="宋体" w:cs="宋体"/>
          <w:b/>
          <w:bCs/>
          <w:kern w:val="2"/>
          <w:sz w:val="21"/>
          <w:szCs w:val="21"/>
          <w:lang w:val="en-US" w:eastAsia="zh-CN" w:bidi="ar-SA"/>
        </w:rPr>
        <w:t>考</w:t>
      </w:r>
      <w:r>
        <w:rPr>
          <w:rFonts w:hint="eastAsia" w:ascii="宋体" w:hAnsi="宋体" w:eastAsia="宋体" w:cs="宋体"/>
          <w:b/>
          <w:bCs/>
          <w:kern w:val="2"/>
          <w:sz w:val="21"/>
          <w:szCs w:val="21"/>
          <w:lang w:val="en-US" w:eastAsia="zh-CN" w:bidi="ar-SA"/>
        </w:rPr>
        <w:fldChar w:fldCharType="begin"/>
      </w:r>
      <w:r>
        <w:rPr>
          <w:rFonts w:hint="eastAsia" w:ascii="宋体" w:hAnsi="宋体" w:eastAsia="宋体" w:cs="宋体"/>
          <w:b/>
          <w:bCs/>
          <w:kern w:val="2"/>
          <w:sz w:val="21"/>
          <w:szCs w:val="21"/>
          <w:lang w:val="en-US" w:eastAsia="zh-CN" w:bidi="ar-SA"/>
        </w:rPr>
        <w:instrText xml:space="preserve"> INCLUDEPICTURE "E:\\2021\\同步\\地理\\地理 鲁教 选择性必修3（新教材）鲁苏云\\WORD\\右括.tif" \* MERGEFORMAT </w:instrText>
      </w:r>
      <w:r>
        <w:rPr>
          <w:rFonts w:hint="eastAsia" w:ascii="宋体" w:hAnsi="宋体" w:eastAsia="宋体" w:cs="宋体"/>
          <w:b/>
          <w:bCs/>
          <w:kern w:val="2"/>
          <w:sz w:val="21"/>
          <w:szCs w:val="21"/>
          <w:lang w:val="en-US" w:eastAsia="zh-CN" w:bidi="ar-SA"/>
        </w:rPr>
        <w:fldChar w:fldCharType="separate"/>
      </w:r>
      <w:r>
        <w:rPr>
          <w:rFonts w:hint="eastAsia" w:ascii="宋体" w:hAnsi="宋体" w:eastAsia="宋体" w:cs="宋体"/>
          <w:b/>
          <w:bCs/>
          <w:kern w:val="2"/>
          <w:sz w:val="21"/>
          <w:szCs w:val="21"/>
          <w:lang w:val="en-US" w:eastAsia="zh-CN" w:bidi="ar-SA"/>
        </w:rPr>
        <w:fldChar w:fldCharType="begin"/>
      </w:r>
      <w:r>
        <w:rPr>
          <w:rFonts w:hint="eastAsia" w:ascii="宋体" w:hAnsi="宋体" w:eastAsia="宋体" w:cs="宋体"/>
          <w:b/>
          <w:bCs/>
          <w:kern w:val="2"/>
          <w:sz w:val="21"/>
          <w:szCs w:val="21"/>
          <w:lang w:val="en-US" w:eastAsia="zh-CN" w:bidi="ar-SA"/>
        </w:rPr>
        <w:instrText xml:space="preserve"> INCLUDEPICTURE  "E:\\2021\\同步\\地理\\地理 鲁教 选择性必修3（新教材）鲁苏云\\WORD\\右括.tif" \* MERGEFORMATINET </w:instrText>
      </w:r>
      <w:r>
        <w:rPr>
          <w:rFonts w:hint="eastAsia" w:ascii="宋体" w:hAnsi="宋体" w:eastAsia="宋体" w:cs="宋体"/>
          <w:b/>
          <w:bCs/>
          <w:kern w:val="2"/>
          <w:sz w:val="21"/>
          <w:szCs w:val="21"/>
          <w:lang w:val="en-US" w:eastAsia="zh-CN" w:bidi="ar-SA"/>
        </w:rPr>
        <w:fldChar w:fldCharType="separate"/>
      </w:r>
      <w:r>
        <w:rPr>
          <w:rFonts w:hint="eastAsia" w:ascii="宋体" w:hAnsi="宋体" w:eastAsia="宋体" w:cs="宋体"/>
          <w:b/>
          <w:bCs/>
          <w:kern w:val="2"/>
          <w:sz w:val="21"/>
          <w:szCs w:val="21"/>
          <w:lang w:val="en-US" w:eastAsia="zh-CN" w:bidi="ar-SA"/>
        </w:rPr>
        <w:fldChar w:fldCharType="begin"/>
      </w:r>
      <w:r>
        <w:rPr>
          <w:rFonts w:hint="eastAsia" w:ascii="宋体" w:hAnsi="宋体" w:eastAsia="宋体" w:cs="宋体"/>
          <w:b/>
          <w:bCs/>
          <w:kern w:val="2"/>
          <w:sz w:val="21"/>
          <w:szCs w:val="21"/>
          <w:lang w:val="en-US" w:eastAsia="zh-CN" w:bidi="ar-SA"/>
        </w:rPr>
        <w:instrText xml:space="preserve"> INCLUDEPICTURE  "E:\\2021\\同步\\地理\\地理 鲁教 选择性必修3（新教材）鲁苏云\\WORD\\右括.tif" \* MERGEFORMATINET </w:instrText>
      </w:r>
      <w:r>
        <w:rPr>
          <w:rFonts w:hint="eastAsia" w:ascii="宋体" w:hAnsi="宋体" w:eastAsia="宋体" w:cs="宋体"/>
          <w:b/>
          <w:bCs/>
          <w:kern w:val="2"/>
          <w:sz w:val="21"/>
          <w:szCs w:val="21"/>
          <w:lang w:val="en-US" w:eastAsia="zh-CN" w:bidi="ar-SA"/>
        </w:rPr>
        <w:fldChar w:fldCharType="separate"/>
      </w:r>
      <w:r>
        <w:rPr>
          <w:rFonts w:hint="eastAsia" w:ascii="宋体" w:hAnsi="宋体" w:eastAsia="宋体" w:cs="宋体"/>
          <w:b/>
          <w:bCs/>
          <w:kern w:val="2"/>
          <w:sz w:val="21"/>
          <w:szCs w:val="21"/>
          <w:lang w:val="en-US" w:eastAsia="zh-CN" w:bidi="ar-SA"/>
        </w:rPr>
        <w:fldChar w:fldCharType="begin"/>
      </w:r>
      <w:r>
        <w:rPr>
          <w:rFonts w:hint="eastAsia" w:ascii="宋体" w:hAnsi="宋体" w:eastAsia="宋体" w:cs="宋体"/>
          <w:b/>
          <w:bCs/>
          <w:kern w:val="2"/>
          <w:sz w:val="21"/>
          <w:szCs w:val="21"/>
          <w:lang w:val="en-US" w:eastAsia="zh-CN" w:bidi="ar-SA"/>
        </w:rPr>
        <w:instrText xml:space="preserve"> INCLUDEPICTURE  "I:\\王真\\2021\\同步\\看PPT\\地理 选择性必修3 鲁 苏 云\\WORD\\右括.tif" \* MERGEFORMATINET </w:instrText>
      </w:r>
      <w:r>
        <w:rPr>
          <w:rFonts w:hint="eastAsia" w:ascii="宋体" w:hAnsi="宋体" w:eastAsia="宋体" w:cs="宋体"/>
          <w:b/>
          <w:bCs/>
          <w:kern w:val="2"/>
          <w:sz w:val="21"/>
          <w:szCs w:val="21"/>
          <w:lang w:val="en-US" w:eastAsia="zh-CN" w:bidi="ar-SA"/>
        </w:rPr>
        <w:fldChar w:fldCharType="separate"/>
      </w:r>
      <w:r>
        <w:rPr>
          <w:rFonts w:hint="eastAsia" w:ascii="宋体" w:hAnsi="宋体" w:eastAsia="宋体" w:cs="宋体"/>
          <w:b/>
          <w:bCs/>
          <w:kern w:val="2"/>
          <w:sz w:val="21"/>
          <w:szCs w:val="21"/>
          <w:lang w:val="en-US" w:eastAsia="zh-CN" w:bidi="ar-SA"/>
        </w:rPr>
        <w:fldChar w:fldCharType="begin"/>
      </w:r>
      <w:r>
        <w:rPr>
          <w:rFonts w:hint="eastAsia" w:ascii="宋体" w:hAnsi="宋体" w:eastAsia="宋体" w:cs="宋体"/>
          <w:b/>
          <w:bCs/>
          <w:kern w:val="2"/>
          <w:sz w:val="21"/>
          <w:szCs w:val="21"/>
          <w:lang w:val="en-US" w:eastAsia="zh-CN" w:bidi="ar-SA"/>
        </w:rPr>
        <w:instrText xml:space="preserve"> INCLUDEPICTURE  "I:\\王真\\2021\\同步\\看PPT\\地理 选择性必修3 鲁 苏 云\\WORD\\右括.tif" \* MERGEFORMATINET </w:instrText>
      </w:r>
      <w:r>
        <w:rPr>
          <w:rFonts w:hint="eastAsia" w:ascii="宋体" w:hAnsi="宋体" w:eastAsia="宋体" w:cs="宋体"/>
          <w:b/>
          <w:bCs/>
          <w:kern w:val="2"/>
          <w:sz w:val="21"/>
          <w:szCs w:val="21"/>
          <w:lang w:val="en-US" w:eastAsia="zh-CN" w:bidi="ar-SA"/>
        </w:rPr>
        <w:fldChar w:fldCharType="separate"/>
      </w:r>
      <w:r>
        <w:rPr>
          <w:rFonts w:hint="eastAsia" w:ascii="宋体" w:hAnsi="宋体" w:eastAsia="宋体" w:cs="宋体"/>
          <w:b/>
          <w:bCs/>
          <w:kern w:val="2"/>
          <w:sz w:val="21"/>
          <w:szCs w:val="21"/>
          <w:lang w:val="en-US" w:eastAsia="zh-CN" w:bidi="ar-SA"/>
        </w:rPr>
        <w:drawing>
          <wp:inline distT="0" distB="0" distL="114300" distR="114300">
            <wp:extent cx="29845" cy="105410"/>
            <wp:effectExtent l="0" t="0" r="825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r:link="rId8"/>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kern w:val="2"/>
          <w:sz w:val="21"/>
          <w:szCs w:val="21"/>
          <w:lang w:val="en-US" w:eastAsia="zh-CN" w:bidi="ar-SA"/>
        </w:rPr>
        <w:fldChar w:fldCharType="end"/>
      </w:r>
      <w:r>
        <w:rPr>
          <w:rFonts w:hint="eastAsia" w:ascii="宋体" w:hAnsi="宋体" w:eastAsia="宋体" w:cs="宋体"/>
          <w:b/>
          <w:bCs/>
          <w:kern w:val="2"/>
          <w:sz w:val="21"/>
          <w:szCs w:val="21"/>
          <w:lang w:val="en-US" w:eastAsia="zh-CN" w:bidi="ar-SA"/>
        </w:rPr>
        <w:fldChar w:fldCharType="end"/>
      </w:r>
      <w:r>
        <w:rPr>
          <w:rFonts w:hint="eastAsia" w:ascii="宋体" w:hAnsi="宋体" w:eastAsia="宋体" w:cs="宋体"/>
          <w:b/>
          <w:bCs/>
          <w:kern w:val="2"/>
          <w:sz w:val="21"/>
          <w:szCs w:val="21"/>
          <w:lang w:val="en-US" w:eastAsia="zh-CN" w:bidi="ar-SA"/>
        </w:rPr>
        <w:fldChar w:fldCharType="end"/>
      </w:r>
      <w:r>
        <w:rPr>
          <w:rFonts w:hint="eastAsia" w:ascii="宋体" w:hAnsi="宋体" w:eastAsia="宋体" w:cs="宋体"/>
          <w:b/>
          <w:bCs/>
          <w:kern w:val="2"/>
          <w:sz w:val="21"/>
          <w:szCs w:val="21"/>
          <w:lang w:val="en-US" w:eastAsia="zh-CN" w:bidi="ar-SA"/>
        </w:rPr>
        <w:fldChar w:fldCharType="end"/>
      </w:r>
      <w:r>
        <w:rPr>
          <w:rFonts w:hint="eastAsia" w:ascii="宋体" w:hAnsi="宋体" w:eastAsia="宋体" w:cs="宋体"/>
          <w:b/>
          <w:bCs/>
          <w:kern w:val="2"/>
          <w:sz w:val="21"/>
          <w:szCs w:val="21"/>
          <w:lang w:val="en-US" w:eastAsia="zh-CN" w:bidi="ar-SA"/>
        </w:rPr>
        <w:fldChar w:fldCharType="end"/>
      </w:r>
      <w:r>
        <w:rPr>
          <w:rFonts w:hint="eastAsia" w:ascii="宋体" w:hAnsi="宋体" w:eastAsia="宋体" w:cs="宋体"/>
          <w:kern w:val="2"/>
          <w:sz w:val="21"/>
          <w:szCs w:val="21"/>
          <w:lang w:val="en-US" w:eastAsia="zh-CN" w:bidi="ar-SA"/>
        </w:rPr>
        <w:t>　为什么石油被称为“工业的血液”？</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二、石油资源的分布</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1．世界石油资源的分布</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843"/>
        <w:gridCol w:w="5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特点</w:t>
            </w:r>
          </w:p>
        </w:tc>
        <w:tc>
          <w:tcPr>
            <w:tcW w:w="7664" w:type="dxa"/>
            <w:gridSpan w:val="2"/>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restart"/>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极不均衡</w:t>
            </w:r>
          </w:p>
        </w:tc>
        <w:tc>
          <w:tcPr>
            <w:tcW w:w="1843"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从海陆分布看</w:t>
            </w:r>
          </w:p>
        </w:tc>
        <w:tc>
          <w:tcPr>
            <w:tcW w:w="5821"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主要分布在大陆和</w:t>
            </w:r>
            <w:r>
              <w:rPr>
                <w:rFonts w:hint="eastAsia" w:ascii="宋体" w:hAnsi="宋体" w:eastAsia="宋体" w:cs="宋体"/>
                <w:kern w:val="2"/>
                <w:sz w:val="21"/>
                <w:szCs w:val="21"/>
                <w:u w:val="singl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p>
        </w:tc>
        <w:tc>
          <w:tcPr>
            <w:tcW w:w="1843"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从地区分布看</w:t>
            </w:r>
          </w:p>
        </w:tc>
        <w:tc>
          <w:tcPr>
            <w:tcW w:w="5821"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中东石油储量最为丰富，其次为</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和北美洲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p>
        </w:tc>
        <w:tc>
          <w:tcPr>
            <w:tcW w:w="1843"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从国家分布看</w:t>
            </w:r>
          </w:p>
        </w:tc>
        <w:tc>
          <w:tcPr>
            <w:tcW w:w="5821"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、沙特阿拉伯等世界石油储量前十位的国家探明储量占到世界总探明储量的85%</w:t>
            </w:r>
          </w:p>
        </w:tc>
      </w:tr>
    </w:tbl>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2．我国石油资源的分布</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(1)内陆盆地：松辽、</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、鄂尔多斯、准噶尔、柴达木等。</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(2)大陆架：渤海湾、</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、南海北部。</w:t>
      </w:r>
    </w:p>
    <w:p>
      <w:pPr>
        <w:widowControl w:val="0"/>
        <w:tabs>
          <w:tab w:val="left" w:pos="426"/>
          <w:tab w:val="left" w:pos="3402"/>
        </w:tabs>
        <w:snapToGrid w:val="0"/>
        <w:spacing w:line="240" w:lineRule="auto"/>
        <w:jc w:val="both"/>
        <w:rPr>
          <w:rFonts w:hint="eastAsia" w:ascii="宋体" w:hAnsi="宋体" w:eastAsia="宋体" w:cs="宋体"/>
          <w:kern w:val="2"/>
          <w:sz w:val="21"/>
          <w:szCs w:val="21"/>
          <w:u w:val="none"/>
          <w:lang w:val="en-US" w:eastAsia="zh-CN" w:bidi="ar-SA"/>
        </w:rPr>
      </w:pP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"E:\\2021\\同步\\地理\\地理 鲁教 选择性必修3（新教材）鲁苏云\\WORD\\左括.tif" \* MERGEFORMAT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"E:\\2021\\同步\\地理\\地理 鲁教 选择性必修3（新教材）鲁苏云\\WORD\\左括.tif"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"E:\\2021\\同步\\地理\\地理 鲁教 选择性必修3（新教材）鲁苏云\\WORD\\左括.tif"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"I:\\王真\\2021\\同步\\看PPT\\地理 选择性必修3 鲁 苏 云\\WORD\\左括.tif"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"I:\\王真\\2021\\同步\\看PPT\\地理 选择性必修3 鲁 苏 云\\WORD\\左括.tif"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drawing>
          <wp:inline distT="0" distB="0" distL="114300" distR="114300">
            <wp:extent cx="29845" cy="105410"/>
            <wp:effectExtent l="0" t="0" r="8255" b="889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 r:link="rId6"/>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t>思考</w:t>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"E:\\2021\\同步\\地理\\地理 鲁教 选择性必修3（新教材）鲁苏云\\WORD\\右括.tif" \* MERGEFORMAT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"E:\\2021\\同步\\地理\\地理 鲁教 选择性必修3（新教材）鲁苏云\\WORD\\右括.tif"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"E:\\2021\\同步\\地理\\地理 鲁教 选择性必修3（新教材）鲁苏云\\WORD\\右括.tif"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"I:\\王真\\2021\\同步\\看PPT\\地理 选择性必修3 鲁 苏 云\\WORD\\右括.tif"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fldChar w:fldCharType="begin"/>
      </w:r>
      <w:r>
        <w:rPr>
          <w:rFonts w:hint="eastAsia" w:ascii="宋体" w:hAnsi="宋体" w:eastAsia="宋体" w:cs="宋体"/>
          <w:b/>
          <w:bCs/>
          <w:kern w:val="2"/>
          <w:sz w:val="21"/>
          <w:szCs w:val="21"/>
          <w:u w:val="none"/>
          <w:lang w:val="en-US" w:eastAsia="zh-CN" w:bidi="ar-SA"/>
        </w:rPr>
        <w:instrText xml:space="preserve"> INCLUDEPICTURE  "I:\\王真\\2021\\同步\\看PPT\\地理 选择性必修3 鲁 苏 云\\WORD\\右括.tif" \* MERGEFORMATINET </w:instrText>
      </w:r>
      <w:r>
        <w:rPr>
          <w:rFonts w:hint="eastAsia" w:ascii="宋体" w:hAnsi="宋体" w:eastAsia="宋体" w:cs="宋体"/>
          <w:b/>
          <w:bCs/>
          <w:kern w:val="2"/>
          <w:sz w:val="21"/>
          <w:szCs w:val="21"/>
          <w:u w:val="none"/>
          <w:lang w:val="en-US" w:eastAsia="zh-CN" w:bidi="ar-SA"/>
        </w:rPr>
        <w:fldChar w:fldCharType="separate"/>
      </w:r>
      <w:r>
        <w:rPr>
          <w:rFonts w:hint="eastAsia" w:ascii="宋体" w:hAnsi="宋体" w:eastAsia="宋体" w:cs="宋体"/>
          <w:b/>
          <w:bCs/>
          <w:kern w:val="2"/>
          <w:sz w:val="21"/>
          <w:szCs w:val="21"/>
          <w:u w:val="none"/>
          <w:lang w:val="en-US" w:eastAsia="zh-CN" w:bidi="ar-SA"/>
        </w:rPr>
        <w:drawing>
          <wp:inline distT="0" distB="0" distL="114300" distR="114300">
            <wp:extent cx="29845" cy="105410"/>
            <wp:effectExtent l="0" t="0" r="8255" b="889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7" r:link="rId8"/>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fldChar w:fldCharType="end"/>
      </w:r>
      <w:r>
        <w:rPr>
          <w:rFonts w:hint="eastAsia" w:ascii="宋体" w:hAnsi="宋体" w:eastAsia="宋体" w:cs="宋体"/>
          <w:b/>
          <w:bCs/>
          <w:kern w:val="2"/>
          <w:sz w:val="21"/>
          <w:szCs w:val="21"/>
          <w:u w:val="none"/>
          <w:lang w:val="en-US" w:eastAsia="zh-CN" w:bidi="ar-SA"/>
        </w:rPr>
        <w:t>　</w:t>
      </w:r>
      <w:r>
        <w:rPr>
          <w:rFonts w:hint="eastAsia" w:ascii="宋体" w:hAnsi="宋体" w:eastAsia="宋体" w:cs="宋体"/>
          <w:kern w:val="2"/>
          <w:sz w:val="21"/>
          <w:szCs w:val="21"/>
          <w:u w:val="none"/>
          <w:lang w:val="en-US" w:eastAsia="zh-CN" w:bidi="ar-SA"/>
        </w:rPr>
        <w:t>说出世界石油资源分布的特点及其影响。</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b/>
          <w:bCs/>
        </w:rPr>
        <w:t>探究</w:t>
      </w:r>
      <w:r>
        <w:rPr>
          <w:rFonts w:hint="eastAsia" w:hAnsi="宋体" w:eastAsia="宋体" w:cs="宋体"/>
          <w:b/>
          <w:bCs/>
          <w:lang w:eastAsia="zh-CN"/>
        </w:rPr>
        <w:t>一</w:t>
      </w:r>
      <w:r>
        <w:rPr>
          <w:rFonts w:hint="eastAsia" w:hAnsi="宋体" w:eastAsia="宋体" w:cs="宋体"/>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rPr>
        <w:t>世界石油的生产与消费</w:t>
      </w: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t>材料一　一般认为，石油是古生物遗体经过长期的地质作用而形成的。</w:t>
      </w: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t>材料二　东非地区指非洲东部地区，通常包括南苏丹、肯尼亚、埃塞俄比亚、乌干达、坦桑尼亚和印度洋西部岛国塞舌尔等国家，这些国家经济欠发达，生态环境脆弱。由于长期从中东地区进口油气，东非地区曾被认为是世界上油气资源较贫乏的地区之一。但在过去的几年中，肯尼亚、坦桑尼亚和乌干达境内都发现了大量的原油矿藏。</w:t>
      </w:r>
    </w:p>
    <w:p>
      <w:pPr>
        <w:pStyle w:val="2"/>
        <w:numPr>
          <w:ilvl w:val="0"/>
          <w:numId w:val="1"/>
        </w:numPr>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b/>
          <w:bCs/>
        </w:rPr>
        <w:t>[区域认知]</w:t>
      </w:r>
      <w:r>
        <w:rPr>
          <w:rFonts w:hint="eastAsia" w:ascii="宋体" w:hAnsi="宋体" w:eastAsia="宋体" w:cs="宋体"/>
        </w:rPr>
        <w:t>指出东非地区形成石油的地质作用和储藏石油的地质构造类型。</w:t>
      </w:r>
    </w:p>
    <w:p>
      <w:pPr>
        <w:pStyle w:val="2"/>
        <w:numPr>
          <w:ilvl w:val="0"/>
          <w:numId w:val="0"/>
        </w:numPr>
        <w:tabs>
          <w:tab w:val="left" w:pos="426"/>
          <w:tab w:val="left" w:pos="3402"/>
        </w:tabs>
        <w:snapToGrid w:val="0"/>
        <w:spacing w:line="240" w:lineRule="auto"/>
        <w:rPr>
          <w:rFonts w:hint="eastAsia" w:ascii="宋体" w:hAnsi="宋体" w:eastAsia="宋体" w:cs="宋体"/>
        </w:rPr>
      </w:pPr>
    </w:p>
    <w:p>
      <w:pPr>
        <w:pStyle w:val="2"/>
        <w:numPr>
          <w:ilvl w:val="0"/>
          <w:numId w:val="0"/>
        </w:numPr>
        <w:tabs>
          <w:tab w:val="left" w:pos="426"/>
          <w:tab w:val="left" w:pos="3402"/>
        </w:tabs>
        <w:snapToGrid w:val="0"/>
        <w:spacing w:line="240" w:lineRule="auto"/>
        <w:rPr>
          <w:rFonts w:hint="eastAsia" w:ascii="宋体" w:hAnsi="宋体" w:eastAsia="宋体" w:cs="宋体"/>
        </w:rPr>
      </w:pPr>
    </w:p>
    <w:p>
      <w:pPr>
        <w:pStyle w:val="2"/>
        <w:numPr>
          <w:ilvl w:val="0"/>
          <w:numId w:val="1"/>
        </w:numPr>
        <w:tabs>
          <w:tab w:val="left" w:pos="426"/>
          <w:tab w:val="left" w:pos="3402"/>
        </w:tabs>
        <w:snapToGrid w:val="0"/>
        <w:spacing w:line="240" w:lineRule="auto"/>
        <w:ind w:left="0" w:leftChars="0" w:firstLine="0" w:firstLineChars="0"/>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试分析东非地区长期从中东地区进口油气的原因。</w:t>
      </w:r>
    </w:p>
    <w:p>
      <w:pPr>
        <w:pStyle w:val="2"/>
        <w:widowControl w:val="0"/>
        <w:numPr>
          <w:ilvl w:val="0"/>
          <w:numId w:val="0"/>
        </w:numPr>
        <w:tabs>
          <w:tab w:val="left" w:pos="426"/>
          <w:tab w:val="left" w:pos="3402"/>
        </w:tabs>
        <w:snapToGrid w:val="0"/>
        <w:spacing w:line="240" w:lineRule="auto"/>
        <w:jc w:val="both"/>
        <w:rPr>
          <w:rFonts w:hint="eastAsia" w:ascii="宋体" w:hAnsi="宋体" w:eastAsia="宋体" w:cs="宋体"/>
        </w:rPr>
      </w:pPr>
    </w:p>
    <w:p>
      <w:pPr>
        <w:pStyle w:val="2"/>
        <w:widowControl w:val="0"/>
        <w:numPr>
          <w:ilvl w:val="0"/>
          <w:numId w:val="0"/>
        </w:numPr>
        <w:tabs>
          <w:tab w:val="left" w:pos="426"/>
          <w:tab w:val="left" w:pos="3402"/>
        </w:tabs>
        <w:snapToGrid w:val="0"/>
        <w:spacing w:line="240" w:lineRule="auto"/>
        <w:jc w:val="both"/>
        <w:rPr>
          <w:rFonts w:hint="eastAsia" w:ascii="宋体" w:hAnsi="宋体" w:eastAsia="宋体" w:cs="宋体"/>
        </w:rPr>
      </w:pPr>
    </w:p>
    <w:p>
      <w:pPr>
        <w:pStyle w:val="2"/>
        <w:widowControl w:val="0"/>
        <w:numPr>
          <w:ilvl w:val="0"/>
          <w:numId w:val="0"/>
        </w:numPr>
        <w:tabs>
          <w:tab w:val="left" w:pos="426"/>
          <w:tab w:val="left" w:pos="3402"/>
        </w:tabs>
        <w:snapToGrid w:val="0"/>
        <w:spacing w:line="240" w:lineRule="auto"/>
        <w:jc w:val="both"/>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3．</w:t>
      </w:r>
      <w:r>
        <w:rPr>
          <w:rFonts w:hint="eastAsia" w:ascii="宋体" w:hAnsi="宋体" w:eastAsia="宋体" w:cs="宋体"/>
          <w:b/>
          <w:bCs/>
        </w:rPr>
        <w:t>[地理实践力]</w:t>
      </w:r>
      <w:r>
        <w:rPr>
          <w:rFonts w:hint="eastAsia" w:ascii="宋体" w:hAnsi="宋体" w:eastAsia="宋体" w:cs="宋体"/>
        </w:rPr>
        <w:t>东非地区大力开采石油，并将大部分石油资源外运出口。评价这种做法对东非地区的影响。</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lang w:val="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t>间接法煤炭液化技术是将煤炭转变成石油化工产品，但产生大量CO</w:t>
      </w:r>
      <w:r>
        <w:rPr>
          <w:rFonts w:hint="eastAsia" w:ascii="宋体" w:hAnsi="宋体" w:eastAsia="宋体" w:cs="宋体"/>
          <w:vertAlign w:val="subscript"/>
        </w:rPr>
        <w:t>2</w:t>
      </w:r>
      <w:r>
        <w:rPr>
          <w:rFonts w:hint="eastAsia" w:ascii="宋体" w:hAnsi="宋体" w:eastAsia="宋体" w:cs="宋体"/>
        </w:rPr>
        <w:t>。南非自20世纪20年代开始发展该技术，开启液化石油时代。但随着工业化发展，20世纪90年代后，该国不断进行海上勘探，2014年，在奥特尼夸盆地11B/12B区发现油气。三年后，南非克服重重困难，终于成功钻探，有望摘下“贫油帽”。下图为“南非部分资源分布图”。据此完成1～3题。</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drawing>
          <wp:anchor distT="0" distB="0" distL="114300" distR="114300" simplePos="0" relativeHeight="251668480" behindDoc="1" locked="0" layoutInCell="1" allowOverlap="1">
            <wp:simplePos x="0" y="0"/>
            <wp:positionH relativeFrom="column">
              <wp:posOffset>2904490</wp:posOffset>
            </wp:positionH>
            <wp:positionV relativeFrom="paragraph">
              <wp:posOffset>51435</wp:posOffset>
            </wp:positionV>
            <wp:extent cx="2595880" cy="1710055"/>
            <wp:effectExtent l="0" t="0" r="0" b="4445"/>
            <wp:wrapTight wrapText="bothSides">
              <wp:wrapPolygon>
                <wp:start x="0" y="0"/>
                <wp:lineTo x="0" y="21416"/>
                <wp:lineTo x="21399" y="21416"/>
                <wp:lineTo x="21399" y="0"/>
                <wp:lineTo x="0"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r:link="rId10"/>
                    <a:stretch>
                      <a:fillRect/>
                    </a:stretch>
                  </pic:blipFill>
                  <pic:spPr>
                    <a:xfrm>
                      <a:off x="0" y="0"/>
                      <a:ext cx="2595880" cy="1710055"/>
                    </a:xfrm>
                    <a:prstGeom prst="rect">
                      <a:avLst/>
                    </a:prstGeom>
                    <a:noFill/>
                    <a:ln>
                      <a:noFill/>
                    </a:ln>
                  </pic:spPr>
                </pic:pic>
              </a:graphicData>
            </a:graphic>
          </wp:anchor>
        </w:drawing>
      </w:r>
      <w:r>
        <w:rPr>
          <w:rFonts w:hint="eastAsia" w:ascii="宋体" w:hAnsi="宋体" w:eastAsia="宋体" w:cs="宋体"/>
        </w:rPr>
        <w:t>1．早期，南非发展煤炭液化技术是基于(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A．悠久的开发历史  </w:t>
      </w:r>
      <w:r>
        <w:rPr>
          <w:rFonts w:hint="eastAsia" w:ascii="宋体" w:hAnsi="宋体" w:eastAsia="宋体" w:cs="宋体"/>
        </w:rPr>
        <w:tab/>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B．较低的石油需求</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C．较高的工业水平  </w:t>
      </w:r>
      <w:r>
        <w:rPr>
          <w:rFonts w:hint="eastAsia" w:ascii="宋体" w:hAnsi="宋体" w:eastAsia="宋体" w:cs="宋体"/>
        </w:rPr>
        <w:tab/>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D．丰富的煤炭资源</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2．20世纪90年代后，南非加快海洋寻油计划的原因是(　　)</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①环境问题严峻　②清洁能源普及　</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③能源需求增加　④产业结构升级</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A．①②  </w:t>
      </w:r>
      <w:r>
        <w:rPr>
          <w:rFonts w:hint="eastAsia" w:ascii="宋体" w:hAnsi="宋体" w:eastAsia="宋体" w:cs="宋体"/>
          <w:lang w:val="en-US" w:eastAsia="zh-CN"/>
        </w:rPr>
        <w:t xml:space="preserve"> </w:t>
      </w:r>
      <w:r>
        <w:rPr>
          <w:rFonts w:hint="eastAsia" w:ascii="宋体" w:hAnsi="宋体" w:eastAsia="宋体" w:cs="宋体"/>
        </w:rPr>
        <w:t xml:space="preserve">B．②④ </w:t>
      </w:r>
      <w:r>
        <w:rPr>
          <w:rFonts w:hint="eastAsia" w:ascii="宋体" w:hAnsi="宋体" w:eastAsia="宋体" w:cs="宋体"/>
          <w:lang w:val="en-US" w:eastAsia="zh-CN"/>
        </w:rPr>
        <w:t xml:space="preserve"> </w:t>
      </w:r>
      <w:r>
        <w:rPr>
          <w:rFonts w:hint="eastAsia" w:ascii="宋体" w:hAnsi="宋体" w:eastAsia="宋体" w:cs="宋体"/>
        </w:rPr>
        <w:t xml:space="preserve"> C．①③ </w:t>
      </w:r>
      <w:r>
        <w:rPr>
          <w:rFonts w:hint="eastAsia" w:ascii="宋体" w:hAnsi="宋体" w:eastAsia="宋体" w:cs="宋体"/>
          <w:lang w:val="en-US" w:eastAsia="zh-CN"/>
        </w:rPr>
        <w:t xml:space="preserve">  </w:t>
      </w:r>
      <w:r>
        <w:rPr>
          <w:rFonts w:hint="eastAsia" w:ascii="宋体" w:hAnsi="宋体" w:eastAsia="宋体" w:cs="宋体"/>
        </w:rPr>
        <w:t xml:space="preserve"> D．③④</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3．南非海上钻井可能遇到的困难是(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A．海上温差过大，不利于工人作业</w:t>
      </w:r>
      <w:r>
        <w:rPr>
          <w:rFonts w:hint="eastAsia" w:ascii="宋体" w:hAnsi="宋体" w:eastAsia="宋体" w:cs="宋体"/>
          <w:lang w:val="en-US" w:eastAsia="zh-CN"/>
        </w:rPr>
        <w:t xml:space="preserve">   </w:t>
      </w:r>
      <w:r>
        <w:rPr>
          <w:rFonts w:hint="eastAsia" w:ascii="宋体" w:hAnsi="宋体" w:eastAsia="宋体" w:cs="宋体"/>
        </w:rPr>
        <w:t>B．海水温度过低，冬季海域易封冻</w:t>
      </w:r>
    </w:p>
    <w:p>
      <w:pPr>
        <w:pStyle w:val="2"/>
        <w:tabs>
          <w:tab w:val="left" w:pos="426"/>
          <w:tab w:val="left" w:pos="3402"/>
        </w:tabs>
        <w:snapToGrid w:val="0"/>
        <w:spacing w:line="240" w:lineRule="auto"/>
        <w:ind w:firstLine="210" w:firstLineChars="100"/>
        <w:rPr>
          <w:rFonts w:hint="eastAsia" w:ascii="宋体" w:hAnsi="宋体" w:eastAsia="宋体" w:cs="宋体"/>
          <w:b/>
          <w:bCs/>
          <w:color w:val="auto"/>
          <w:sz w:val="21"/>
          <w:szCs w:val="21"/>
          <w:lang w:val="zh-CN" w:bidi="zh-CN"/>
        </w:rPr>
      </w:pPr>
      <w:r>
        <w:rPr>
          <w:rFonts w:hint="eastAsia" w:ascii="宋体" w:hAnsi="宋体" w:eastAsia="宋体" w:cs="宋体"/>
        </w:rPr>
        <w:t>C．海流运动猛烈，钻井难维持稳定</w:t>
      </w:r>
      <w:r>
        <w:rPr>
          <w:rFonts w:hint="eastAsia" w:ascii="宋体" w:hAnsi="宋体" w:eastAsia="宋体" w:cs="宋体"/>
          <w:lang w:val="en-US" w:eastAsia="zh-CN"/>
        </w:rPr>
        <w:t xml:space="preserve">   </w:t>
      </w:r>
      <w:r>
        <w:rPr>
          <w:rFonts w:hint="eastAsia" w:ascii="宋体" w:hAnsi="宋体" w:eastAsia="宋体" w:cs="宋体"/>
        </w:rPr>
        <w:t>D．海水盐度过高，易腐蚀钻探工具</w:t>
      </w:r>
    </w:p>
    <w:p>
      <w:pPr>
        <w:tabs>
          <w:tab w:val="left" w:pos="750"/>
        </w:tabs>
        <w:rPr>
          <w:rFonts w:hint="eastAsia" w:ascii="宋体" w:hAnsi="宋体" w:eastAsia="宋体" w:cs="宋体"/>
          <w:b/>
          <w:bCs/>
          <w:szCs w:val="21"/>
          <w:lang w:val="zh-CN" w:bidi="zh-CN"/>
        </w:rPr>
      </w:pPr>
      <w:r>
        <w:rPr>
          <w:rFonts w:hint="eastAsia" w:ascii="宋体" w:hAnsi="宋体" w:eastAsia="宋体" w:cs="宋体"/>
          <w:b/>
          <w:bCs/>
          <w:szCs w:val="21"/>
          <w:lang w:val="zh-CN" w:bidi="zh-CN"/>
        </w:rPr>
        <w:t>【课堂检测】</w:t>
      </w: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t>页岩油是油页岩在热加工时，其有机质受热分解后生成的产物，类似天然石油。随着需求扩大和常规油气资源的减少，页岩油成为美国石油资源的重要补充。在世界已探明的页岩油储量中，美国占有一半以上。近年来“水力压裂”技术的应用使得美国页岩油开采量大幅增加。据此完成4～5题。</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4．与美国页岩油大量开采无关的是(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A．缓解温室效应  B．政府大力支持C．开采技术进步  D．国内市场广阔</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5．页岩油大量开采将会使美国(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A．优化能源消费结构  </w:t>
      </w:r>
      <w:r>
        <w:rPr>
          <w:rFonts w:hint="eastAsia" w:ascii="宋体" w:hAnsi="宋体" w:eastAsia="宋体" w:cs="宋体"/>
        </w:rPr>
        <w:tab/>
      </w:r>
      <w:r>
        <w:rPr>
          <w:rFonts w:hint="eastAsia" w:ascii="宋体" w:hAnsi="宋体" w:eastAsia="宋体" w:cs="宋体"/>
        </w:rPr>
        <w:t>B．提高能源安全</w:t>
      </w:r>
    </w:p>
    <w:p>
      <w:pPr>
        <w:pStyle w:val="2"/>
        <w:tabs>
          <w:tab w:val="left" w:pos="426"/>
          <w:tab w:val="left" w:pos="3402"/>
        </w:tabs>
        <w:snapToGrid w:val="0"/>
        <w:spacing w:line="240" w:lineRule="auto"/>
        <w:ind w:firstLine="210" w:firstLineChars="100"/>
        <w:rPr>
          <w:rFonts w:hint="eastAsia" w:ascii="宋体" w:hAnsi="宋体" w:eastAsia="宋体" w:cs="宋体"/>
          <w:b/>
          <w:bCs/>
          <w:szCs w:val="21"/>
          <w:lang w:val="zh-CN" w:bidi="zh-CN"/>
        </w:rPr>
      </w:pPr>
      <w:r>
        <w:rPr>
          <w:rFonts w:hint="eastAsia" w:ascii="宋体" w:hAnsi="宋体" w:eastAsia="宋体" w:cs="宋体"/>
        </w:rPr>
        <w:t xml:space="preserve">C．石油开采业衰落  </w:t>
      </w:r>
      <w:r>
        <w:rPr>
          <w:rFonts w:hint="eastAsia" w:ascii="宋体" w:hAnsi="宋体" w:eastAsia="宋体" w:cs="宋体"/>
        </w:rPr>
        <w:tab/>
      </w:r>
      <w:r>
        <w:rPr>
          <w:rFonts w:hint="eastAsia" w:ascii="宋体" w:hAnsi="宋体" w:eastAsia="宋体" w:cs="宋体"/>
        </w:rPr>
        <w:t>D．促进可再生能源的研发</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11430</wp:posOffset>
                </wp:positionV>
                <wp:extent cx="5467350" cy="820420"/>
                <wp:effectExtent l="4445" t="4445" r="14605" b="13335"/>
                <wp:wrapNone/>
                <wp:docPr id="33" name="文本框 33"/>
                <wp:cNvGraphicFramePr/>
                <a:graphic xmlns:a="http://schemas.openxmlformats.org/drawingml/2006/main">
                  <a:graphicData uri="http://schemas.microsoft.com/office/word/2010/wordprocessingShape">
                    <wps:wsp>
                      <wps:cNvSpPr txBox="1"/>
                      <wps:spPr>
                        <a:xfrm>
                          <a:off x="0" y="0"/>
                          <a:ext cx="5467350" cy="820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9pt;height:64.6pt;width:430.5pt;z-index:251660288;mso-width-relative:page;mso-height-relative:page;" fillcolor="#FFFFFF [3201]" filled="t" stroked="t" coordsize="21600,21600" o:gfxdata="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6WC7SAAAABwEA&#10;AA8AAAAAAAAAAQAgAAAAIgAAAGRycy9kb3ducmV2LnhtbFBLAQIUABQAAAAIAIdO4kBnaCyWWQIA&#10;ALkEAAAOAAAAAAAAAAEAIAAAACEBAABkcnMvZTJvRG9jLnhtbFBLBQYAAAAABgAGAFkBAADsBQAA&#10;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lang w:val="zh-CN"/>
        </w:rPr>
      </w:pPr>
    </w:p>
    <w:p>
      <w:pPr>
        <w:keepNext w:val="0"/>
        <w:keepLines w:val="0"/>
        <w:pageBreakBefore w:val="0"/>
        <w:kinsoku/>
        <w:wordWrap/>
        <w:overflowPunct/>
        <w:topLinePunct w:val="0"/>
        <w:autoSpaceDE w:val="0"/>
        <w:autoSpaceDN w:val="0"/>
        <w:bidi w:val="0"/>
        <w:adjustRightInd/>
        <w:jc w:val="both"/>
        <w:textAlignment w:val="auto"/>
        <w:rPr>
          <w:rFonts w:hint="eastAsia" w:ascii="宋体" w:hAnsi="宋体"/>
          <w:b/>
          <w:color w:val="FF0000"/>
          <w:szCs w:val="21"/>
        </w:rPr>
      </w:pP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default"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1.2 石油与国家安全   课时1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4</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17</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下图为“世界某能源资源分布图”。读图完成1～2题。</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2895600</wp:posOffset>
            </wp:positionH>
            <wp:positionV relativeFrom="paragraph">
              <wp:posOffset>38100</wp:posOffset>
            </wp:positionV>
            <wp:extent cx="2593975" cy="1306830"/>
            <wp:effectExtent l="0" t="0" r="15875" b="0"/>
            <wp:wrapTight wrapText="bothSides">
              <wp:wrapPolygon>
                <wp:start x="0" y="0"/>
                <wp:lineTo x="0" y="21411"/>
                <wp:lineTo x="21415" y="21411"/>
                <wp:lineTo x="21415"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r:link="rId12"/>
                    <a:stretch>
                      <a:fillRect/>
                    </a:stretch>
                  </pic:blipFill>
                  <pic:spPr>
                    <a:xfrm>
                      <a:off x="0" y="0"/>
                      <a:ext cx="2593975" cy="1306830"/>
                    </a:xfrm>
                    <a:prstGeom prst="rect">
                      <a:avLst/>
                    </a:prstGeom>
                    <a:noFill/>
                    <a:ln>
                      <a:noFill/>
                    </a:ln>
                  </pic:spPr>
                </pic:pic>
              </a:graphicData>
            </a:graphic>
          </wp:anchor>
        </w:drawing>
      </w:r>
      <w:r>
        <w:rPr>
          <w:rFonts w:hint="eastAsia" w:ascii="宋体" w:hAnsi="宋体" w:eastAsia="宋体" w:cs="宋体"/>
        </w:rPr>
        <w:t>1．图中所示能源资源是(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A．水能</w:t>
      </w:r>
      <w:r>
        <w:rPr>
          <w:rFonts w:hint="eastAsia" w:ascii="宋体" w:hAnsi="宋体" w:eastAsia="宋体" w:cs="宋体"/>
          <w:lang w:val="en-US" w:eastAsia="zh-CN"/>
        </w:rPr>
        <w:t xml:space="preserve">  </w:t>
      </w:r>
      <w:r>
        <w:rPr>
          <w:rFonts w:hint="eastAsia" w:ascii="宋体" w:hAnsi="宋体" w:eastAsia="宋体" w:cs="宋体"/>
        </w:rPr>
        <w:t xml:space="preserve">B．石油 </w:t>
      </w:r>
      <w:r>
        <w:rPr>
          <w:rFonts w:hint="eastAsia" w:ascii="宋体" w:hAnsi="宋体" w:eastAsia="宋体" w:cs="宋体"/>
          <w:lang w:val="en-US" w:eastAsia="zh-CN"/>
        </w:rPr>
        <w:t xml:space="preserve"> </w:t>
      </w:r>
      <w:r>
        <w:rPr>
          <w:rFonts w:hint="eastAsia" w:ascii="宋体" w:hAnsi="宋体" w:eastAsia="宋体" w:cs="宋体"/>
        </w:rPr>
        <w:t>C．核能</w:t>
      </w:r>
      <w:r>
        <w:rPr>
          <w:rFonts w:hint="eastAsia" w:ascii="宋体" w:hAnsi="宋体" w:eastAsia="宋体" w:cs="宋体"/>
          <w:lang w:val="en-US" w:eastAsia="zh-CN"/>
        </w:rPr>
        <w:t xml:space="preserve"> </w:t>
      </w:r>
      <w:r>
        <w:rPr>
          <w:rFonts w:hint="eastAsia" w:ascii="宋体" w:hAnsi="宋体" w:eastAsia="宋体" w:cs="宋体"/>
        </w:rPr>
        <w:t>D．煤炭</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2．我国从M地进口该能源资源，沿最短海运线路需要经过的海峡(或运河)是(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A．马六甲海峡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B．苏伊士运河</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C．巴拿马运河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D．霍尔木兹海峡</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下表为四个国家1998年能源消费情况。据此完成3～4题。</w:t>
      </w:r>
    </w:p>
    <w:tbl>
      <w:tblPr>
        <w:tblStyle w:val="5"/>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559"/>
        <w:gridCol w:w="1418"/>
        <w:gridCol w:w="992"/>
        <w:gridCol w:w="992"/>
        <w:gridCol w:w="992"/>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restart"/>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国家</w:t>
            </w:r>
          </w:p>
        </w:tc>
        <w:tc>
          <w:tcPr>
            <w:tcW w:w="1559" w:type="dxa"/>
            <w:vMerge w:val="restart"/>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能源消费总量(亿吨标准煤)</w:t>
            </w:r>
          </w:p>
        </w:tc>
        <w:tc>
          <w:tcPr>
            <w:tcW w:w="1418" w:type="dxa"/>
            <w:vMerge w:val="restart"/>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单位GDP能耗(吨标准煤/万美元)</w:t>
            </w:r>
          </w:p>
        </w:tc>
        <w:tc>
          <w:tcPr>
            <w:tcW w:w="4413" w:type="dxa"/>
            <w:gridSpan w:val="4"/>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能源消费构成(%)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p>
        </w:tc>
        <w:tc>
          <w:tcPr>
            <w:tcW w:w="1559" w:type="dxa"/>
            <w:vMerge w:val="continue"/>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p>
        </w:tc>
        <w:tc>
          <w:tcPr>
            <w:tcW w:w="1418" w:type="dxa"/>
            <w:vMerge w:val="continue"/>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煤炭</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石油</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天然气</w:t>
            </w:r>
          </w:p>
        </w:tc>
        <w:tc>
          <w:tcPr>
            <w:tcW w:w="1437"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水电和核电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①</w:t>
            </w:r>
          </w:p>
        </w:tc>
        <w:tc>
          <w:tcPr>
            <w:tcW w:w="155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13.2</w:t>
            </w:r>
          </w:p>
        </w:tc>
        <w:tc>
          <w:tcPr>
            <w:tcW w:w="1418"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14.22</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69.6</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21.5</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2.2</w:t>
            </w:r>
          </w:p>
        </w:tc>
        <w:tc>
          <w:tcPr>
            <w:tcW w:w="1437"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②</w:t>
            </w:r>
          </w:p>
        </w:tc>
        <w:tc>
          <w:tcPr>
            <w:tcW w:w="155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30.7</w:t>
            </w:r>
          </w:p>
        </w:tc>
        <w:tc>
          <w:tcPr>
            <w:tcW w:w="1418"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3.73</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24.9</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39.7</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25.7</w:t>
            </w:r>
          </w:p>
        </w:tc>
        <w:tc>
          <w:tcPr>
            <w:tcW w:w="1437"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③</w:t>
            </w:r>
          </w:p>
        </w:tc>
        <w:tc>
          <w:tcPr>
            <w:tcW w:w="155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7.1</w:t>
            </w:r>
          </w:p>
        </w:tc>
        <w:tc>
          <w:tcPr>
            <w:tcW w:w="1418"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1.89</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17.7</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51.1</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12.5</w:t>
            </w:r>
          </w:p>
        </w:tc>
        <w:tc>
          <w:tcPr>
            <w:tcW w:w="1437"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④</w:t>
            </w:r>
          </w:p>
        </w:tc>
        <w:tc>
          <w:tcPr>
            <w:tcW w:w="155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8.5</w:t>
            </w:r>
          </w:p>
        </w:tc>
        <w:tc>
          <w:tcPr>
            <w:tcW w:w="1418"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30.7</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17.3</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20.6</w:t>
            </w:r>
          </w:p>
        </w:tc>
        <w:tc>
          <w:tcPr>
            <w:tcW w:w="992"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55.3</w:t>
            </w:r>
          </w:p>
        </w:tc>
        <w:tc>
          <w:tcPr>
            <w:tcW w:w="1437"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t>6.8</w:t>
            </w:r>
          </w:p>
        </w:tc>
      </w:tr>
    </w:tbl>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3.表中数据表明(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A．①国以煤炭消费为主，且核电消费量最大</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B．②国矿物能源消费构成较均衡，且石油消费量最大</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C．③国以石油消费为主，且石油消费量在四国中居首位</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D．④国以天然气消费为主，且天然气消费量在四国中居首位</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4．①～④所代表的国家依次是(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A．俄罗斯、美国、日本、中国</w:t>
      </w:r>
      <w:r>
        <w:rPr>
          <w:rFonts w:hint="eastAsia" w:ascii="宋体" w:hAnsi="宋体" w:eastAsia="宋体" w:cs="宋体"/>
          <w:lang w:val="en-US" w:eastAsia="zh-CN"/>
        </w:rPr>
        <w:t xml:space="preserve">     </w:t>
      </w:r>
      <w:r>
        <w:rPr>
          <w:rFonts w:hint="eastAsia" w:ascii="宋体" w:hAnsi="宋体" w:eastAsia="宋体" w:cs="宋体"/>
        </w:rPr>
        <w:t>B．中国、美国、日本、俄罗斯</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C．美国、中国、日本、俄罗斯</w:t>
      </w:r>
      <w:r>
        <w:rPr>
          <w:rFonts w:hint="eastAsia" w:ascii="宋体" w:hAnsi="宋体" w:eastAsia="宋体" w:cs="宋体"/>
          <w:lang w:val="en-US" w:eastAsia="zh-CN"/>
        </w:rPr>
        <w:t xml:space="preserve">     </w:t>
      </w:r>
      <w:r>
        <w:rPr>
          <w:rFonts w:hint="eastAsia" w:ascii="宋体" w:hAnsi="宋体" w:eastAsia="宋体" w:cs="宋体"/>
        </w:rPr>
        <w:t>D．中国、美国、俄罗斯、日本</w:t>
      </w: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t>下图是“我国部分年份石油生产量和消费量统计图”。读图，完成5～6题。</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drawing>
          <wp:anchor distT="0" distB="0" distL="114300" distR="114300" simplePos="0" relativeHeight="251662336" behindDoc="1" locked="0" layoutInCell="1" allowOverlap="1">
            <wp:simplePos x="0" y="0"/>
            <wp:positionH relativeFrom="column">
              <wp:posOffset>3048000</wp:posOffset>
            </wp:positionH>
            <wp:positionV relativeFrom="paragraph">
              <wp:posOffset>103505</wp:posOffset>
            </wp:positionV>
            <wp:extent cx="2449195" cy="1793240"/>
            <wp:effectExtent l="0" t="0" r="8255" b="0"/>
            <wp:wrapTight wrapText="bothSides">
              <wp:wrapPolygon>
                <wp:start x="0" y="0"/>
                <wp:lineTo x="0" y="21340"/>
                <wp:lineTo x="21505" y="21340"/>
                <wp:lineTo x="21505"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r:link="rId14"/>
                    <a:stretch>
                      <a:fillRect/>
                    </a:stretch>
                  </pic:blipFill>
                  <pic:spPr>
                    <a:xfrm>
                      <a:off x="0" y="0"/>
                      <a:ext cx="2449195" cy="1793240"/>
                    </a:xfrm>
                    <a:prstGeom prst="rect">
                      <a:avLst/>
                    </a:prstGeom>
                    <a:noFill/>
                    <a:ln>
                      <a:noFill/>
                    </a:ln>
                  </pic:spPr>
                </pic:pic>
              </a:graphicData>
            </a:graphic>
          </wp:anchor>
        </w:drawing>
      </w:r>
      <w:r>
        <w:rPr>
          <w:rFonts w:hint="eastAsia" w:ascii="宋体" w:hAnsi="宋体" w:eastAsia="宋体" w:cs="宋体"/>
        </w:rPr>
        <w:t>5．字母M表示(　　)</w:t>
      </w:r>
    </w:p>
    <w:p>
      <w:pPr>
        <w:pStyle w:val="2"/>
        <w:tabs>
          <w:tab w:val="left" w:pos="426"/>
          <w:tab w:val="left" w:pos="3402"/>
        </w:tabs>
        <w:snapToGrid w:val="0"/>
        <w:spacing w:line="240" w:lineRule="auto"/>
        <w:ind w:firstLine="210" w:firstLineChars="100"/>
        <w:rPr>
          <w:rFonts w:hint="eastAsia" w:ascii="宋体" w:hAnsi="宋体" w:eastAsia="宋体" w:cs="宋体"/>
          <w:lang w:val="en-US" w:eastAsia="zh-CN"/>
        </w:rPr>
      </w:pPr>
      <w:r>
        <w:rPr>
          <w:rFonts w:hint="eastAsia" w:ascii="宋体" w:hAnsi="宋体" w:eastAsia="宋体" w:cs="宋体"/>
        </w:rPr>
        <w:t xml:space="preserve">A．净出口量  </w:t>
      </w:r>
      <w:r>
        <w:rPr>
          <w:rFonts w:hint="eastAsia" w:ascii="宋体" w:hAnsi="宋体" w:eastAsia="宋体" w:cs="宋体"/>
          <w:lang w:val="en-US" w:eastAsia="zh-CN"/>
        </w:rPr>
        <w:t xml:space="preserve">  </w:t>
      </w:r>
      <w:r>
        <w:rPr>
          <w:rFonts w:hint="eastAsia" w:hAnsi="宋体" w:eastAsia="宋体" w:cs="宋体"/>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rPr>
        <w:t>B．净进口量</w:t>
      </w:r>
      <w:r>
        <w:rPr>
          <w:rFonts w:hint="eastAsia" w:ascii="宋体" w:hAnsi="宋体" w:eastAsia="宋体" w:cs="宋体"/>
          <w:lang w:val="en-US" w:eastAsia="zh-CN"/>
        </w:rPr>
        <w:t xml:space="preserve">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C．净储备量  </w:t>
      </w:r>
      <w:r>
        <w:rPr>
          <w:rFonts w:hint="eastAsia" w:ascii="宋体" w:hAnsi="宋体" w:eastAsia="宋体" w:cs="宋体"/>
          <w:lang w:val="en-US" w:eastAsia="zh-CN"/>
        </w:rPr>
        <w:t xml:space="preserve">  </w:t>
      </w:r>
      <w:r>
        <w:rPr>
          <w:rFonts w:hint="eastAsia" w:hAnsi="宋体" w:eastAsia="宋体" w:cs="宋体"/>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rPr>
        <w:t>D．净增产量</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6．应对我国石油紧缺问题，目前可以采取的措施是(　　)</w:t>
      </w:r>
    </w:p>
    <w:p>
      <w:pPr>
        <w:pStyle w:val="2"/>
        <w:tabs>
          <w:tab w:val="left" w:pos="426"/>
          <w:tab w:val="left" w:pos="3402"/>
        </w:tabs>
        <w:snapToGrid w:val="0"/>
        <w:spacing w:line="240" w:lineRule="auto"/>
        <w:ind w:firstLine="210" w:firstLineChars="100"/>
        <w:rPr>
          <w:rFonts w:hint="eastAsia" w:ascii="宋体" w:hAnsi="宋体" w:eastAsia="宋体" w:cs="宋体"/>
          <w:lang w:val="en-US" w:eastAsia="zh-CN"/>
        </w:rPr>
      </w:pPr>
      <w:r>
        <w:rPr>
          <w:rFonts w:hint="eastAsia" w:ascii="宋体" w:hAnsi="宋体" w:eastAsia="宋体" w:cs="宋体"/>
        </w:rPr>
        <w:t>A．限制石油化工业的发展</w:t>
      </w:r>
      <w:r>
        <w:rPr>
          <w:rFonts w:hint="eastAsia" w:ascii="宋体" w:hAnsi="宋体" w:eastAsia="宋体" w:cs="宋体"/>
          <w:lang w:val="en-US" w:eastAsia="zh-CN"/>
        </w:rPr>
        <w:t xml:space="preserve">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B．以新能源全面取代石油</w:t>
      </w:r>
    </w:p>
    <w:p>
      <w:pPr>
        <w:pStyle w:val="2"/>
        <w:tabs>
          <w:tab w:val="left" w:pos="426"/>
          <w:tab w:val="left" w:pos="3402"/>
        </w:tabs>
        <w:snapToGrid w:val="0"/>
        <w:spacing w:line="240" w:lineRule="auto"/>
        <w:ind w:firstLine="210" w:firstLineChars="100"/>
        <w:rPr>
          <w:rFonts w:hint="eastAsia" w:ascii="宋体" w:hAnsi="宋体" w:eastAsia="宋体" w:cs="宋体"/>
          <w:lang w:val="en-US" w:eastAsia="zh-CN"/>
        </w:rPr>
      </w:pPr>
      <w:r>
        <w:rPr>
          <w:rFonts w:hint="eastAsia" w:ascii="宋体" w:hAnsi="宋体" w:eastAsia="宋体" w:cs="宋体"/>
        </w:rPr>
        <w:t>C．降低油价以刺激石油消费</w:t>
      </w:r>
      <w:r>
        <w:rPr>
          <w:rFonts w:hint="eastAsia" w:ascii="宋体" w:hAnsi="宋体" w:eastAsia="宋体" w:cs="宋体"/>
          <w:lang w:val="en-US" w:eastAsia="zh-CN"/>
        </w:rPr>
        <w:t xml:space="preserve">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D．提高石油资源利用率</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ab/>
      </w:r>
    </w:p>
    <w:p>
      <w:pPr>
        <w:pStyle w:val="2"/>
        <w:tabs>
          <w:tab w:val="left" w:pos="426"/>
          <w:tab w:val="left" w:pos="3402"/>
        </w:tabs>
        <w:snapToGrid w:val="0"/>
        <w:spacing w:line="240" w:lineRule="auto"/>
        <w:jc w:val="center"/>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目前，我国进口油品的80%左右要经过马六甲海峡。2010年9月，中俄原油管道竣工，中缅原油管道和天然气管道开工建设，加之西北中哈原油管道、中亚天然气管道和海上油气进口线路，我国油气进口通道格局初步形成。 “马六甲困局”，这样一个描述中国原油进口高度依赖海上通道的词汇将成为历史，石油运输渠道的多元化，将有力保障我国的能源供应安全。据此完成</w:t>
      </w:r>
      <w:r>
        <w:rPr>
          <w:rFonts w:hint="eastAsia" w:hAnsi="宋体" w:eastAsia="宋体" w:cs="宋体"/>
          <w:lang w:val="en-US" w:eastAsia="zh-CN"/>
        </w:rPr>
        <w:t>7</w:t>
      </w:r>
      <w:r>
        <w:rPr>
          <w:rFonts w:hint="eastAsia" w:ascii="宋体" w:hAnsi="宋体" w:eastAsia="宋体" w:cs="宋体"/>
        </w:rPr>
        <w:t>～</w:t>
      </w:r>
      <w:r>
        <w:rPr>
          <w:rFonts w:hint="eastAsia" w:hAnsi="宋体" w:eastAsia="宋体" w:cs="宋体"/>
          <w:lang w:val="en-US" w:eastAsia="zh-CN"/>
        </w:rPr>
        <w:t>8</w:t>
      </w:r>
      <w:r>
        <w:rPr>
          <w:rFonts w:hint="eastAsia" w:ascii="宋体" w:hAnsi="宋体" w:eastAsia="宋体" w:cs="宋体"/>
        </w:rPr>
        <w:t>题。</w:t>
      </w:r>
    </w:p>
    <w:p>
      <w:pPr>
        <w:pStyle w:val="2"/>
        <w:tabs>
          <w:tab w:val="left" w:pos="426"/>
          <w:tab w:val="left" w:pos="3402"/>
        </w:tabs>
        <w:snapToGrid w:val="0"/>
        <w:spacing w:line="240" w:lineRule="auto"/>
        <w:jc w:val="center"/>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选择性必修3（新教材）鲁苏云\\WORD\\S25.TIF"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选择性必修3（新教材）鲁苏云\\WORD\\S25.TIF"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选择性必修3（新教材）鲁苏云\\WORD\\S25.TIF"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"I:\\王真\\2021\\同步\\看PPT\\地理 选择性必修3 鲁 苏 云\\WORD\\S25.TIF"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"I:\\王真\\2021\\同步\\看PPT\\地理 选择性必修3 鲁 苏 云\\WORD\\S25.TIF"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246880" cy="1835785"/>
            <wp:effectExtent l="0" t="0" r="127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r:link="rId16"/>
                    <a:stretch>
                      <a:fillRect/>
                    </a:stretch>
                  </pic:blipFill>
                  <pic:spPr>
                    <a:xfrm>
                      <a:off x="0" y="0"/>
                      <a:ext cx="4246880" cy="183578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tabs>
          <w:tab w:val="left" w:pos="426"/>
          <w:tab w:val="left" w:pos="3402"/>
        </w:tabs>
        <w:snapToGrid w:val="0"/>
        <w:spacing w:line="240" w:lineRule="auto"/>
        <w:rPr>
          <w:rFonts w:hint="eastAsia" w:ascii="宋体" w:hAnsi="宋体" w:eastAsia="宋体" w:cs="宋体"/>
        </w:rPr>
      </w:pPr>
      <w:r>
        <w:rPr>
          <w:rFonts w:hint="eastAsia" w:hAnsi="宋体" w:eastAsia="宋体" w:cs="宋体"/>
          <w:lang w:val="en-US" w:eastAsia="zh-CN"/>
        </w:rPr>
        <w:t>7</w:t>
      </w:r>
      <w:r>
        <w:rPr>
          <w:rFonts w:hint="eastAsia" w:ascii="宋体" w:hAnsi="宋体" w:eastAsia="宋体" w:cs="宋体"/>
        </w:rPr>
        <w:t>．中俄、中缅、中哈原油管道运输中，采用的运输方式的特点是(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A．投资大，但运营成本低，全天候</w:t>
      </w:r>
      <w:r>
        <w:rPr>
          <w:rFonts w:hint="eastAsia" w:ascii="宋体" w:hAnsi="宋体" w:eastAsia="宋体" w:cs="宋体"/>
          <w:lang w:val="en-US" w:eastAsia="zh-CN"/>
        </w:rPr>
        <w:t xml:space="preserve"> </w:t>
      </w:r>
      <w:r>
        <w:rPr>
          <w:rFonts w:hint="eastAsia" w:ascii="宋体" w:hAnsi="宋体" w:eastAsia="宋体" w:cs="宋体"/>
        </w:rPr>
        <w:t>B．在各种运输方式中运量最大</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C．方便，投资小，见效快</w:t>
      </w:r>
      <w:r>
        <w:rPr>
          <w:rFonts w:hint="eastAsia" w:ascii="宋体" w:hAnsi="宋体" w:eastAsia="宋体" w:cs="宋体"/>
          <w:lang w:val="en-US" w:eastAsia="zh-CN"/>
        </w:rPr>
        <w:t xml:space="preserve">         </w:t>
      </w:r>
      <w:r>
        <w:rPr>
          <w:rFonts w:hint="eastAsia" w:ascii="宋体" w:hAnsi="宋体" w:eastAsia="宋体" w:cs="宋体"/>
        </w:rPr>
        <w:t>D．与其他运输方式相比运输速度最快</w:t>
      </w:r>
    </w:p>
    <w:p>
      <w:pPr>
        <w:pStyle w:val="2"/>
        <w:tabs>
          <w:tab w:val="left" w:pos="426"/>
          <w:tab w:val="left" w:pos="3402"/>
        </w:tabs>
        <w:snapToGrid w:val="0"/>
        <w:spacing w:line="240" w:lineRule="auto"/>
        <w:rPr>
          <w:rFonts w:hint="eastAsia" w:ascii="宋体" w:hAnsi="宋体" w:eastAsia="宋体" w:cs="宋体"/>
        </w:rPr>
      </w:pPr>
      <w:r>
        <w:rPr>
          <w:rFonts w:hint="eastAsia" w:hAnsi="宋体" w:eastAsia="宋体" w:cs="宋体"/>
          <w:lang w:val="en-US" w:eastAsia="zh-CN"/>
        </w:rPr>
        <w:t>8</w:t>
      </w:r>
      <w:r>
        <w:rPr>
          <w:rFonts w:hint="eastAsia" w:ascii="宋体" w:hAnsi="宋体" w:eastAsia="宋体" w:cs="宋体"/>
        </w:rPr>
        <w:t>．下列选项中不是我国积极开拓油气进口通道的原因的是(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A．缓解我国油气供应不足的状况</w:t>
      </w:r>
      <w:r>
        <w:rPr>
          <w:rFonts w:hint="eastAsia" w:ascii="宋体" w:hAnsi="宋体" w:eastAsia="宋体" w:cs="宋体"/>
          <w:lang w:val="en-US" w:eastAsia="zh-CN"/>
        </w:rPr>
        <w:t xml:space="preserve">             </w:t>
      </w:r>
      <w:r>
        <w:rPr>
          <w:rFonts w:hint="eastAsia" w:ascii="宋体" w:hAnsi="宋体" w:eastAsia="宋体" w:cs="宋体"/>
        </w:rPr>
        <w:t>B．保证能源安全和开拓能源来源</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C．降低通过马六甲海峡进口石油资源的风险</w:t>
      </w:r>
      <w:r>
        <w:rPr>
          <w:rFonts w:hint="eastAsia" w:ascii="宋体" w:hAnsi="宋体" w:eastAsia="宋体" w:cs="宋体"/>
          <w:lang w:val="en-US" w:eastAsia="zh-CN"/>
        </w:rPr>
        <w:t xml:space="preserve">   </w:t>
      </w:r>
      <w:r>
        <w:rPr>
          <w:rFonts w:hint="eastAsia" w:ascii="宋体" w:hAnsi="宋体" w:eastAsia="宋体" w:cs="宋体"/>
        </w:rPr>
        <w:t>D．为了降低油价</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读“某年我国原油进口来源分布图”，完成</w:t>
      </w:r>
      <w:r>
        <w:rPr>
          <w:rFonts w:hint="eastAsia" w:hAnsi="宋体" w:eastAsia="宋体" w:cs="宋体"/>
          <w:lang w:val="en-US" w:eastAsia="zh-CN"/>
        </w:rPr>
        <w:t>9</w:t>
      </w:r>
      <w:r>
        <w:rPr>
          <w:rFonts w:hint="eastAsia" w:ascii="宋体" w:hAnsi="宋体" w:eastAsia="宋体" w:cs="宋体"/>
        </w:rPr>
        <w:t>～1</w:t>
      </w:r>
      <w:r>
        <w:rPr>
          <w:rFonts w:hint="eastAsia" w:hAnsi="宋体" w:eastAsia="宋体" w:cs="宋体"/>
          <w:lang w:val="en-US" w:eastAsia="zh-CN"/>
        </w:rPr>
        <w:t>1</w:t>
      </w:r>
      <w:r>
        <w:rPr>
          <w:rFonts w:hint="eastAsia" w:ascii="宋体" w:hAnsi="宋体" w:eastAsia="宋体" w:cs="宋体"/>
        </w:rPr>
        <w:t>题。</w:t>
      </w:r>
    </w:p>
    <w:p>
      <w:pPr>
        <w:pStyle w:val="2"/>
        <w:tabs>
          <w:tab w:val="left" w:pos="426"/>
          <w:tab w:val="left" w:pos="3402"/>
        </w:tabs>
        <w:snapToGrid w:val="0"/>
        <w:spacing w:line="240" w:lineRule="auto"/>
        <w:rPr>
          <w:rFonts w:hint="eastAsia" w:ascii="宋体" w:hAnsi="宋体" w:eastAsia="宋体" w:cs="宋体"/>
        </w:rPr>
      </w:pPr>
      <w:r>
        <w:rPr>
          <w:rFonts w:hint="default" w:ascii="宋体" w:hAnsi="宋体" w:eastAsia="宋体" w:cs="宋体"/>
          <w:lang w:val="en-US"/>
        </w:rPr>
        <w:drawing>
          <wp:anchor distT="0" distB="0" distL="114300" distR="114300" simplePos="0" relativeHeight="251663360" behindDoc="1" locked="0" layoutInCell="1" allowOverlap="1">
            <wp:simplePos x="0" y="0"/>
            <wp:positionH relativeFrom="column">
              <wp:posOffset>2971800</wp:posOffset>
            </wp:positionH>
            <wp:positionV relativeFrom="paragraph">
              <wp:posOffset>48260</wp:posOffset>
            </wp:positionV>
            <wp:extent cx="2608580" cy="1503680"/>
            <wp:effectExtent l="0" t="0" r="1270" b="1270"/>
            <wp:wrapTight wrapText="bothSides">
              <wp:wrapPolygon>
                <wp:start x="0" y="0"/>
                <wp:lineTo x="0" y="21345"/>
                <wp:lineTo x="21453" y="21345"/>
                <wp:lineTo x="21453"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r:link="rId18"/>
                    <a:stretch>
                      <a:fillRect/>
                    </a:stretch>
                  </pic:blipFill>
                  <pic:spPr>
                    <a:xfrm>
                      <a:off x="0" y="0"/>
                      <a:ext cx="2608580" cy="1503680"/>
                    </a:xfrm>
                    <a:prstGeom prst="rect">
                      <a:avLst/>
                    </a:prstGeom>
                    <a:noFill/>
                    <a:ln>
                      <a:noFill/>
                    </a:ln>
                  </pic:spPr>
                </pic:pic>
              </a:graphicData>
            </a:graphic>
          </wp:anchor>
        </w:drawing>
      </w:r>
      <w:r>
        <w:rPr>
          <w:rFonts w:hint="eastAsia" w:hAnsi="宋体" w:eastAsia="宋体" w:cs="宋体"/>
          <w:lang w:val="en-US" w:eastAsia="zh-CN"/>
        </w:rPr>
        <w:t>9</w:t>
      </w:r>
      <w:r>
        <w:rPr>
          <w:rFonts w:hint="eastAsia" w:ascii="宋体" w:hAnsi="宋体" w:eastAsia="宋体" w:cs="宋体"/>
        </w:rPr>
        <w:t>．当前我国原油进口主要来自(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A．东南亚 </w:t>
      </w:r>
      <w:r>
        <w:rPr>
          <w:rFonts w:hint="eastAsia" w:ascii="宋体" w:hAnsi="宋体" w:eastAsia="宋体" w:cs="宋体"/>
          <w:lang w:val="en-US" w:eastAsia="zh-CN"/>
        </w:rPr>
        <w:t xml:space="preserve">       </w:t>
      </w:r>
      <w:r>
        <w:rPr>
          <w:rFonts w:hint="eastAsia" w:ascii="宋体" w:hAnsi="宋体" w:eastAsia="宋体" w:cs="宋体"/>
        </w:rPr>
        <w:t>B．俄罗斯</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C．波斯湾地区  </w:t>
      </w:r>
      <w:r>
        <w:rPr>
          <w:rFonts w:hint="eastAsia" w:ascii="宋体" w:hAnsi="宋体" w:eastAsia="宋体" w:cs="宋体"/>
          <w:lang w:val="en-US" w:eastAsia="zh-CN"/>
        </w:rPr>
        <w:t xml:space="preserve">  </w:t>
      </w:r>
      <w:r>
        <w:rPr>
          <w:rFonts w:hint="eastAsia" w:ascii="宋体" w:hAnsi="宋体" w:eastAsia="宋体" w:cs="宋体"/>
        </w:rPr>
        <w:t>D．南美洲</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1</w:t>
      </w:r>
      <w:r>
        <w:rPr>
          <w:rFonts w:hint="eastAsia" w:hAnsi="宋体" w:eastAsia="宋体" w:cs="宋体"/>
          <w:lang w:val="en-US" w:eastAsia="zh-CN"/>
        </w:rPr>
        <w:t>0</w:t>
      </w:r>
      <w:r>
        <w:rPr>
          <w:rFonts w:hint="eastAsia" w:ascii="宋体" w:hAnsi="宋体" w:eastAsia="宋体" w:cs="宋体"/>
        </w:rPr>
        <w:t>．2013年中国成为世界上最大石油进口国。下列措施中，从“开源”方面能有效保证我国“石油安全”的措施是(　　)</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①大力在海外投资石油的开发和经营　</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②加速研究开发石油替代产品　</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③建立国家石油战略储备库　</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④建立多元化的石油进口渠道　⑤加速国内石油资源的勘探与开采</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A．②③④⑤ </w:t>
      </w:r>
      <w:r>
        <w:rPr>
          <w:rFonts w:hint="eastAsia" w:ascii="宋体" w:hAnsi="宋体" w:eastAsia="宋体" w:cs="宋体"/>
          <w:lang w:val="en-US" w:eastAsia="zh-CN"/>
        </w:rPr>
        <w:t xml:space="preserve">   </w:t>
      </w:r>
      <w:r>
        <w:rPr>
          <w:rFonts w:hint="eastAsia" w:ascii="宋体" w:hAnsi="宋体" w:eastAsia="宋体" w:cs="宋体"/>
        </w:rPr>
        <w:t xml:space="preserve"> B．①②④⑤</w:t>
      </w:r>
      <w:r>
        <w:rPr>
          <w:rFonts w:hint="eastAsia" w:ascii="宋体" w:hAnsi="宋体" w:eastAsia="宋体" w:cs="宋体"/>
          <w:lang w:val="en-US" w:eastAsia="zh-CN"/>
        </w:rPr>
        <w:t xml:space="preserve">     </w:t>
      </w:r>
      <w:r>
        <w:rPr>
          <w:rFonts w:hint="eastAsia" w:ascii="宋体" w:hAnsi="宋体" w:eastAsia="宋体" w:cs="宋体"/>
        </w:rPr>
        <w:t>C．①③④⑤</w:t>
      </w:r>
      <w:r>
        <w:rPr>
          <w:rFonts w:hint="eastAsia" w:ascii="宋体" w:hAnsi="宋体" w:eastAsia="宋体" w:cs="宋体"/>
          <w:lang w:val="en-US" w:eastAsia="zh-CN"/>
        </w:rPr>
        <w:t xml:space="preserve">    </w:t>
      </w:r>
      <w:r>
        <w:rPr>
          <w:rFonts w:hint="eastAsia" w:ascii="宋体" w:hAnsi="宋体" w:eastAsia="宋体" w:cs="宋体"/>
        </w:rPr>
        <w:t xml:space="preserve"> D．①②③⑤</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1</w:t>
      </w:r>
      <w:r>
        <w:rPr>
          <w:rFonts w:hint="eastAsia" w:hAnsi="宋体" w:eastAsia="宋体" w:cs="宋体"/>
          <w:lang w:val="en-US" w:eastAsia="zh-CN"/>
        </w:rPr>
        <w:t>1</w:t>
      </w:r>
      <w:r>
        <w:rPr>
          <w:rFonts w:hint="eastAsia" w:ascii="宋体" w:hAnsi="宋体" w:eastAsia="宋体" w:cs="宋体"/>
        </w:rPr>
        <w:t>．下列有关解决我国能源问题的叙述，正确的是(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A．控制生产规模以减少能源消</w:t>
      </w:r>
      <w:r>
        <w:rPr>
          <w:rFonts w:hint="eastAsia" w:ascii="宋体" w:hAnsi="宋体" w:eastAsia="宋体" w:cs="宋体"/>
          <w:lang w:val="en-US" w:eastAsia="zh-CN"/>
        </w:rPr>
        <w:t xml:space="preserve">      </w:t>
      </w:r>
      <w:r>
        <w:rPr>
          <w:rFonts w:hint="eastAsia" w:ascii="宋体" w:hAnsi="宋体" w:eastAsia="宋体" w:cs="宋体"/>
        </w:rPr>
        <w:t>B．加强技术改造，提高能源利用率</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C．压缩不稳定性能源的利用比例</w:t>
      </w:r>
      <w:r>
        <w:rPr>
          <w:rFonts w:hint="eastAsia" w:ascii="宋体" w:hAnsi="宋体" w:eastAsia="宋体" w:cs="宋体"/>
          <w:lang w:val="en-US" w:eastAsia="zh-CN"/>
        </w:rPr>
        <w:t xml:space="preserve">    </w:t>
      </w:r>
      <w:r>
        <w:rPr>
          <w:rFonts w:hint="eastAsia" w:ascii="宋体" w:hAnsi="宋体" w:eastAsia="宋体" w:cs="宋体"/>
        </w:rPr>
        <w:t>D．立足国内能源，减少对国外资源的依赖</w:t>
      </w:r>
    </w:p>
    <w:p>
      <w:pPr>
        <w:pStyle w:val="2"/>
        <w:tabs>
          <w:tab w:val="left" w:pos="3402"/>
        </w:tabs>
        <w:snapToGrid w:val="0"/>
        <w:spacing w:line="240" w:lineRule="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1</w:t>
      </w:r>
      <w:r>
        <w:rPr>
          <w:rFonts w:hint="eastAsia" w:hAnsi="宋体" w:eastAsia="宋体" w:cs="宋体"/>
          <w:lang w:val="en-US" w:eastAsia="zh-CN"/>
        </w:rPr>
        <w:t>2</w:t>
      </w:r>
      <w:r>
        <w:rPr>
          <w:rFonts w:hint="eastAsia" w:ascii="宋体" w:hAnsi="宋体" w:eastAsia="宋体" w:cs="宋体"/>
        </w:rPr>
        <w:t>．阅读材料，完成下列问题。</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材料一　“一带一路”沿线的哈萨克斯坦、俄罗斯等国石油资源储量丰富，是中国海外石油进口的主要源地。2010～2015年哈萨克斯坦、蒙古、俄罗斯三国对中国的石油进口保障度分别为3.39%、0.22%、9.19%；三国对中国的石油出口依赖度分别为13.39%、88.24%、6.83%。蒙古与上述国家相比，经济相对落后，工业基础薄弱。</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材料二　下图为亚洲部分国家位置示意图。</w:t>
      </w: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341630</wp:posOffset>
            </wp:positionH>
            <wp:positionV relativeFrom="paragraph">
              <wp:posOffset>-40005</wp:posOffset>
            </wp:positionV>
            <wp:extent cx="4813935" cy="1821815"/>
            <wp:effectExtent l="0" t="0" r="0" b="6985"/>
            <wp:wrapTight wrapText="bothSides">
              <wp:wrapPolygon>
                <wp:start x="0" y="0"/>
                <wp:lineTo x="0" y="21457"/>
                <wp:lineTo x="21540" y="21457"/>
                <wp:lineTo x="21540" y="0"/>
                <wp:lineTo x="0" y="0"/>
              </wp:wrapPolygon>
            </wp:wrapTight>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r:link="rId20"/>
                    <a:stretch>
                      <a:fillRect/>
                    </a:stretch>
                  </pic:blipFill>
                  <pic:spPr>
                    <a:xfrm>
                      <a:off x="0" y="0"/>
                      <a:ext cx="4813935" cy="1821815"/>
                    </a:xfrm>
                    <a:prstGeom prst="rect">
                      <a:avLst/>
                    </a:prstGeom>
                    <a:noFill/>
                    <a:ln>
                      <a:noFill/>
                    </a:ln>
                  </pic:spPr>
                </pic:pic>
              </a:graphicData>
            </a:graphic>
          </wp:anchor>
        </w:drawing>
      </w: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(1)分析哈萨克斯坦、俄罗斯对中国的石油进口保障度较高的原因。</w:t>
      </w: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numPr>
          <w:ilvl w:val="0"/>
          <w:numId w:val="2"/>
        </w:numPr>
        <w:tabs>
          <w:tab w:val="left" w:pos="426"/>
          <w:tab w:val="left" w:pos="3402"/>
          <w:tab w:val="clear" w:pos="312"/>
        </w:tabs>
        <w:snapToGrid w:val="0"/>
        <w:spacing w:line="240" w:lineRule="auto"/>
        <w:rPr>
          <w:rFonts w:hint="eastAsia" w:ascii="宋体" w:hAnsi="宋体" w:eastAsia="宋体" w:cs="宋体"/>
        </w:rPr>
      </w:pPr>
      <w:r>
        <w:rPr>
          <w:rFonts w:hint="eastAsia" w:ascii="宋体" w:hAnsi="宋体" w:eastAsia="宋体" w:cs="宋体"/>
        </w:rPr>
        <w:t>分析蒙古对中国的石油出口依赖度高的原因及蒙古发展石油加工业的不利条件。</w:t>
      </w:r>
    </w:p>
    <w:p>
      <w:pPr>
        <w:pStyle w:val="2"/>
        <w:numPr>
          <w:ilvl w:val="0"/>
          <w:numId w:val="0"/>
        </w:numPr>
        <w:tabs>
          <w:tab w:val="left" w:pos="426"/>
          <w:tab w:val="left" w:pos="3402"/>
        </w:tabs>
        <w:snapToGrid w:val="0"/>
        <w:spacing w:line="240" w:lineRule="auto"/>
        <w:rPr>
          <w:rFonts w:hint="eastAsia" w:ascii="宋体" w:hAnsi="宋体" w:eastAsia="宋体" w:cs="宋体"/>
        </w:rPr>
      </w:pPr>
    </w:p>
    <w:p>
      <w:pPr>
        <w:pStyle w:val="2"/>
        <w:numPr>
          <w:ilvl w:val="0"/>
          <w:numId w:val="0"/>
        </w:numPr>
        <w:tabs>
          <w:tab w:val="left" w:pos="426"/>
          <w:tab w:val="left" w:pos="3402"/>
        </w:tabs>
        <w:snapToGrid w:val="0"/>
        <w:spacing w:line="240" w:lineRule="auto"/>
        <w:rPr>
          <w:rFonts w:hint="eastAsia" w:ascii="宋体" w:hAnsi="宋体" w:eastAsia="宋体" w:cs="宋体"/>
        </w:rPr>
      </w:pPr>
    </w:p>
    <w:p>
      <w:pPr>
        <w:pStyle w:val="2"/>
        <w:numPr>
          <w:ilvl w:val="0"/>
          <w:numId w:val="0"/>
        </w:numPr>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rPr>
        <w:t>(3)结合蒙古对中国的石油出口依赖度特征，为蒙古经济可持续发展提出合理性建议。</w:t>
      </w:r>
    </w:p>
    <w:p>
      <w:pPr>
        <w:pStyle w:val="2"/>
        <w:tabs>
          <w:tab w:val="left" w:pos="426"/>
          <w:tab w:val="left" w:pos="3402"/>
        </w:tabs>
        <w:snapToGrid w:val="0"/>
        <w:spacing w:line="360" w:lineRule="auto"/>
        <w:rPr>
          <w:rFonts w:hint="eastAsia" w:ascii="宋体" w:hAnsi="宋体" w:eastAsia="宋体" w:cs="宋体"/>
        </w:rPr>
      </w:pPr>
    </w:p>
    <w:p>
      <w:pPr>
        <w:pStyle w:val="2"/>
        <w:tabs>
          <w:tab w:val="left" w:pos="426"/>
          <w:tab w:val="left" w:pos="3402"/>
        </w:tabs>
        <w:snapToGrid w:val="0"/>
        <w:spacing w:line="360" w:lineRule="auto"/>
        <w:rPr>
          <w:rFonts w:hint="eastAsia" w:ascii="宋体" w:hAnsi="宋体" w:eastAsia="宋体" w:cs="宋体"/>
        </w:rPr>
      </w:pPr>
    </w:p>
    <w:p>
      <w:pPr>
        <w:pStyle w:val="2"/>
        <w:tabs>
          <w:tab w:val="left" w:pos="3402"/>
        </w:tabs>
        <w:snapToGrid w:val="0"/>
        <w:spacing w:line="240" w:lineRule="auto"/>
        <w:rPr>
          <w:rFonts w:hint="eastAsia" w:ascii="宋体" w:hAnsi="宋体" w:eastAsia="宋体" w:cs="宋体"/>
          <w:lang w:val="zh-CN"/>
        </w:rPr>
      </w:pP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2"/>
        <w:tabs>
          <w:tab w:val="left" w:pos="426"/>
          <w:tab w:val="left" w:pos="3402"/>
        </w:tabs>
        <w:snapToGrid w:val="0"/>
        <w:spacing w:line="240" w:lineRule="auto"/>
        <w:ind w:firstLine="420" w:firstLineChars="200"/>
        <w:rPr>
          <w:rFonts w:hint="eastAsia" w:ascii="宋体" w:hAnsi="宋体" w:eastAsia="宋体" w:cs="宋体"/>
        </w:rPr>
      </w:pPr>
      <w:bookmarkStart w:id="0" w:name="_GoBack"/>
      <w:bookmarkEnd w:id="0"/>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523875</wp:posOffset>
            </wp:positionH>
            <wp:positionV relativeFrom="paragraph">
              <wp:posOffset>372745</wp:posOffset>
            </wp:positionV>
            <wp:extent cx="4380230" cy="1771015"/>
            <wp:effectExtent l="0" t="0" r="1270" b="0"/>
            <wp:wrapTight wrapText="bothSides">
              <wp:wrapPolygon>
                <wp:start x="0" y="0"/>
                <wp:lineTo x="0" y="21375"/>
                <wp:lineTo x="21512" y="21375"/>
                <wp:lineTo x="21512" y="0"/>
                <wp:lineTo x="0"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r:link="rId22"/>
                    <a:stretch>
                      <a:fillRect/>
                    </a:stretch>
                  </pic:blipFill>
                  <pic:spPr>
                    <a:xfrm>
                      <a:off x="0" y="0"/>
                      <a:ext cx="4380230" cy="1771015"/>
                    </a:xfrm>
                    <a:prstGeom prst="rect">
                      <a:avLst/>
                    </a:prstGeom>
                    <a:noFill/>
                    <a:ln>
                      <a:noFill/>
                    </a:ln>
                  </pic:spPr>
                </pic:pic>
              </a:graphicData>
            </a:graphic>
          </wp:anchor>
        </w:drawing>
      </w:r>
      <w:r>
        <w:rPr>
          <w:rFonts w:hint="eastAsia" w:ascii="宋体" w:hAnsi="宋体" w:eastAsia="宋体" w:cs="宋体"/>
        </w:rPr>
        <w:t>浙江某地的“跑道养鱼”是在“五水共治”理念下的绿色、高效养殖模式，如下图所示。该模式能不间断供氧、持续清污、保证水质，同时可以使鱼“跑步健身”(逆水游动)。据此回答</w:t>
      </w:r>
      <w:r>
        <w:rPr>
          <w:rFonts w:hint="eastAsia" w:ascii="宋体" w:hAnsi="宋体" w:eastAsia="宋体" w:cs="宋体"/>
          <w:lang w:eastAsia="zh-CN"/>
        </w:rPr>
        <w:t>下</w:t>
      </w:r>
      <w:r>
        <w:rPr>
          <w:rFonts w:hint="eastAsia" w:ascii="宋体" w:hAnsi="宋体" w:eastAsia="宋体" w:cs="宋体"/>
        </w:rPr>
        <w:t>题。</w:t>
      </w:r>
    </w:p>
    <w:p>
      <w:pPr>
        <w:pStyle w:val="2"/>
        <w:tabs>
          <w:tab w:val="left" w:pos="426"/>
          <w:tab w:val="left" w:pos="3402"/>
        </w:tabs>
        <w:snapToGrid w:val="0"/>
        <w:spacing w:line="240" w:lineRule="auto"/>
        <w:jc w:val="center"/>
        <w:rPr>
          <w:rFonts w:hint="eastAsia" w:ascii="宋体" w:hAnsi="宋体" w:eastAsia="宋体" w:cs="宋体"/>
        </w:rPr>
      </w:pPr>
    </w:p>
    <w:p>
      <w:pPr>
        <w:pStyle w:val="2"/>
        <w:tabs>
          <w:tab w:val="left" w:pos="426"/>
          <w:tab w:val="left" w:pos="3402"/>
        </w:tabs>
        <w:snapToGrid w:val="0"/>
        <w:spacing w:line="240" w:lineRule="auto"/>
        <w:jc w:val="center"/>
        <w:rPr>
          <w:rFonts w:hint="eastAsia" w:ascii="宋体" w:hAnsi="宋体" w:eastAsia="宋体" w:cs="宋体"/>
        </w:rPr>
      </w:pPr>
    </w:p>
    <w:p>
      <w:pPr>
        <w:pStyle w:val="2"/>
        <w:tabs>
          <w:tab w:val="left" w:pos="426"/>
          <w:tab w:val="left" w:pos="3402"/>
        </w:tabs>
        <w:snapToGrid w:val="0"/>
        <w:spacing w:line="240" w:lineRule="auto"/>
        <w:jc w:val="center"/>
        <w:rPr>
          <w:rFonts w:hint="eastAsia" w:ascii="宋体" w:hAnsi="宋体" w:eastAsia="宋体" w:cs="宋体"/>
        </w:rPr>
      </w:pPr>
    </w:p>
    <w:p>
      <w:pPr>
        <w:pStyle w:val="2"/>
        <w:tabs>
          <w:tab w:val="left" w:pos="426"/>
          <w:tab w:val="left" w:pos="3402"/>
        </w:tabs>
        <w:snapToGrid w:val="0"/>
        <w:spacing w:line="240" w:lineRule="auto"/>
        <w:jc w:val="center"/>
        <w:rPr>
          <w:rFonts w:hint="eastAsia" w:ascii="宋体" w:hAnsi="宋体" w:eastAsia="宋体" w:cs="宋体"/>
        </w:rPr>
      </w:pPr>
    </w:p>
    <w:p>
      <w:pPr>
        <w:pStyle w:val="2"/>
        <w:tabs>
          <w:tab w:val="left" w:pos="426"/>
          <w:tab w:val="left" w:pos="3402"/>
        </w:tabs>
        <w:snapToGrid w:val="0"/>
        <w:spacing w:line="240" w:lineRule="auto"/>
        <w:jc w:val="both"/>
        <w:rPr>
          <w:rFonts w:hint="eastAsia" w:ascii="宋体" w:hAnsi="宋体" w:eastAsia="宋体" w:cs="宋体"/>
        </w:rPr>
      </w:pPr>
    </w:p>
    <w:p>
      <w:pPr>
        <w:pStyle w:val="2"/>
        <w:tabs>
          <w:tab w:val="left" w:pos="426"/>
          <w:tab w:val="left" w:pos="3402"/>
        </w:tabs>
        <w:snapToGrid w:val="0"/>
        <w:spacing w:line="240" w:lineRule="auto"/>
        <w:jc w:val="center"/>
        <w:rPr>
          <w:rFonts w:hint="eastAsia" w:ascii="宋体" w:hAnsi="宋体" w:eastAsia="宋体" w:cs="宋体"/>
        </w:rPr>
      </w:pPr>
    </w:p>
    <w:p>
      <w:pPr>
        <w:pStyle w:val="2"/>
        <w:tabs>
          <w:tab w:val="left" w:pos="426"/>
          <w:tab w:val="left" w:pos="3402"/>
        </w:tabs>
        <w:snapToGrid w:val="0"/>
        <w:spacing w:line="240" w:lineRule="auto"/>
        <w:jc w:val="center"/>
        <w:rPr>
          <w:rFonts w:hint="eastAsia" w:hAnsi="宋体" w:eastAsia="宋体" w:cs="宋体"/>
          <w:lang w:eastAsia="zh-CN"/>
        </w:rPr>
      </w:pPr>
    </w:p>
    <w:p>
      <w:pPr>
        <w:pStyle w:val="2"/>
        <w:tabs>
          <w:tab w:val="left" w:pos="426"/>
          <w:tab w:val="left" w:pos="3402"/>
        </w:tabs>
        <w:snapToGrid w:val="0"/>
        <w:spacing w:line="240" w:lineRule="auto"/>
        <w:jc w:val="both"/>
        <w:rPr>
          <w:rFonts w:hint="eastAsia" w:hAnsi="宋体" w:eastAsia="宋体" w:cs="宋体"/>
          <w:lang w:eastAsia="zh-CN"/>
        </w:rPr>
      </w:pPr>
    </w:p>
    <w:p>
      <w:pPr>
        <w:pStyle w:val="2"/>
        <w:tabs>
          <w:tab w:val="left" w:pos="426"/>
          <w:tab w:val="left" w:pos="3402"/>
        </w:tabs>
        <w:snapToGrid w:val="0"/>
        <w:spacing w:line="240" w:lineRule="auto"/>
        <w:jc w:val="center"/>
        <w:rPr>
          <w:rFonts w:hint="eastAsia" w:hAnsi="宋体" w:eastAsia="宋体" w:cs="宋体"/>
          <w:lang w:eastAsia="zh-CN"/>
        </w:rPr>
      </w:pPr>
    </w:p>
    <w:p>
      <w:pPr>
        <w:pStyle w:val="2"/>
        <w:tabs>
          <w:tab w:val="left" w:pos="426"/>
          <w:tab w:val="left" w:pos="3402"/>
        </w:tabs>
        <w:snapToGrid w:val="0"/>
        <w:spacing w:line="240" w:lineRule="auto"/>
        <w:jc w:val="center"/>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．“跑道养鱼”的高效，体现在(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①增强水体自净能力　②发展乡村旅游　③提高鱼的品质　④增大养殖密度</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A．①②  </w:t>
      </w:r>
      <w:r>
        <w:rPr>
          <w:rFonts w:hint="eastAsia" w:ascii="宋体" w:hAnsi="宋体" w:eastAsia="宋体" w:cs="宋体"/>
          <w:lang w:val="en-US" w:eastAsia="zh-CN"/>
        </w:rPr>
        <w:t xml:space="preserve">       </w:t>
      </w:r>
      <w:r>
        <w:rPr>
          <w:rFonts w:hint="eastAsia" w:ascii="宋体" w:hAnsi="宋体" w:eastAsia="宋体" w:cs="宋体"/>
        </w:rPr>
        <w:t xml:space="preserve">B．③④  </w:t>
      </w:r>
      <w:r>
        <w:rPr>
          <w:rFonts w:hint="eastAsia" w:ascii="宋体" w:hAnsi="宋体" w:eastAsia="宋体" w:cs="宋体"/>
          <w:lang w:val="en-US" w:eastAsia="zh-CN"/>
        </w:rPr>
        <w:t xml:space="preserve">       </w:t>
      </w:r>
      <w:r>
        <w:rPr>
          <w:rFonts w:hint="eastAsia" w:ascii="宋体" w:hAnsi="宋体" w:eastAsia="宋体" w:cs="宋体"/>
        </w:rPr>
        <w:t xml:space="preserve">C．①③ </w:t>
      </w:r>
      <w:r>
        <w:rPr>
          <w:rFonts w:hint="eastAsia" w:ascii="宋体" w:hAnsi="宋体" w:eastAsia="宋体" w:cs="宋体"/>
          <w:lang w:val="en-US" w:eastAsia="zh-CN"/>
        </w:rPr>
        <w:t xml:space="preserve">      </w:t>
      </w:r>
      <w:r>
        <w:rPr>
          <w:rFonts w:hint="eastAsia" w:ascii="宋体" w:hAnsi="宋体" w:eastAsia="宋体" w:cs="宋体"/>
        </w:rPr>
        <w:t xml:space="preserve"> D．②④</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．这一养殖模式要得到推广，从环境角度看，必须(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A．完善污水处理</w:t>
      </w:r>
      <w:r>
        <w:rPr>
          <w:rFonts w:hint="eastAsia" w:ascii="宋体" w:hAnsi="宋体" w:eastAsia="宋体" w:cs="宋体"/>
          <w:lang w:val="en-US" w:eastAsia="zh-CN"/>
        </w:rPr>
        <w:t xml:space="preserve">              </w:t>
      </w:r>
      <w:r>
        <w:rPr>
          <w:rFonts w:hint="eastAsia" w:ascii="宋体" w:hAnsi="宋体" w:eastAsia="宋体" w:cs="宋体"/>
        </w:rPr>
        <w:t>B．改进养殖技术，降低生产成本</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C．创设品牌养殖</w:t>
      </w:r>
      <w:r>
        <w:rPr>
          <w:rFonts w:hint="eastAsia" w:ascii="宋体" w:hAnsi="宋体" w:eastAsia="宋体" w:cs="宋体"/>
          <w:lang w:val="en-US" w:eastAsia="zh-CN"/>
        </w:rPr>
        <w:t xml:space="preserve">              </w:t>
      </w:r>
      <w:r>
        <w:rPr>
          <w:rFonts w:hint="eastAsia" w:ascii="宋体" w:hAnsi="宋体" w:eastAsia="宋体" w:cs="宋体"/>
        </w:rPr>
        <w:t>D．增加饵料投放，缩短养殖周期</w:t>
      </w: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drawing>
          <wp:anchor distT="0" distB="0" distL="114300" distR="114300" simplePos="0" relativeHeight="251666432" behindDoc="1" locked="0" layoutInCell="1" allowOverlap="1">
            <wp:simplePos x="0" y="0"/>
            <wp:positionH relativeFrom="column">
              <wp:posOffset>866775</wp:posOffset>
            </wp:positionH>
            <wp:positionV relativeFrom="paragraph">
              <wp:posOffset>433070</wp:posOffset>
            </wp:positionV>
            <wp:extent cx="3866515" cy="1971675"/>
            <wp:effectExtent l="0" t="0" r="0" b="9525"/>
            <wp:wrapTight wrapText="bothSides">
              <wp:wrapPolygon>
                <wp:start x="0" y="0"/>
                <wp:lineTo x="0" y="21496"/>
                <wp:lineTo x="21497" y="21496"/>
                <wp:lineTo x="21497" y="0"/>
                <wp:lineTo x="0" y="0"/>
              </wp:wrapPolygon>
            </wp:wrapTight>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r:link="rId24"/>
                    <a:stretch>
                      <a:fillRect/>
                    </a:stretch>
                  </pic:blipFill>
                  <pic:spPr>
                    <a:xfrm>
                      <a:off x="0" y="0"/>
                      <a:ext cx="3866515" cy="1971675"/>
                    </a:xfrm>
                    <a:prstGeom prst="rect">
                      <a:avLst/>
                    </a:prstGeom>
                    <a:noFill/>
                    <a:ln>
                      <a:noFill/>
                    </a:ln>
                  </pic:spPr>
                </pic:pic>
              </a:graphicData>
            </a:graphic>
          </wp:anchor>
        </w:drawing>
      </w:r>
      <w:r>
        <w:rPr>
          <w:rFonts w:hint="eastAsia" w:ascii="宋体" w:hAnsi="宋体" w:eastAsia="宋体" w:cs="宋体"/>
        </w:rPr>
        <w:t>巴基斯坦《伊斯兰堡邮报》发表消息称，中国已经同意巴基斯坦政府请求，接手运营瓜达尔港。目前正在讨论修建中巴铁路，起点为中国新疆的喀什，终点为巴基斯坦的瓜达尔港。读图回答</w:t>
      </w:r>
      <w:r>
        <w:rPr>
          <w:rFonts w:hint="eastAsia" w:ascii="宋体" w:hAnsi="宋体" w:eastAsia="宋体" w:cs="宋体"/>
          <w:lang w:eastAsia="zh-CN"/>
        </w:rPr>
        <w:t>下</w:t>
      </w:r>
      <w:r>
        <w:rPr>
          <w:rFonts w:hint="eastAsia" w:ascii="宋体" w:hAnsi="宋体" w:eastAsia="宋体" w:cs="宋体"/>
        </w:rPr>
        <w:t>题。</w:t>
      </w: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lang w:val="en-US" w:eastAsia="zh-CN"/>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．该铁路修建的最大自然障碍是(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A．气候干旱  </w:t>
      </w:r>
      <w:r>
        <w:rPr>
          <w:rFonts w:hint="eastAsia" w:hAnsi="宋体" w:eastAsia="宋体" w:cs="宋体"/>
          <w:lang w:val="en-US" w:eastAsia="zh-CN"/>
        </w:rPr>
        <w:t xml:space="preserve">   </w:t>
      </w:r>
      <w:r>
        <w:rPr>
          <w:rFonts w:hint="eastAsia" w:ascii="宋体" w:hAnsi="宋体" w:eastAsia="宋体" w:cs="宋体"/>
        </w:rPr>
        <w:t>B．地形崎岖</w:t>
      </w:r>
      <w:r>
        <w:rPr>
          <w:rFonts w:hint="eastAsia" w:hAnsi="宋体" w:eastAsia="宋体" w:cs="宋体"/>
          <w:lang w:val="en-US" w:eastAsia="zh-CN"/>
        </w:rPr>
        <w:t xml:space="preserve">     </w:t>
      </w:r>
      <w:r>
        <w:rPr>
          <w:rFonts w:hint="eastAsia" w:ascii="宋体" w:hAnsi="宋体" w:eastAsia="宋体" w:cs="宋体"/>
        </w:rPr>
        <w:t xml:space="preserve">C．经济落后 </w:t>
      </w:r>
      <w:r>
        <w:rPr>
          <w:rFonts w:hint="eastAsia" w:hAnsi="宋体" w:eastAsia="宋体" w:cs="宋体"/>
          <w:lang w:val="en-US" w:eastAsia="zh-CN"/>
        </w:rPr>
        <w:t xml:space="preserve">    </w:t>
      </w:r>
      <w:r>
        <w:rPr>
          <w:rFonts w:hint="eastAsia" w:ascii="宋体" w:hAnsi="宋体" w:eastAsia="宋体" w:cs="宋体"/>
        </w:rPr>
        <w:t xml:space="preserve"> D．河网密集</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．瓜达尔港到中国喀什的“能源走廊”，其战略意义包括(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①缩短了石油运输线的时间和路程，降低了成本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②减少了对马六甲海峡的依赖　</w:t>
      </w:r>
    </w:p>
    <w:p>
      <w:pPr>
        <w:pStyle w:val="2"/>
        <w:tabs>
          <w:tab w:val="left" w:pos="426"/>
          <w:tab w:val="left" w:pos="3402"/>
        </w:tabs>
        <w:snapToGrid w:val="0"/>
        <w:spacing w:line="240" w:lineRule="auto"/>
        <w:ind w:firstLine="210" w:firstLineChars="100"/>
        <w:rPr>
          <w:rFonts w:hint="eastAsia" w:ascii="宋体" w:hAnsi="宋体" w:eastAsia="宋体" w:cs="宋体"/>
          <w:lang w:val="en-US" w:eastAsia="zh-CN"/>
        </w:rPr>
      </w:pPr>
      <w:r>
        <w:rPr>
          <w:rFonts w:hint="eastAsia" w:ascii="宋体" w:hAnsi="宋体" w:eastAsia="宋体" w:cs="宋体"/>
        </w:rPr>
        <w:t>③拓展了石油进口的地区，保证了中国的石油安全　</w:t>
      </w:r>
      <w:r>
        <w:rPr>
          <w:rFonts w:hint="eastAsia" w:ascii="宋体" w:hAnsi="宋体" w:eastAsia="宋体" w:cs="宋体"/>
          <w:lang w:val="en-US" w:eastAsia="zh-CN"/>
        </w:rPr>
        <w:t xml:space="preserve">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④促进了区域经济合作</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A．①②③④ </w:t>
      </w:r>
      <w:r>
        <w:rPr>
          <w:rFonts w:hint="eastAsia" w:hAnsi="宋体" w:eastAsia="宋体" w:cs="宋体"/>
          <w:lang w:val="en-US" w:eastAsia="zh-CN"/>
        </w:rPr>
        <w:t xml:space="preserve">     </w:t>
      </w:r>
      <w:r>
        <w:rPr>
          <w:rFonts w:hint="eastAsia" w:ascii="宋体" w:hAnsi="宋体" w:eastAsia="宋体" w:cs="宋体"/>
        </w:rPr>
        <w:t xml:space="preserve"> B．②③④</w:t>
      </w:r>
      <w:r>
        <w:rPr>
          <w:rFonts w:hint="eastAsia" w:hAnsi="宋体" w:eastAsia="宋体" w:cs="宋体"/>
          <w:lang w:val="en-US" w:eastAsia="zh-CN"/>
        </w:rPr>
        <w:t xml:space="preserve">      </w:t>
      </w:r>
      <w:r>
        <w:rPr>
          <w:rFonts w:hint="eastAsia" w:ascii="宋体" w:hAnsi="宋体" w:eastAsia="宋体" w:cs="宋体"/>
        </w:rPr>
        <w:t xml:space="preserve">C．①③④  </w:t>
      </w:r>
      <w:r>
        <w:rPr>
          <w:rFonts w:hint="eastAsia" w:hAnsi="宋体" w:eastAsia="宋体" w:cs="宋体"/>
          <w:lang w:val="en-US" w:eastAsia="zh-CN"/>
        </w:rPr>
        <w:t xml:space="preserve">     </w:t>
      </w:r>
      <w:r>
        <w:rPr>
          <w:rFonts w:hint="eastAsia" w:ascii="宋体" w:hAnsi="宋体" w:eastAsia="宋体" w:cs="宋体"/>
        </w:rPr>
        <w:t>D．①②④</w:t>
      </w: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r>
        <w:rPr>
          <w:rFonts w:hint="eastAsia" w:ascii="宋体" w:hAnsi="宋体" w:eastAsia="宋体" w:cs="宋体"/>
        </w:rPr>
        <w:drawing>
          <wp:anchor distT="0" distB="0" distL="114300" distR="114300" simplePos="0" relativeHeight="251667456" behindDoc="1" locked="0" layoutInCell="1" allowOverlap="1">
            <wp:simplePos x="0" y="0"/>
            <wp:positionH relativeFrom="column">
              <wp:posOffset>1066800</wp:posOffset>
            </wp:positionH>
            <wp:positionV relativeFrom="paragraph">
              <wp:posOffset>520700</wp:posOffset>
            </wp:positionV>
            <wp:extent cx="3609340" cy="1724025"/>
            <wp:effectExtent l="0" t="0" r="10160" b="47625"/>
            <wp:wrapTight wrapText="bothSides">
              <wp:wrapPolygon>
                <wp:start x="0" y="0"/>
                <wp:lineTo x="0" y="21481"/>
                <wp:lineTo x="21433" y="21481"/>
                <wp:lineTo x="21433" y="0"/>
                <wp:lineTo x="0" y="0"/>
              </wp:wrapPolygon>
            </wp:wrapTight>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r:link="rId26"/>
                    <a:stretch>
                      <a:fillRect/>
                    </a:stretch>
                  </pic:blipFill>
                  <pic:spPr>
                    <a:xfrm>
                      <a:off x="0" y="0"/>
                      <a:ext cx="3609340" cy="1724025"/>
                    </a:xfrm>
                    <a:prstGeom prst="rect">
                      <a:avLst/>
                    </a:prstGeom>
                    <a:noFill/>
                    <a:ln>
                      <a:noFill/>
                    </a:ln>
                  </pic:spPr>
                </pic:pic>
              </a:graphicData>
            </a:graphic>
          </wp:anchor>
        </w:drawing>
      </w:r>
      <w:r>
        <w:rPr>
          <w:rFonts w:hint="eastAsia" w:ascii="宋体" w:hAnsi="宋体" w:eastAsia="宋体" w:cs="宋体"/>
        </w:rPr>
        <w:t>水资源紧缺隶属度(D)表示水资源安全度，根据大小划分非常危险(D≥0.65)、不安全(0.5≤D＜0.65)、临界安全(0.35≤D＜0.5)及安全(D＜0.35)4个级别。隶属度越高，说明该地区的水资源安全度越差。下图是“中国水资源紧缺隶属度分级分布(综合指标)示意图”。据此完成</w:t>
      </w:r>
      <w:r>
        <w:rPr>
          <w:rFonts w:hint="eastAsia" w:ascii="宋体" w:hAnsi="宋体" w:eastAsia="宋体" w:cs="宋体"/>
          <w:lang w:eastAsia="zh-CN"/>
        </w:rPr>
        <w:t>下</w:t>
      </w:r>
      <w:r>
        <w:rPr>
          <w:rFonts w:hint="eastAsia" w:ascii="宋体" w:hAnsi="宋体" w:eastAsia="宋体" w:cs="宋体"/>
        </w:rPr>
        <w:t>题。</w:t>
      </w: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ind w:firstLine="420" w:firstLineChars="200"/>
        <w:rPr>
          <w:rFonts w:hint="eastAsia" w:ascii="宋体" w:hAnsi="宋体" w:eastAsia="宋体" w:cs="宋体"/>
        </w:rPr>
      </w:pP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．按照水资源紧缺隶属度划分，M市水资源为(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A．非常危险  </w:t>
      </w:r>
      <w:r>
        <w:rPr>
          <w:rFonts w:hint="eastAsia" w:ascii="宋体" w:hAnsi="宋体" w:eastAsia="宋体" w:cs="宋体"/>
          <w:lang w:val="en-US" w:eastAsia="zh-CN"/>
        </w:rPr>
        <w:t xml:space="preserve">    </w:t>
      </w:r>
      <w:r>
        <w:rPr>
          <w:rFonts w:hint="eastAsia" w:ascii="宋体" w:hAnsi="宋体" w:eastAsia="宋体" w:cs="宋体"/>
        </w:rPr>
        <w:t>B．不安全</w:t>
      </w:r>
      <w:r>
        <w:rPr>
          <w:rFonts w:hint="eastAsia" w:hAnsi="宋体" w:eastAsia="宋体" w:cs="宋体"/>
          <w:lang w:val="en-US" w:eastAsia="zh-CN"/>
        </w:rPr>
        <w:t xml:space="preserve">         </w:t>
      </w:r>
      <w:r>
        <w:rPr>
          <w:rFonts w:hint="eastAsia" w:ascii="宋体" w:hAnsi="宋体" w:eastAsia="宋体" w:cs="宋体"/>
        </w:rPr>
        <w:t xml:space="preserve">C．临界安全  </w:t>
      </w:r>
      <w:r>
        <w:rPr>
          <w:rFonts w:hint="eastAsia" w:ascii="宋体" w:hAnsi="宋体" w:eastAsia="宋体" w:cs="宋体"/>
          <w:lang w:val="en-US" w:eastAsia="zh-CN"/>
        </w:rPr>
        <w:t xml:space="preserve">     </w:t>
      </w:r>
      <w:r>
        <w:rPr>
          <w:rFonts w:hint="eastAsia" w:ascii="宋体" w:hAnsi="宋体" w:eastAsia="宋体" w:cs="宋体"/>
        </w:rPr>
        <w:t>D．安全</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．影响图中方框内水资源紧缺隶属度差异的最主要因素是(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 xml:space="preserve">A．降水量  </w:t>
      </w:r>
      <w:r>
        <w:rPr>
          <w:rFonts w:hint="eastAsia" w:hAnsi="宋体" w:eastAsia="宋体" w:cs="宋体"/>
          <w:lang w:val="en-US" w:eastAsia="zh-CN"/>
        </w:rPr>
        <w:t xml:space="preserve">      </w:t>
      </w:r>
      <w:r>
        <w:rPr>
          <w:rFonts w:hint="eastAsia" w:ascii="宋体" w:hAnsi="宋体" w:eastAsia="宋体" w:cs="宋体"/>
        </w:rPr>
        <w:t>B．蒸发量</w:t>
      </w:r>
      <w:r>
        <w:rPr>
          <w:rFonts w:hint="eastAsia" w:hAnsi="宋体" w:eastAsia="宋体" w:cs="宋体"/>
          <w:lang w:val="en-US" w:eastAsia="zh-CN"/>
        </w:rPr>
        <w:t xml:space="preserve">         </w:t>
      </w:r>
      <w:r>
        <w:rPr>
          <w:rFonts w:hint="eastAsia" w:ascii="宋体" w:hAnsi="宋体" w:eastAsia="宋体" w:cs="宋体"/>
        </w:rPr>
        <w:t xml:space="preserve">C．太阳辐射  </w:t>
      </w:r>
      <w:r>
        <w:rPr>
          <w:rFonts w:hint="eastAsia" w:hAnsi="宋体" w:eastAsia="宋体" w:cs="宋体"/>
          <w:lang w:val="en-US" w:eastAsia="zh-CN"/>
        </w:rPr>
        <w:t xml:space="preserve">     </w:t>
      </w:r>
      <w:r>
        <w:rPr>
          <w:rFonts w:hint="eastAsia" w:ascii="宋体" w:hAnsi="宋体" w:eastAsia="宋体" w:cs="宋体"/>
        </w:rPr>
        <w:t>D．海拔</w:t>
      </w:r>
    </w:p>
    <w:p>
      <w:pPr>
        <w:pStyle w:val="2"/>
        <w:tabs>
          <w:tab w:val="left" w:pos="426"/>
          <w:tab w:val="left" w:pos="3402"/>
        </w:tabs>
        <w:snapToGrid w:val="0"/>
        <w:spacing w:line="240" w:lineRule="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．下列措施可以降低水资源紧缺隶属度的有(　　)</w:t>
      </w:r>
    </w:p>
    <w:p>
      <w:pPr>
        <w:pStyle w:val="2"/>
        <w:tabs>
          <w:tab w:val="left" w:pos="426"/>
          <w:tab w:val="left" w:pos="3402"/>
        </w:tabs>
        <w:snapToGrid w:val="0"/>
        <w:spacing w:line="240" w:lineRule="auto"/>
        <w:ind w:firstLine="210" w:firstLineChars="100"/>
        <w:rPr>
          <w:rFonts w:hint="eastAsia" w:ascii="宋体" w:hAnsi="宋体" w:eastAsia="宋体" w:cs="宋体"/>
        </w:rPr>
      </w:pPr>
      <w:r>
        <w:rPr>
          <w:rFonts w:hint="eastAsia" w:ascii="宋体" w:hAnsi="宋体" w:eastAsia="宋体" w:cs="宋体"/>
        </w:rPr>
        <w:t>①跨流域调水</w:t>
      </w:r>
      <w:r>
        <w:rPr>
          <w:rFonts w:hint="eastAsia" w:hAnsi="宋体" w:eastAsia="宋体" w:cs="宋体"/>
          <w:lang w:val="en-US" w:eastAsia="zh-CN"/>
        </w:rPr>
        <w:t xml:space="preserve">      </w:t>
      </w:r>
      <w:r>
        <w:rPr>
          <w:rFonts w:hint="eastAsia" w:ascii="宋体" w:hAnsi="宋体" w:eastAsia="宋体" w:cs="宋体"/>
        </w:rPr>
        <w:t>②修建水库</w:t>
      </w:r>
      <w:r>
        <w:rPr>
          <w:rFonts w:hint="eastAsia" w:ascii="宋体" w:hAnsi="宋体" w:eastAsia="宋体" w:cs="宋体"/>
          <w:lang w:val="en-US" w:eastAsia="zh-CN"/>
        </w:rPr>
        <w:t xml:space="preserve"> </w:t>
      </w:r>
      <w:r>
        <w:rPr>
          <w:rFonts w:hint="eastAsia" w:hAnsi="宋体" w:eastAsia="宋体" w:cs="宋体"/>
          <w:lang w:val="en-US" w:eastAsia="zh-CN"/>
        </w:rPr>
        <w:t xml:space="preserve"> </w:t>
      </w:r>
      <w:r>
        <w:rPr>
          <w:rFonts w:hint="eastAsia" w:ascii="宋体" w:hAnsi="宋体" w:eastAsia="宋体" w:cs="宋体"/>
        </w:rPr>
        <w:t>③减轻雾霾</w:t>
      </w:r>
      <w:r>
        <w:rPr>
          <w:rFonts w:hint="eastAsia" w:hAnsi="宋体" w:eastAsia="宋体" w:cs="宋体"/>
          <w:lang w:val="en-US" w:eastAsia="zh-CN"/>
        </w:rPr>
        <w:t xml:space="preserve">      </w:t>
      </w:r>
      <w:r>
        <w:rPr>
          <w:rFonts w:hint="eastAsia" w:ascii="宋体" w:hAnsi="宋体" w:eastAsia="宋体" w:cs="宋体"/>
        </w:rPr>
        <w:t>④节约用水</w:t>
      </w:r>
    </w:p>
    <w:p>
      <w:pPr>
        <w:pStyle w:val="2"/>
        <w:numPr>
          <w:ilvl w:val="0"/>
          <w:numId w:val="3"/>
        </w:numPr>
        <w:tabs>
          <w:tab w:val="left" w:pos="426"/>
          <w:tab w:val="left" w:pos="3402"/>
        </w:tabs>
        <w:snapToGrid w:val="0"/>
        <w:spacing w:line="240" w:lineRule="auto"/>
        <w:ind w:firstLine="210" w:firstLineChars="100"/>
        <w:rPr>
          <w:rFonts w:hint="eastAsia" w:ascii="宋体" w:hAnsi="宋体" w:eastAsia="宋体" w:cs="宋体"/>
          <w:lang w:val="zh-CN"/>
        </w:rPr>
      </w:pPr>
      <w:r>
        <w:rPr>
          <w:rFonts w:hint="eastAsia" w:ascii="宋体" w:hAnsi="宋体" w:eastAsia="宋体" w:cs="宋体"/>
        </w:rPr>
        <w:t xml:space="preserve">①②③ </w:t>
      </w:r>
      <w:r>
        <w:rPr>
          <w:rFonts w:hint="eastAsia" w:ascii="宋体" w:hAnsi="宋体" w:eastAsia="宋体" w:cs="宋体"/>
          <w:lang w:val="en-US" w:eastAsia="zh-CN"/>
        </w:rPr>
        <w:t xml:space="preserve"> </w:t>
      </w:r>
      <w:r>
        <w:rPr>
          <w:rFonts w:hint="eastAsia" w:hAnsi="宋体" w:eastAsia="宋体" w:cs="宋体"/>
          <w:lang w:val="en-US" w:eastAsia="zh-CN"/>
        </w:rPr>
        <w:t xml:space="preserve">      </w:t>
      </w:r>
      <w:r>
        <w:rPr>
          <w:rFonts w:hint="eastAsia" w:ascii="宋体" w:hAnsi="宋体" w:eastAsia="宋体" w:cs="宋体"/>
        </w:rPr>
        <w:t xml:space="preserve">B．②③④ </w:t>
      </w:r>
      <w:r>
        <w:rPr>
          <w:rFonts w:hint="eastAsia" w:ascii="宋体" w:hAnsi="宋体" w:eastAsia="宋体" w:cs="宋体"/>
          <w:lang w:val="en-US" w:eastAsia="zh-CN"/>
        </w:rPr>
        <w:t xml:space="preserve"> </w:t>
      </w:r>
      <w:r>
        <w:rPr>
          <w:rFonts w:hint="eastAsia" w:hAnsi="宋体" w:eastAsia="宋体" w:cs="宋体"/>
          <w:lang w:val="en-US" w:eastAsia="zh-CN"/>
        </w:rPr>
        <w:t xml:space="preserve">       </w:t>
      </w:r>
      <w:r>
        <w:rPr>
          <w:rFonts w:hint="eastAsia" w:ascii="宋体" w:hAnsi="宋体" w:eastAsia="宋体" w:cs="宋体"/>
        </w:rPr>
        <w:t xml:space="preserve">C．①②④ </w:t>
      </w:r>
      <w:r>
        <w:rPr>
          <w:rFonts w:hint="eastAsia" w:hAnsi="宋体" w:eastAsia="宋体" w:cs="宋体"/>
          <w:lang w:val="en-US" w:eastAsia="zh-CN"/>
        </w:rPr>
        <w:t xml:space="preserve">       </w:t>
      </w:r>
      <w:r>
        <w:rPr>
          <w:rFonts w:hint="eastAsia" w:ascii="宋体" w:hAnsi="宋体" w:eastAsia="宋体" w:cs="宋体"/>
        </w:rPr>
        <w:t xml:space="preserve"> D．①③④</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BADA5"/>
    <w:multiLevelType w:val="singleLevel"/>
    <w:tmpl w:val="8EEBADA5"/>
    <w:lvl w:ilvl="0" w:tentative="0">
      <w:start w:val="1"/>
      <w:numFmt w:val="decimal"/>
      <w:suff w:val="nothing"/>
      <w:lvlText w:val="%1．"/>
      <w:lvlJc w:val="left"/>
    </w:lvl>
  </w:abstractNum>
  <w:abstractNum w:abstractNumId="1">
    <w:nsid w:val="17429D44"/>
    <w:multiLevelType w:val="singleLevel"/>
    <w:tmpl w:val="17429D44"/>
    <w:lvl w:ilvl="0" w:tentative="0">
      <w:start w:val="1"/>
      <w:numFmt w:val="upperLetter"/>
      <w:suff w:val="nothing"/>
      <w:lvlText w:val="%1．"/>
      <w:lvlJc w:val="left"/>
    </w:lvl>
  </w:abstractNum>
  <w:abstractNum w:abstractNumId="2">
    <w:nsid w:val="295C7FA9"/>
    <w:multiLevelType w:val="singleLevel"/>
    <w:tmpl w:val="295C7FA9"/>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8853FFD"/>
    <w:rsid w:val="08932218"/>
    <w:rsid w:val="0C8C0597"/>
    <w:rsid w:val="0F557DD1"/>
    <w:rsid w:val="100377BF"/>
    <w:rsid w:val="133C0BDD"/>
    <w:rsid w:val="198B2FD9"/>
    <w:rsid w:val="1BC14A48"/>
    <w:rsid w:val="1BFC6A44"/>
    <w:rsid w:val="1EC96870"/>
    <w:rsid w:val="1EE70F67"/>
    <w:rsid w:val="20B174CF"/>
    <w:rsid w:val="20DC5095"/>
    <w:rsid w:val="32BA1F29"/>
    <w:rsid w:val="32E27A95"/>
    <w:rsid w:val="34C71F92"/>
    <w:rsid w:val="35F42907"/>
    <w:rsid w:val="36617D4E"/>
    <w:rsid w:val="3C2154EA"/>
    <w:rsid w:val="52193EB6"/>
    <w:rsid w:val="52FB3200"/>
    <w:rsid w:val="53E60CF1"/>
    <w:rsid w:val="59E6664E"/>
    <w:rsid w:val="60E34E2E"/>
    <w:rsid w:val="611259DF"/>
    <w:rsid w:val="62052DB0"/>
    <w:rsid w:val="639210F8"/>
    <w:rsid w:val="6CC77739"/>
    <w:rsid w:val="6E2558E6"/>
    <w:rsid w:val="71E37340"/>
    <w:rsid w:val="73016438"/>
    <w:rsid w:val="78143B0B"/>
    <w:rsid w:val="78FB0DC0"/>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1491;&#25324;.TIF" TargetMode="External"/><Relationship Id="rId7" Type="http://schemas.openxmlformats.org/officeDocument/2006/relationships/image" Target="media/image2.png"/><Relationship Id="rId6" Type="http://schemas.openxmlformats.org/officeDocument/2006/relationships/image" Target="&#24038;&#25324;.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S75.TIF" TargetMode="External"/><Relationship Id="rId25" Type="http://schemas.openxmlformats.org/officeDocument/2006/relationships/image" Target="media/image11.png"/><Relationship Id="rId24" Type="http://schemas.openxmlformats.org/officeDocument/2006/relationships/image" Target="S70.TIF" TargetMode="External"/><Relationship Id="rId23" Type="http://schemas.openxmlformats.org/officeDocument/2006/relationships/image" Target="media/image10.png"/><Relationship Id="rId22" Type="http://schemas.openxmlformats.org/officeDocument/2006/relationships/image" Target="W-84&#20110;.TIF" TargetMode="External"/><Relationship Id="rId21" Type="http://schemas.openxmlformats.org/officeDocument/2006/relationships/image" Target="media/image9.png"/><Relationship Id="rId20" Type="http://schemas.openxmlformats.org/officeDocument/2006/relationships/image" Target="S27.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26.TIF" TargetMode="External"/><Relationship Id="rId17" Type="http://schemas.openxmlformats.org/officeDocument/2006/relationships/image" Target="media/image7.png"/><Relationship Id="rId16" Type="http://schemas.openxmlformats.org/officeDocument/2006/relationships/image" Target="S25.TIF" TargetMode="External"/><Relationship Id="rId15" Type="http://schemas.openxmlformats.org/officeDocument/2006/relationships/image" Target="media/image6.png"/><Relationship Id="rId14" Type="http://schemas.openxmlformats.org/officeDocument/2006/relationships/image" Target="S23.TIF" TargetMode="External"/><Relationship Id="rId13" Type="http://schemas.openxmlformats.org/officeDocument/2006/relationships/image" Target="media/image5.png"/><Relationship Id="rId12" Type="http://schemas.openxmlformats.org/officeDocument/2006/relationships/image" Target="S22.TIF" TargetMode="External"/><Relationship Id="rId11" Type="http://schemas.openxmlformats.org/officeDocument/2006/relationships/image" Target="media/image4.png"/><Relationship Id="rId10" Type="http://schemas.openxmlformats.org/officeDocument/2006/relationships/image" Target="S17.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3716</Words>
  <Characters>3971</Characters>
  <Lines>0</Lines>
  <Paragraphs>0</Paragraphs>
  <TotalTime>1</TotalTime>
  <ScaleCrop>false</ScaleCrop>
  <LinksUpToDate>false</LinksUpToDate>
  <CharactersWithSpaces>4453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2023-04-21T00:17:33Z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5FB8AC1CC59A4C7E9670460067B1C2C4</vt:lpwstr>
  </property>
</Properties>
</file>