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w:t>
      </w:r>
      <w:r>
        <w:rPr>
          <w:rFonts w:hint="eastAsia" w:ascii="黑体" w:hAnsi="黑体" w:eastAsia="黑体" w:cs="黑体"/>
          <w:b/>
          <w:bCs/>
          <w:sz w:val="28"/>
          <w:szCs w:val="28"/>
          <w:u w:val="none"/>
          <w:lang w:val="en-US" w:eastAsia="zh-CN"/>
        </w:rPr>
        <w:t>2</w:t>
      </w:r>
      <w:r>
        <w:rPr>
          <w:rFonts w:hint="eastAsia" w:ascii="黑体" w:hAnsi="黑体" w:eastAsia="黑体" w:cs="黑体"/>
          <w:b/>
          <w:bCs/>
          <w:sz w:val="28"/>
          <w:szCs w:val="28"/>
          <w:u w:val="none"/>
        </w:rPr>
        <w:t>-202</w:t>
      </w:r>
      <w:r>
        <w:rPr>
          <w:rFonts w:hint="eastAsia" w:ascii="黑体" w:hAnsi="黑体" w:eastAsia="黑体" w:cs="黑体"/>
          <w:b/>
          <w:bCs/>
          <w:sz w:val="28"/>
          <w:szCs w:val="28"/>
          <w:u w:val="none"/>
          <w:lang w:val="en-US" w:eastAsia="zh-CN"/>
        </w:rPr>
        <w:t>3</w:t>
      </w:r>
      <w:r>
        <w:rPr>
          <w:rFonts w:hint="eastAsia" w:ascii="黑体" w:hAnsi="黑体" w:eastAsia="黑体" w:cs="黑体"/>
          <w:b/>
          <w:bCs/>
          <w:sz w:val="28"/>
          <w:szCs w:val="28"/>
          <w:u w:val="none"/>
        </w:rPr>
        <w:t>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autoSpaceDE w:val="0"/>
        <w:autoSpaceDN w:val="0"/>
        <w:jc w:val="center"/>
        <w:rPr>
          <w:rFonts w:hint="default"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1.3  耕地与粮食安全  课时2</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autoSpaceDE w:val="0"/>
        <w:autoSpaceDN w:val="0"/>
        <w:jc w:val="both"/>
        <w:rPr>
          <w:rFonts w:hint="default" w:ascii="楷体" w:hAnsi="楷体" w:eastAsia="楷体" w:cs="楷体"/>
          <w:b/>
          <w:bCs/>
          <w:sz w:val="24"/>
          <w:u w:val="none"/>
          <w:lang w:val="en-US" w:eastAsia="zh-CN"/>
        </w:rPr>
      </w:pPr>
      <w:r>
        <w:rPr>
          <w:rFonts w:hint="eastAsia" w:ascii="楷体" w:hAnsi="楷体" w:eastAsia="楷体" w:cs="楷体"/>
          <w:bCs/>
          <w:sz w:val="24"/>
        </w:rPr>
        <w:t>班级：__________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姓名：__________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学号：________</w:t>
      </w:r>
      <w:r>
        <w:rPr>
          <w:rFonts w:hint="eastAsia" w:ascii="楷体" w:hAnsi="楷体" w:eastAsia="楷体" w:cs="楷体"/>
          <w:bCs/>
          <w:sz w:val="24"/>
          <w:lang w:val="en-US" w:eastAsia="zh-CN"/>
        </w:rPr>
        <w:t xml:space="preserve"> </w:t>
      </w:r>
      <w:r>
        <w:rPr>
          <w:rFonts w:hint="eastAsia" w:ascii="楷体" w:hAnsi="楷体" w:eastAsia="楷体" w:cs="楷体"/>
          <w:bCs/>
          <w:sz w:val="24"/>
        </w:rPr>
        <w:t>授课日期：</w:t>
      </w:r>
      <w:r>
        <w:rPr>
          <w:rFonts w:hint="eastAsia" w:ascii="楷体" w:hAnsi="楷体" w:eastAsia="楷体" w:cs="楷体"/>
          <w:bCs/>
          <w:sz w:val="24"/>
          <w:lang w:val="en-US" w:eastAsia="zh-CN"/>
        </w:rPr>
        <w:t>2023</w:t>
      </w:r>
      <w:r>
        <w:rPr>
          <w:rFonts w:hint="eastAsia" w:ascii="楷体" w:hAnsi="楷体" w:eastAsia="楷体" w:cs="楷体"/>
          <w:bCs/>
          <w:sz w:val="24"/>
          <w:u w:val="none"/>
          <w:lang w:val="en-US" w:eastAsia="zh-CN"/>
        </w:rPr>
        <w:t>年4月24日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5"/>
        <w:tblpPr w:leftFromText="180" w:rightFromText="180" w:vertAnchor="text" w:horzAnchor="page" w:tblpX="952" w:tblpY="188"/>
        <w:tblOverlap w:val="never"/>
        <w:tblW w:w="495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31"/>
        <w:gridCol w:w="5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863"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课程标准</w:t>
            </w:r>
          </w:p>
        </w:tc>
        <w:tc>
          <w:tcPr>
            <w:tcW w:w="3136"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863"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hint="eastAsia" w:ascii="宋体" w:hAnsi="宋体" w:eastAsia="宋体" w:cs="宋体"/>
                <w:sz w:val="21"/>
                <w:szCs w:val="21"/>
              </w:rPr>
              <w:t>运用图表，解释中国耕地资源的分布，说明其开发利用现状，以及耕地保护与粮食安全的关系。</w:t>
            </w:r>
          </w:p>
        </w:tc>
        <w:tc>
          <w:tcPr>
            <w:tcW w:w="3136" w:type="pct"/>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运用图表，说明中国耕地资源的分布及特点。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2.结合案例，针对区域耕地开发利用的现状，说出保护耕地和保障粮食安全的具体措施。</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val="0"/>
          <w:bCs/>
          <w:sz w:val="21"/>
          <w:szCs w:val="21"/>
          <w:lang w:val="zh-CN" w:eastAsia="zh-CN" w:bidi="zh-CN"/>
        </w:rPr>
      </w:pPr>
      <w:r>
        <w:rPr>
          <w:rFonts w:hint="eastAsia" w:ascii="宋体" w:hAnsi="宋体" w:eastAsia="宋体" w:cs="宋体"/>
          <w:b w:val="0"/>
          <w:bCs/>
          <w:sz w:val="21"/>
          <w:szCs w:val="21"/>
          <w:lang w:eastAsia="zh-CN"/>
        </w:rPr>
        <w:t>阅读选择性必修</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lang w:eastAsia="zh-CN"/>
        </w:rPr>
        <w:t>教材第</w:t>
      </w:r>
      <w:r>
        <w:rPr>
          <w:rFonts w:hint="eastAsia" w:ascii="宋体" w:hAnsi="宋体" w:eastAsia="宋体" w:cs="宋体"/>
          <w:b w:val="0"/>
          <w:bCs/>
          <w:sz w:val="21"/>
          <w:szCs w:val="21"/>
          <w:lang w:val="en-US" w:eastAsia="zh-CN"/>
        </w:rPr>
        <w:t>23</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34</w:t>
      </w:r>
      <w:r>
        <w:rPr>
          <w:rFonts w:hint="eastAsia" w:ascii="宋体" w:hAnsi="宋体" w:eastAsia="宋体" w:cs="宋体"/>
          <w:b w:val="0"/>
          <w:bCs/>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三、我国耕地资源开发利用现状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现状</w:t>
            </w:r>
          </w:p>
        </w:tc>
        <w:tc>
          <w:tcPr>
            <w:tcW w:w="645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耕地总量呈</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趋势</w:t>
            </w:r>
          </w:p>
        </w:tc>
        <w:tc>
          <w:tcPr>
            <w:tcW w:w="645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①受到工业、城市、交通等土地利用方式的竞争，耕地加速流向</w:t>
            </w:r>
            <w:r>
              <w:rPr>
                <w:rFonts w:hint="eastAsia" w:hAnsi="宋体" w:eastAsia="宋体" w:cs="宋体"/>
                <w:sz w:val="21"/>
                <w:szCs w:val="21"/>
                <w:u w:val="single"/>
                <w:lang w:val="en-US" w:eastAsia="zh-CN"/>
              </w:rPr>
              <w:t xml:space="preserve">       ____</w:t>
            </w:r>
            <w:r>
              <w:rPr>
                <w:rFonts w:hint="eastAsia" w:ascii="宋体" w:hAnsi="宋体" w:eastAsia="宋体" w:cs="宋体"/>
                <w:sz w:val="21"/>
                <w:szCs w:val="21"/>
              </w:rPr>
              <w:t>用地；②退耕还林、退耕还草、退耕还湖等生态政策的实施；</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造成的耕地损毁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耕地质量呈</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趋势</w:t>
            </w:r>
          </w:p>
        </w:tc>
        <w:tc>
          <w:tcPr>
            <w:tcW w:w="645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left"/>
              <w:textAlignment w:val="auto"/>
              <w:rPr>
                <w:rFonts w:hint="default" w:ascii="宋体" w:hAnsi="宋体" w:eastAsia="宋体" w:cs="宋体"/>
                <w:sz w:val="21"/>
                <w:szCs w:val="21"/>
                <w:lang w:val="en-US"/>
              </w:rPr>
            </w:pPr>
            <w:r>
              <w:rPr>
                <w:rFonts w:hint="eastAsia" w:ascii="宋体" w:hAnsi="宋体" w:eastAsia="宋体" w:cs="宋体"/>
                <w:sz w:val="21"/>
                <w:szCs w:val="21"/>
              </w:rPr>
              <w:t>①耕地“占优补差”现象严重：非农建设大量占用良田，而</w:t>
            </w:r>
            <w:r>
              <w:rPr>
                <w:rFonts w:hint="eastAsia" w:ascii="宋体" w:hAnsi="宋体" w:eastAsia="宋体" w:cs="宋体"/>
                <w:sz w:val="21"/>
                <w:szCs w:val="21"/>
                <w:u w:val="single"/>
              </w:rPr>
              <w:t>新补充</w:t>
            </w:r>
            <w:r>
              <w:rPr>
                <w:rFonts w:hint="eastAsia" w:ascii="宋体" w:hAnsi="宋体" w:eastAsia="宋体" w:cs="宋体"/>
                <w:sz w:val="21"/>
                <w:szCs w:val="21"/>
              </w:rPr>
              <w:t>的耕地质量较差，造成耕地总体质量下降；②耕地“用”“养”不当：耕地负荷重，长期</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，加之水土流失、土壤酸化、次生盐渍化的影响，使得耕地有机质含量下降，耕地</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严重；③土壤污染严重：大量施用农药、化肥，以及工业“三废”污染、“白色污染”和重金属污染等，造成土壤</w:t>
            </w:r>
            <w:r>
              <w:rPr>
                <w:rFonts w:hint="eastAsia" w:ascii="宋体" w:hAnsi="宋体" w:eastAsia="宋体" w:cs="宋体"/>
                <w:sz w:val="21"/>
                <w:szCs w:val="21"/>
                <w:u w:val="single"/>
              </w:rPr>
              <w:t>板结</w:t>
            </w:r>
            <w:r>
              <w:rPr>
                <w:rFonts w:hint="eastAsia" w:ascii="宋体" w:hAnsi="宋体" w:eastAsia="宋体" w:cs="宋体"/>
                <w:sz w:val="21"/>
                <w:szCs w:val="21"/>
              </w:rPr>
              <w:t>和耕地</w:t>
            </w:r>
            <w:r>
              <w:rPr>
                <w:rFonts w:hint="eastAsia" w:hAnsi="宋体" w:eastAsia="宋体" w:cs="宋体"/>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耕地</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程度提高</w:t>
            </w:r>
          </w:p>
        </w:tc>
        <w:tc>
          <w:tcPr>
            <w:tcW w:w="645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①农业生产中增加了化肥、</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等生产要素的投入；</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②大力推广</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、耕种技术、灌溉技术等现代农业科技；</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③积极推进高标准</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建设和</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u w:val="single"/>
              </w:rPr>
              <w:t>流转</w:t>
            </w:r>
            <w:r>
              <w:rPr>
                <w:rFonts w:hint="eastAsia" w:ascii="宋体" w:hAnsi="宋体" w:eastAsia="宋体" w:cs="宋体"/>
                <w:sz w:val="21"/>
                <w:szCs w:val="21"/>
              </w:rPr>
              <w:t>等耕地制度的改革</w:t>
            </w:r>
          </w:p>
        </w:tc>
      </w:tr>
    </w:tbl>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四、耕地保护与粮食安全</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1．保障粮食数量</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(1)成就</w:t>
      </w:r>
      <w:r>
        <w:rPr>
          <w:rFonts w:hint="eastAsia" w:hAnsi="宋体" w:eastAsia="宋体" w:cs="宋体"/>
          <w:sz w:val="21"/>
          <w:szCs w:val="21"/>
          <w:lang w:eastAsia="zh-CN"/>
        </w:rPr>
        <w:t>；</w:t>
      </w:r>
      <w:r>
        <w:rPr>
          <w:rFonts w:hint="eastAsia" w:ascii="宋体" w:hAnsi="宋体" w:eastAsia="宋体" w:cs="宋体"/>
          <w:sz w:val="21"/>
          <w:szCs w:val="21"/>
        </w:rPr>
        <w:t>(2)问题：由于我国人口多，且随着生活水平的提高，</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用粮增长速度加快，导致粮食需求量持续增长。</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(3)措施：长期坚持切实</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的基本国策；坚持最严格的耕地保护制度；坚决守住18亿亩耕地红线，确保基本农田总量不减少；因地制宜、合理开发耕地后备资源。</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2．保障粮食质量</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b/>
          <w:bCs/>
          <w:color w:val="auto"/>
          <w:sz w:val="21"/>
          <w:szCs w:val="21"/>
          <w:lang w:val="zh-CN" w:bidi="zh-CN"/>
        </w:rPr>
      </w:pPr>
      <w:r>
        <w:rPr>
          <w:rFonts w:hint="eastAsia" w:ascii="宋体" w:hAnsi="宋体" w:eastAsia="宋体" w:cs="宋体"/>
          <w:sz w:val="21"/>
          <w:szCs w:val="21"/>
        </w:rPr>
        <w:t>(1)原因</w:t>
      </w:r>
      <w:r>
        <w:rPr>
          <w:rFonts w:hint="eastAsia" w:hAnsi="宋体" w:eastAsia="宋体" w:cs="宋体"/>
          <w:sz w:val="21"/>
          <w:szCs w:val="21"/>
          <w:lang w:val="en-US" w:eastAsia="zh-CN"/>
        </w:rPr>
        <w:t>；</w:t>
      </w:r>
      <w:r>
        <w:rPr>
          <w:rFonts w:hint="eastAsia" w:ascii="宋体" w:hAnsi="宋体" w:eastAsia="宋体" w:cs="宋体"/>
          <w:sz w:val="21"/>
          <w:szCs w:val="21"/>
        </w:rPr>
        <w:t>(2)措施：要控制和消除土壤污染源，加强对工业“三废”的治理，禁止向耕地任意排放各种污染物；要合理施用农药和化肥，减少农药、化肥在耕地中的残留；要通过增施有机肥、改变</w:t>
      </w:r>
      <w:r>
        <w:rPr>
          <w:rFonts w:hint="eastAsia" w:hAnsi="宋体" w:eastAsia="宋体" w:cs="宋体"/>
          <w:sz w:val="21"/>
          <w:szCs w:val="21"/>
          <w:lang w:val="en-US" w:eastAsia="zh-CN"/>
        </w:rPr>
        <w:t>_________</w:t>
      </w:r>
      <w:r>
        <w:rPr>
          <w:rFonts w:hint="eastAsia" w:ascii="宋体" w:hAnsi="宋体" w:eastAsia="宋体" w:cs="宋体"/>
          <w:sz w:val="21"/>
          <w:szCs w:val="21"/>
        </w:rPr>
        <w:t>、换土、深翻等手段，维持土壤肥力。</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1" w:firstLineChars="100"/>
        <w:textAlignment w:val="auto"/>
        <w:rPr>
          <w:rFonts w:hint="eastAsia" w:ascii="宋体" w:hAnsi="宋体" w:eastAsia="宋体" w:cs="宋体"/>
          <w:sz w:val="21"/>
          <w:szCs w:val="21"/>
        </w:rPr>
      </w:pPr>
      <w:r>
        <w:rPr>
          <w:rFonts w:hint="eastAsia" w:ascii="宋体" w:hAnsi="宋体" w:eastAsia="宋体" w:cs="宋体"/>
          <w:b/>
          <w:bCs/>
          <w:sz w:val="21"/>
          <w:szCs w:val="21"/>
        </w:rPr>
        <w:t>探究点</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　</w:t>
      </w:r>
      <w:r>
        <w:rPr>
          <w:rFonts w:hint="eastAsia" w:ascii="宋体" w:hAnsi="宋体" w:eastAsia="宋体" w:cs="宋体"/>
          <w:sz w:val="21"/>
          <w:szCs w:val="21"/>
        </w:rPr>
        <w:t>耕地保护与粮食安全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选择性必修3（新教材）鲁苏云\\WORD\\素养培优A.TIF"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选择性必修3（新教材）鲁苏云\\WORD\\素养培优A.TIF"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选择性必修3（新教材）鲁苏云\\WORD\\素养培优A.TIF"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选择性必修3（新教材）鲁苏云\\WORD\\素养培优A.TIF"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随着新冠肺炎疫情在全球蔓延，部分粮食出口国传出限制粮食出口的信息，国家粮油信息中心高级经济师2020年3月28日接受新华社记者专访时表示，我国实现了“谷物基本自给、口粮绝对安全”，粮食供求总体宽松，完全能满足人民群众日常消费需求，也能够有效应对重大自然灾害和突发事件的考验。下表为我国中长期粮食消费预测表。</w:t>
      </w:r>
    </w:p>
    <w:tbl>
      <w:tblPr>
        <w:tblStyle w:val="5"/>
        <w:tblW w:w="6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1079"/>
        <w:gridCol w:w="1079"/>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6"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1079"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2010年</w:t>
            </w:r>
          </w:p>
        </w:tc>
        <w:tc>
          <w:tcPr>
            <w:tcW w:w="1079"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2020年</w:t>
            </w:r>
          </w:p>
        </w:tc>
        <w:tc>
          <w:tcPr>
            <w:tcW w:w="1053"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6"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人口(亿人)</w:t>
            </w:r>
          </w:p>
        </w:tc>
        <w:tc>
          <w:tcPr>
            <w:tcW w:w="1079"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13.40</w:t>
            </w:r>
          </w:p>
        </w:tc>
        <w:tc>
          <w:tcPr>
            <w:tcW w:w="1079"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14.00</w:t>
            </w:r>
          </w:p>
        </w:tc>
        <w:tc>
          <w:tcPr>
            <w:tcW w:w="1053"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6"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粮食总消费量(亿千克)</w:t>
            </w:r>
          </w:p>
        </w:tc>
        <w:tc>
          <w:tcPr>
            <w:tcW w:w="1079"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6 056</w:t>
            </w:r>
          </w:p>
        </w:tc>
        <w:tc>
          <w:tcPr>
            <w:tcW w:w="1079"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6 838</w:t>
            </w:r>
          </w:p>
        </w:tc>
        <w:tc>
          <w:tcPr>
            <w:tcW w:w="1053"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7 360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6"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人均粮食消费量(千克)</w:t>
            </w:r>
          </w:p>
        </w:tc>
        <w:tc>
          <w:tcPr>
            <w:tcW w:w="1079"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452</w:t>
            </w:r>
          </w:p>
        </w:tc>
        <w:tc>
          <w:tcPr>
            <w:tcW w:w="1079"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488</w:t>
            </w:r>
          </w:p>
        </w:tc>
        <w:tc>
          <w:tcPr>
            <w:tcW w:w="1053"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508</w:t>
            </w:r>
          </w:p>
        </w:tc>
      </w:tr>
    </w:tbl>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1.[综合思维]根据材料分析我国粮食消费的基本趋势，并分析出现这种趋势的原因。</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2．[人地协调观]黄淮海平原城市数量较多，在城镇化过程中耕地数量减少显著。针对这种现象，应采取的措施有哪些？</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numPr>
          <w:ilvl w:val="0"/>
          <w:numId w:val="0"/>
        </w:numPr>
        <w:tabs>
          <w:tab w:val="left" w:pos="426"/>
          <w:tab w:val="left" w:pos="3402"/>
        </w:tabs>
        <w:kinsoku/>
        <w:wordWrap/>
        <w:overflowPunct/>
        <w:topLinePunct w:val="0"/>
        <w:bidi w:val="0"/>
        <w:adjustRightInd/>
        <w:snapToGrid w:val="0"/>
        <w:spacing w:line="240" w:lineRule="auto"/>
        <w:ind w:leftChars="0"/>
        <w:textAlignment w:val="auto"/>
        <w:rPr>
          <w:rFonts w:hint="eastAsia" w:ascii="宋体" w:hAnsi="宋体" w:eastAsia="宋体" w:cs="宋体"/>
          <w:sz w:val="21"/>
          <w:szCs w:val="21"/>
        </w:rPr>
      </w:pPr>
      <w:r>
        <w:rPr>
          <w:rFonts w:hint="eastAsia" w:hAnsi="宋体" w:eastAsia="宋体" w:cs="宋体"/>
          <w:sz w:val="21"/>
          <w:szCs w:val="21"/>
          <w:lang w:val="en-US" w:eastAsia="zh-CN"/>
        </w:rPr>
        <w:t>3.</w:t>
      </w:r>
      <w:r>
        <w:rPr>
          <w:rFonts w:hint="eastAsia" w:ascii="宋体" w:hAnsi="宋体" w:eastAsia="宋体" w:cs="宋体"/>
          <w:sz w:val="21"/>
          <w:szCs w:val="21"/>
        </w:rPr>
        <w:t>[综合思维]粮食安全不容忽视，应采取什么措施保障粮食安全？</w:t>
      </w:r>
    </w:p>
    <w:p>
      <w:pPr>
        <w:pStyle w:val="2"/>
        <w:keepNext w:val="0"/>
        <w:keepLines w:val="0"/>
        <w:pageBreakBefore w:val="0"/>
        <w:widowControl w:val="0"/>
        <w:numPr>
          <w:ilvl w:val="0"/>
          <w:numId w:val="0"/>
        </w:numPr>
        <w:tabs>
          <w:tab w:val="left" w:pos="426"/>
          <w:tab w:val="left" w:pos="3402"/>
        </w:tabs>
        <w:kinsoku/>
        <w:wordWrap/>
        <w:overflowPunct/>
        <w:topLinePunct w:val="0"/>
        <w:bidi w:val="0"/>
        <w:adjustRightInd/>
        <w:snapToGrid w:val="0"/>
        <w:spacing w:line="240" w:lineRule="auto"/>
        <w:ind w:leftChars="0"/>
        <w:textAlignment w:val="auto"/>
        <w:rPr>
          <w:rFonts w:hint="eastAsia" w:ascii="宋体" w:hAnsi="宋体" w:eastAsia="宋体" w:cs="宋体"/>
          <w:sz w:val="21"/>
          <w:szCs w:val="21"/>
        </w:rPr>
      </w:pPr>
    </w:p>
    <w:p>
      <w:pPr>
        <w:pStyle w:val="2"/>
        <w:keepNext w:val="0"/>
        <w:keepLines w:val="0"/>
        <w:pageBreakBefore w:val="0"/>
        <w:widowControl w:val="0"/>
        <w:numPr>
          <w:ilvl w:val="0"/>
          <w:numId w:val="0"/>
        </w:numPr>
        <w:tabs>
          <w:tab w:val="left" w:pos="426"/>
          <w:tab w:val="left" w:pos="3402"/>
        </w:tabs>
        <w:kinsoku/>
        <w:wordWrap/>
        <w:overflowPunct/>
        <w:topLinePunct w:val="0"/>
        <w:bidi w:val="0"/>
        <w:adjustRightInd/>
        <w:snapToGrid w:val="0"/>
        <w:spacing w:line="240" w:lineRule="auto"/>
        <w:ind w:leftChars="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2017年9月20日，国土资源部和农业部召开联合记者会，宣布我国永久基本农田划定工作总体完成。全国落实保护面积15.50亿亩，其中水田和水浇地面积占划定面积的48%；坡度15度以下占划定面积的88%；城市周边划定9 740万亩，通过优先确定永久基本农田布局，把城市周边围住，把公路沿线包住。根据材料完成</w:t>
      </w:r>
      <w:r>
        <w:rPr>
          <w:rFonts w:hint="eastAsia" w:hAnsi="宋体" w:eastAsia="宋体" w:cs="宋体"/>
          <w:sz w:val="21"/>
          <w:szCs w:val="21"/>
          <w:lang w:val="en-US" w:eastAsia="zh-CN"/>
        </w:rPr>
        <w:t>1</w:t>
      </w:r>
      <w:r>
        <w:rPr>
          <w:rFonts w:hint="eastAsia" w:ascii="宋体" w:hAnsi="宋体" w:eastAsia="宋体" w:cs="宋体"/>
          <w:sz w:val="21"/>
          <w:szCs w:val="21"/>
        </w:rPr>
        <w:t>～</w:t>
      </w:r>
      <w:r>
        <w:rPr>
          <w:rFonts w:hint="eastAsia" w:hAnsi="宋体" w:eastAsia="宋体" w:cs="宋体"/>
          <w:sz w:val="21"/>
          <w:szCs w:val="21"/>
          <w:lang w:val="en-US" w:eastAsia="zh-CN"/>
        </w:rPr>
        <w:t>3</w:t>
      </w:r>
      <w:r>
        <w:rPr>
          <w:rFonts w:hint="eastAsia" w:ascii="宋体" w:hAnsi="宋体" w:eastAsia="宋体" w:cs="宋体"/>
          <w:sz w:val="21"/>
          <w:szCs w:val="21"/>
        </w:rPr>
        <w:t>题。</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val="en-US" w:eastAsia="zh-CN"/>
        </w:rPr>
        <w:t>1</w:t>
      </w:r>
      <w:r>
        <w:rPr>
          <w:rFonts w:hint="eastAsia" w:ascii="宋体" w:hAnsi="宋体" w:eastAsia="宋体" w:cs="宋体"/>
          <w:sz w:val="21"/>
          <w:szCs w:val="21"/>
        </w:rPr>
        <w:t>．全国永久基本农田划定的主要目的是(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A．摸清耕地分布状况  B．保障国家粮食安全C．优化农业生产布局  D．统筹我国城乡规划</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val="en-US" w:eastAsia="zh-CN"/>
        </w:rPr>
        <w:t>2</w:t>
      </w:r>
      <w:r>
        <w:rPr>
          <w:rFonts w:hint="eastAsia" w:ascii="宋体" w:hAnsi="宋体" w:eastAsia="宋体" w:cs="宋体"/>
          <w:sz w:val="21"/>
          <w:szCs w:val="21"/>
        </w:rPr>
        <w:t>．城市周边划定永久基本农田有利于(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A．保证城市农副产品供应  </w:t>
      </w:r>
      <w:r>
        <w:rPr>
          <w:rFonts w:hint="eastAsia" w:ascii="宋体" w:hAnsi="宋体" w:eastAsia="宋体" w:cs="宋体"/>
          <w:sz w:val="21"/>
          <w:szCs w:val="21"/>
        </w:rPr>
        <w:tab/>
      </w:r>
      <w:r>
        <w:rPr>
          <w:rFonts w:hint="eastAsia" w:ascii="宋体" w:hAnsi="宋体" w:eastAsia="宋体" w:cs="宋体"/>
          <w:sz w:val="21"/>
          <w:szCs w:val="21"/>
        </w:rPr>
        <w:t>B．限制农业人口迁入城市</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C．限制城市用地无序扩张  </w:t>
      </w:r>
      <w:r>
        <w:rPr>
          <w:rFonts w:hint="eastAsia" w:ascii="宋体" w:hAnsi="宋体" w:eastAsia="宋体" w:cs="宋体"/>
          <w:sz w:val="21"/>
          <w:szCs w:val="21"/>
        </w:rPr>
        <w:tab/>
      </w:r>
      <w:r>
        <w:rPr>
          <w:rFonts w:hint="eastAsia" w:ascii="宋体" w:hAnsi="宋体" w:eastAsia="宋体" w:cs="宋体"/>
          <w:sz w:val="21"/>
          <w:szCs w:val="21"/>
        </w:rPr>
        <w:t>D．促进都市农业健康发展</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val="en-US" w:eastAsia="zh-CN"/>
        </w:rPr>
        <w:t>3</w:t>
      </w:r>
      <w:r>
        <w:rPr>
          <w:rFonts w:hint="eastAsia" w:ascii="宋体" w:hAnsi="宋体" w:eastAsia="宋体" w:cs="宋体"/>
          <w:sz w:val="21"/>
          <w:szCs w:val="21"/>
        </w:rPr>
        <w:t>．我国永久基本农田面积最大的区域可能位于(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A．南方地区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B．北方地区</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C．西北地区  </w:t>
      </w:r>
      <w:r>
        <w:rPr>
          <w:rFonts w:hint="eastAsia" w:hAnsi="宋体" w:eastAsia="宋体" w:cs="宋体"/>
          <w:sz w:val="21"/>
          <w:szCs w:val="21"/>
          <w:lang w:val="en-US" w:eastAsia="zh-CN"/>
        </w:rPr>
        <w:t xml:space="preserve">        </w:t>
      </w:r>
      <w:r>
        <w:rPr>
          <w:rFonts w:hint="eastAsia" w:ascii="宋体" w:hAnsi="宋体" w:eastAsia="宋体" w:cs="宋体"/>
          <w:sz w:val="21"/>
          <w:szCs w:val="21"/>
        </w:rPr>
        <w:t>D．青藏地区</w:t>
      </w:r>
    </w:p>
    <w:p>
      <w:pPr>
        <w:keepNext w:val="0"/>
        <w:keepLines w:val="0"/>
        <w:pageBreakBefore w:val="0"/>
        <w:widowControl w:val="0"/>
        <w:tabs>
          <w:tab w:val="left" w:pos="750"/>
        </w:tabs>
        <w:kinsoku/>
        <w:wordWrap/>
        <w:overflowPunct/>
        <w:topLinePunct w:val="0"/>
        <w:autoSpaceDE/>
        <w:autoSpaceDN/>
        <w:bidi w:val="0"/>
        <w:adjustRightInd/>
        <w:spacing w:line="240" w:lineRule="auto"/>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【课堂检测】</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1" locked="0" layoutInCell="1" allowOverlap="1">
            <wp:simplePos x="0" y="0"/>
            <wp:positionH relativeFrom="column">
              <wp:posOffset>3095625</wp:posOffset>
            </wp:positionH>
            <wp:positionV relativeFrom="paragraph">
              <wp:posOffset>376555</wp:posOffset>
            </wp:positionV>
            <wp:extent cx="2583815" cy="1296670"/>
            <wp:effectExtent l="0" t="0" r="6985" b="55880"/>
            <wp:wrapTight wrapText="bothSides">
              <wp:wrapPolygon>
                <wp:start x="0" y="0"/>
                <wp:lineTo x="0" y="21262"/>
                <wp:lineTo x="21499" y="21262"/>
                <wp:lineTo x="21499"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r:link="rId6"/>
                    <a:stretch>
                      <a:fillRect/>
                    </a:stretch>
                  </pic:blipFill>
                  <pic:spPr>
                    <a:xfrm>
                      <a:off x="0" y="0"/>
                      <a:ext cx="2583815" cy="1296670"/>
                    </a:xfrm>
                    <a:prstGeom prst="rect">
                      <a:avLst/>
                    </a:prstGeom>
                    <a:noFill/>
                    <a:ln>
                      <a:noFill/>
                    </a:ln>
                  </pic:spPr>
                </pic:pic>
              </a:graphicData>
            </a:graphic>
          </wp:anchor>
        </w:drawing>
      </w:r>
      <w:r>
        <w:rPr>
          <w:rFonts w:hint="eastAsia" w:ascii="宋体" w:hAnsi="宋体" w:eastAsia="宋体" w:cs="宋体"/>
          <w:sz w:val="21"/>
          <w:szCs w:val="21"/>
        </w:rPr>
        <w:t>随着我国经济的发展以及城镇化进程的加快，我国耕地非农化现象日益严峻，这将对我国的粮食安全带来一系列问题，直接威胁我国社会的可持续发展。下图示意我国新疆地区2001～2015年耕地面积变化。据此完成</w:t>
      </w:r>
      <w:r>
        <w:rPr>
          <w:rFonts w:hint="eastAsia" w:hAnsi="宋体" w:eastAsia="宋体" w:cs="宋体"/>
          <w:sz w:val="21"/>
          <w:szCs w:val="21"/>
          <w:lang w:val="en-US" w:eastAsia="zh-CN"/>
        </w:rPr>
        <w:t>4</w:t>
      </w:r>
      <w:r>
        <w:rPr>
          <w:rFonts w:hint="eastAsia" w:ascii="宋体" w:hAnsi="宋体" w:eastAsia="宋体" w:cs="宋体"/>
          <w:sz w:val="21"/>
          <w:szCs w:val="21"/>
        </w:rPr>
        <w:t>～</w:t>
      </w:r>
      <w:r>
        <w:rPr>
          <w:rFonts w:hint="eastAsia" w:hAnsi="宋体" w:eastAsia="宋体" w:cs="宋体"/>
          <w:sz w:val="21"/>
          <w:szCs w:val="21"/>
          <w:lang w:val="en-US" w:eastAsia="zh-CN"/>
        </w:rPr>
        <w:t>6</w:t>
      </w:r>
      <w:r>
        <w:rPr>
          <w:rFonts w:hint="eastAsia" w:ascii="宋体" w:hAnsi="宋体" w:eastAsia="宋体" w:cs="宋体"/>
          <w:sz w:val="21"/>
          <w:szCs w:val="21"/>
        </w:rPr>
        <w:t>题。</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val="en-US" w:eastAsia="zh-CN"/>
        </w:rPr>
        <w:t>4</w:t>
      </w:r>
      <w:r>
        <w:rPr>
          <w:rFonts w:hint="eastAsia" w:ascii="宋体" w:hAnsi="宋体" w:eastAsia="宋体" w:cs="宋体"/>
          <w:sz w:val="21"/>
          <w:szCs w:val="21"/>
        </w:rPr>
        <w:t>．新疆2005～2007年耕地总面积增幅较大，其原因最可能是(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A．全球气候持续变暖  B．年降水量显著增多</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C．后备耕地资源开垦  D．国家土地政策调整</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val="en-US" w:eastAsia="zh-CN"/>
        </w:rPr>
        <w:t>5</w:t>
      </w:r>
      <w:r>
        <w:rPr>
          <w:rFonts w:hint="eastAsia" w:ascii="宋体" w:hAnsi="宋体" w:eastAsia="宋体" w:cs="宋体"/>
          <w:sz w:val="21"/>
          <w:szCs w:val="21"/>
        </w:rPr>
        <w:t>．新疆2011～2015年可能出现的情况有(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A．工业发展较慢</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B．城市数量剧增</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C．农业条件恶化  </w:t>
      </w:r>
      <w:r>
        <w:rPr>
          <w:rFonts w:hint="eastAsia" w:hAnsi="宋体" w:eastAsia="宋体" w:cs="宋体"/>
          <w:sz w:val="21"/>
          <w:szCs w:val="21"/>
          <w:lang w:val="en-US" w:eastAsia="zh-CN"/>
        </w:rPr>
        <w:t xml:space="preserve">    </w:t>
      </w:r>
      <w:r>
        <w:rPr>
          <w:rFonts w:hint="eastAsia" w:ascii="宋体" w:hAnsi="宋体" w:eastAsia="宋体" w:cs="宋体"/>
          <w:sz w:val="21"/>
          <w:szCs w:val="21"/>
        </w:rPr>
        <w:t>D．人口数量增多</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val="en-US" w:eastAsia="zh-CN"/>
        </w:rPr>
        <w:t>6</w:t>
      </w:r>
      <w:r>
        <w:rPr>
          <w:rFonts w:hint="eastAsia" w:ascii="宋体" w:hAnsi="宋体" w:eastAsia="宋体" w:cs="宋体"/>
          <w:sz w:val="21"/>
          <w:szCs w:val="21"/>
        </w:rPr>
        <w:t>．为改善新疆耕地非农化现象，可采取的措施是(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A．加大垦荒力度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B．发展集约工业</w:t>
      </w:r>
      <w:r>
        <w:rPr>
          <w:rFonts w:hint="eastAsia" w:hAnsi="宋体" w:eastAsia="宋体" w:cs="宋体"/>
          <w:sz w:val="21"/>
          <w:szCs w:val="21"/>
          <w:lang w:val="en-US" w:eastAsia="zh-CN"/>
        </w:rPr>
        <w:t xml:space="preserve">   </w:t>
      </w:r>
      <w:r>
        <w:rPr>
          <w:rFonts w:hint="eastAsia" w:ascii="宋体" w:hAnsi="宋体" w:eastAsia="宋体" w:cs="宋体"/>
          <w:sz w:val="21"/>
          <w:szCs w:val="21"/>
        </w:rPr>
        <w:t>C．严控土地流转</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D．积极植树造林</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黑体" w:hAnsi="宋体" w:eastAsia="黑体"/>
          <w:b/>
          <w:sz w:val="28"/>
          <w:szCs w:val="28"/>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179070</wp:posOffset>
                </wp:positionV>
                <wp:extent cx="5467350" cy="381635"/>
                <wp:effectExtent l="4445" t="4445" r="14605" b="13970"/>
                <wp:wrapNone/>
                <wp:docPr id="33" name="文本框 33"/>
                <wp:cNvGraphicFramePr/>
                <a:graphic xmlns:a="http://schemas.openxmlformats.org/drawingml/2006/main">
                  <a:graphicData uri="http://schemas.microsoft.com/office/word/2010/wordprocessingShape">
                    <wps:wsp>
                      <wps:cNvSpPr txBox="1"/>
                      <wps:spPr>
                        <a:xfrm>
                          <a:off x="0" y="0"/>
                          <a:ext cx="5467350" cy="381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pt;margin-top:14.1pt;height:30.05pt;width:430.5pt;z-index:251660288;mso-width-relative:page;mso-height-relative:page;" fillcolor="#FFFFFF [3201]" filled="t" stroked="t" coordsize="21600,21600" o:gfxdata="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X3H7TAAAABwEA&#10;AA8AAAAAAAAAAQAgAAAAIgAAAGRycy9kb3ducmV2LnhtbFBLAQIUABQAAAAIAIdO4kA7Xs+mWAIA&#10;ALkEAAAOAAAAAAAAAAEAIAAAACIBAABkcnMvZTJvRG9jLnhtbFBLBQYAAAAABgAGAFkBAADsBQAA&#10;AAA=&#10;">
                <v:fill on="t" focussize="0,0"/>
                <v:stroke weight="0.5pt" color="#000000 [3204]" joinstyle="round"/>
                <v:imagedata o:title=""/>
                <o:lock v:ext="edit" aspectratio="f"/>
                <v:textbox>
                  <w:txbxContent>
                    <w:p/>
                  </w:txbxContent>
                </v:textbox>
              </v:shape>
            </w:pict>
          </mc:Fallback>
        </mc:AlternateContent>
      </w:r>
      <w:r>
        <w:rPr>
          <w:rFonts w:hint="eastAsia" w:ascii="宋体" w:hAnsi="宋体" w:eastAsia="宋体" w:cs="宋体"/>
          <w:b/>
          <w:bCs/>
          <w:sz w:val="21"/>
          <w:szCs w:val="21"/>
          <w:lang w:val="zh-CN" w:bidi="zh-CN"/>
        </w:rPr>
        <w:t>【导悟——拓思维，建体系】</w:t>
      </w: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sz w:val="24"/>
          <w:szCs w:val="24"/>
          <w:lang w:val="en-US" w:eastAsia="zh-CN"/>
        </w:rPr>
      </w:pPr>
      <w:bookmarkStart w:id="8" w:name="_GoBack"/>
      <w:bookmarkEnd w:id="8"/>
      <w:r>
        <w:rPr>
          <w:rFonts w:hint="eastAsia" w:ascii="黑体" w:hAnsi="宋体" w:eastAsia="黑体"/>
          <w:b/>
          <w:sz w:val="28"/>
          <w:szCs w:val="28"/>
        </w:rPr>
        <w:t>江苏省仪征中学2021—2022学年度第</w:t>
      </w:r>
      <w:r>
        <w:rPr>
          <w:rFonts w:hint="eastAsia" w:ascii="黑体" w:hAnsi="宋体" w:eastAsia="黑体"/>
          <w:b/>
          <w:sz w:val="28"/>
          <w:szCs w:val="28"/>
          <w:lang w:eastAsia="zh-CN"/>
        </w:rPr>
        <w:t>二</w:t>
      </w:r>
      <w:r>
        <w:rPr>
          <w:rFonts w:hint="eastAsia" w:ascii="黑体" w:hAnsi="宋体" w:eastAsia="黑体"/>
          <w:b/>
          <w:sz w:val="28"/>
          <w:szCs w:val="28"/>
        </w:rPr>
        <w:t>学期高</w:t>
      </w:r>
      <w:r>
        <w:rPr>
          <w:rFonts w:hint="eastAsia" w:ascii="黑体" w:hAnsi="宋体" w:eastAsia="黑体"/>
          <w:b/>
          <w:sz w:val="28"/>
          <w:szCs w:val="28"/>
          <w:lang w:eastAsia="zh-CN"/>
        </w:rPr>
        <w:t>二地理</w:t>
      </w:r>
      <w:r>
        <w:rPr>
          <w:rFonts w:hint="eastAsia" w:ascii="黑体" w:hAnsi="宋体" w:eastAsia="黑体"/>
          <w:b/>
          <w:sz w:val="28"/>
          <w:szCs w:val="28"/>
        </w:rPr>
        <w:t>学科作业</w:t>
      </w: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color w:val="auto"/>
          <w:sz w:val="24"/>
          <w:szCs w:val="24"/>
          <w:lang w:val="en-US" w:eastAsia="zh-CN"/>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二</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rPr>
        <w:t>学科作业</w:t>
      </w:r>
    </w:p>
    <w:p>
      <w:pPr>
        <w:autoSpaceDE w:val="0"/>
        <w:autoSpaceDN w:val="0"/>
        <w:jc w:val="center"/>
        <w:rPr>
          <w:rFonts w:hint="default"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1.3  耕地与粮食安全  课时2</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keepNext w:val="0"/>
        <w:keepLines w:val="0"/>
        <w:pageBreakBefore w:val="0"/>
        <w:widowControl w:val="0"/>
        <w:kinsoku/>
        <w:wordWrap/>
        <w:overflowPunct/>
        <w:topLinePunct w:val="0"/>
        <w:bidi w:val="0"/>
        <w:adjustRightInd/>
        <w:snapToGrid/>
        <w:spacing w:line="240" w:lineRule="auto"/>
        <w:textAlignment w:val="auto"/>
        <w:rPr>
          <w:rFonts w:hint="default" w:ascii="楷体" w:hAnsi="楷体" w:eastAsia="楷体" w:cs="楷体"/>
          <w:bCs/>
          <w:color w:val="auto"/>
          <w:sz w:val="24"/>
          <w:lang w:val="en-US" w:eastAsia="zh-CN"/>
        </w:rPr>
      </w:pPr>
      <w:r>
        <w:rPr>
          <w:rFonts w:hint="eastAsia" w:ascii="楷体" w:hAnsi="楷体" w:eastAsia="楷体" w:cs="楷体"/>
          <w:bCs/>
          <w:color w:val="auto"/>
          <w:sz w:val="24"/>
        </w:rPr>
        <w:t>班级：________姓名：________学号：_______时间：</w:t>
      </w:r>
      <w:r>
        <w:rPr>
          <w:rFonts w:hint="eastAsia" w:ascii="楷体" w:hAnsi="楷体" w:eastAsia="楷体" w:cs="楷体"/>
          <w:bCs/>
          <w:color w:val="auto"/>
          <w:sz w:val="24"/>
          <w:lang w:val="en-US" w:eastAsia="zh-CN"/>
        </w:rPr>
        <w:t>4</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24</w:t>
      </w:r>
      <w:r>
        <w:rPr>
          <w:rFonts w:hint="eastAsia" w:ascii="楷体" w:hAnsi="楷体" w:eastAsia="楷体" w:cs="楷体"/>
          <w:bCs/>
          <w:color w:val="auto"/>
          <w:sz w:val="24"/>
        </w:rPr>
        <w:t>日作业时长：</w:t>
      </w:r>
      <w:r>
        <w:rPr>
          <w:rFonts w:hint="eastAsia" w:ascii="楷体" w:hAnsi="楷体" w:eastAsia="楷体" w:cs="楷体"/>
          <w:bCs/>
          <w:color w:val="auto"/>
          <w:sz w:val="24"/>
          <w:u w:val="single"/>
          <w:lang w:val="en-US" w:eastAsia="zh-CN"/>
        </w:rPr>
        <w:t>20分钟</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基础过关】</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kern w:val="2"/>
          <w:sz w:val="21"/>
          <w:szCs w:val="21"/>
          <w:lang w:val="en-US" w:eastAsia="zh-CN" w:bidi="ar-SA"/>
        </w:rPr>
      </w:pPr>
      <w:r>
        <w:rPr>
          <w:rFonts w:hint="eastAsia" w:ascii="宋体" w:hAnsi="宋体" w:eastAsia="宋体" w:cs="宋体"/>
        </w:rPr>
        <w:tab/>
      </w:r>
      <w:r>
        <w:rPr>
          <w:rFonts w:hint="eastAsia" w:ascii="宋体" w:hAnsi="宋体" w:eastAsia="宋体" w:cs="宋体"/>
          <w:kern w:val="2"/>
          <w:sz w:val="21"/>
          <w:szCs w:val="21"/>
          <w:lang w:val="en-US" w:eastAsia="zh-CN" w:bidi="ar-SA"/>
        </w:rPr>
        <w:t>（★）</w:t>
      </w:r>
      <w:bookmarkStart w:id="0" w:name="topic 91ea13a5-a10a-4fd6-bd62-c3c0964af2"/>
      <w:r>
        <w:rPr>
          <w:rFonts w:hint="eastAsia" w:ascii="宋体" w:hAnsi="宋体" w:eastAsia="宋体" w:cs="宋体"/>
          <w:kern w:val="2"/>
          <w:sz w:val="21"/>
          <w:szCs w:val="21"/>
          <w:lang w:val="en-US" w:eastAsia="zh-CN" w:bidi="ar-SA"/>
        </w:rPr>
        <w:t>稻谷是重要的粮食种类，粮食的充分供给和区域平衡是保障粮食安全的重要任务。下图反映2014年我国不同省级行政区的稻谷供需关系。据此完成下列问题</w:t>
      </w:r>
      <w:bookmarkEnd w:id="0"/>
    </w:p>
    <w:p>
      <w:pPr>
        <w:keepLines w:val="0"/>
        <w:pageBreakBefore w:val="0"/>
        <w:widowControl w:val="0"/>
        <w:numPr>
          <w:ilvl w:val="0"/>
          <w:numId w:val="2"/>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drawing>
          <wp:anchor distT="0" distB="0" distL="114300" distR="114300" simplePos="0" relativeHeight="251662336" behindDoc="1" locked="0" layoutInCell="1" allowOverlap="1">
            <wp:simplePos x="0" y="0"/>
            <wp:positionH relativeFrom="column">
              <wp:posOffset>2869565</wp:posOffset>
            </wp:positionH>
            <wp:positionV relativeFrom="paragraph">
              <wp:posOffset>53340</wp:posOffset>
            </wp:positionV>
            <wp:extent cx="2702560" cy="1943100"/>
            <wp:effectExtent l="0" t="0" r="2540" b="38100"/>
            <wp:wrapTight wrapText="bothSides">
              <wp:wrapPolygon>
                <wp:start x="0" y="0"/>
                <wp:lineTo x="0" y="21388"/>
                <wp:lineTo x="21468" y="21388"/>
                <wp:lineTo x="21468" y="0"/>
                <wp:lineTo x="0"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702560" cy="1943100"/>
                    </a:xfrm>
                    <a:prstGeom prst="rect">
                      <a:avLst/>
                    </a:prstGeom>
                    <a:noFill/>
                    <a:ln>
                      <a:noFill/>
                    </a:ln>
                  </pic:spPr>
                </pic:pic>
              </a:graphicData>
            </a:graphic>
          </wp:anchor>
        </w:drawing>
      </w:r>
      <w:r>
        <w:rPr>
          <w:rFonts w:hint="eastAsia" w:ascii="宋体" w:hAnsi="宋体" w:eastAsia="宋体" w:cs="宋体"/>
          <w:kern w:val="2"/>
          <w:sz w:val="21"/>
          <w:szCs w:val="21"/>
          <w:lang w:val="en-US" w:eastAsia="zh-CN" w:bidi="ar-SA"/>
        </w:rPr>
        <w:t>已不再成为我国主要稻谷余粮区的是（   ）</w:t>
      </w:r>
    </w:p>
    <w:p>
      <w:pPr>
        <w:keepLines w:val="0"/>
        <w:pageBreakBefore w:val="0"/>
        <w:widowControl w:val="0"/>
        <w:numPr>
          <w:ilvl w:val="0"/>
          <w:numId w:val="0"/>
        </w:numPr>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A.黄河下游区</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 长江中游区</w:t>
      </w:r>
      <w:r>
        <w:rPr>
          <w:rFonts w:hint="eastAsia" w:ascii="宋体" w:hAnsi="宋体" w:eastAsia="宋体" w:cs="宋体"/>
          <w:kern w:val="2"/>
          <w:sz w:val="21"/>
          <w:szCs w:val="21"/>
          <w:lang w:val="en-US" w:eastAsia="zh-CN" w:bidi="ar-SA"/>
        </w:rPr>
        <w:tab/>
      </w:r>
    </w:p>
    <w:p>
      <w:pPr>
        <w:keepLines w:val="0"/>
        <w:pageBreakBefore w:val="0"/>
        <w:widowControl w:val="0"/>
        <w:numPr>
          <w:ilvl w:val="0"/>
          <w:numId w:val="0"/>
        </w:numPr>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 珠江下游区</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 淮河下游区</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2.与安徽省相比，黑龙江省稻谷供需盈余的主要条件是（   ）</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210" w:firstLineChars="100"/>
        <w:textAlignment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A.人均耕地多</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 农业劳动力多</w:t>
      </w:r>
      <w:r>
        <w:rPr>
          <w:rFonts w:hint="eastAsia" w:ascii="宋体" w:hAnsi="宋体" w:eastAsia="宋体" w:cs="宋体"/>
          <w:kern w:val="2"/>
          <w:sz w:val="21"/>
          <w:szCs w:val="21"/>
          <w:lang w:val="en-US" w:eastAsia="zh-CN" w:bidi="ar-SA"/>
        </w:rPr>
        <w:tab/>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210" w:firstLineChars="100"/>
        <w:textAlignment w:val="center"/>
        <w:rPr>
          <w:rFonts w:hint="eastAsia" w:ascii="宋体" w:hAnsi="宋体" w:eastAsia="宋体" w:cs="宋体"/>
          <w:lang w:val="en-US" w:eastAsia="zh-CN"/>
        </w:rPr>
      </w:pPr>
      <w:r>
        <w:rPr>
          <w:rFonts w:hint="eastAsia" w:ascii="宋体" w:hAnsi="宋体" w:eastAsia="宋体" w:cs="宋体"/>
          <w:kern w:val="2"/>
          <w:sz w:val="21"/>
          <w:szCs w:val="21"/>
          <w:lang w:val="en-US" w:eastAsia="zh-CN" w:bidi="ar-SA"/>
        </w:rPr>
        <w:t>C. 复种</w:t>
      </w:r>
      <w:r>
        <w:rPr>
          <w:rFonts w:hint="eastAsia" w:ascii="宋体" w:hAnsi="宋体" w:eastAsia="宋体" w:cs="宋体"/>
          <w:lang w:val="en-US" w:eastAsia="zh-CN"/>
        </w:rPr>
        <w:t>指数高</w:t>
      </w:r>
      <w:r>
        <w:rPr>
          <w:rFonts w:hint="eastAsia" w:ascii="宋体" w:hAnsi="宋体" w:eastAsia="宋体" w:cs="宋体"/>
          <w:lang w:val="en-US" w:eastAsia="zh-CN"/>
        </w:rPr>
        <w:tab/>
      </w:r>
      <w:r>
        <w:rPr>
          <w:rFonts w:hint="eastAsia" w:ascii="宋体" w:hAnsi="宋体" w:eastAsia="宋体" w:cs="宋体"/>
          <w:lang w:val="en-US" w:eastAsia="zh-CN"/>
        </w:rPr>
        <w:t xml:space="preserve">      D. 淡水资源丰富</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3.我国水稻种植重心北移会导致稻谷（   ）</w:t>
      </w:r>
    </w:p>
    <w:p>
      <w:pPr>
        <w:keepLines w:val="0"/>
        <w:pageBreakBefore w:val="0"/>
        <w:widowControl w:val="0"/>
        <w:numPr>
          <w:ilvl w:val="0"/>
          <w:numId w:val="3"/>
        </w:numPr>
        <w:kinsoku/>
        <w:wordWrap/>
        <w:overflowPunct/>
        <w:topLinePunct w:val="0"/>
        <w:autoSpaceDE/>
        <w:autoSpaceDN/>
        <w:bidi w:val="0"/>
        <w:adjustRightInd/>
        <w:snapToGrid/>
        <w:spacing w:before="0" w:after="0" w:line="240" w:lineRule="auto"/>
        <w:ind w:left="0" w:firstLine="210" w:firstLineChars="100"/>
        <w:textAlignment w:val="center"/>
        <w:rPr>
          <w:rFonts w:hint="eastAsia" w:ascii="宋体" w:hAnsi="宋体" w:eastAsia="宋体" w:cs="宋体"/>
          <w:lang w:val="en-US" w:eastAsia="zh-CN"/>
        </w:rPr>
      </w:pPr>
      <w:r>
        <w:rPr>
          <w:rFonts w:hint="eastAsia" w:ascii="宋体" w:hAnsi="宋体" w:eastAsia="宋体" w:cs="宋体"/>
          <w:lang w:val="en-US" w:eastAsia="zh-CN"/>
        </w:rPr>
        <w:t>出口数量扩大</w:t>
      </w:r>
      <w:r>
        <w:rPr>
          <w:rFonts w:hint="eastAsia" w:ascii="宋体" w:hAnsi="宋体" w:eastAsia="宋体" w:cs="宋体"/>
          <w:lang w:val="en-US" w:eastAsia="zh-CN"/>
        </w:rPr>
        <w:tab/>
      </w:r>
      <w:r>
        <w:rPr>
          <w:rFonts w:hint="eastAsia" w:ascii="宋体" w:hAnsi="宋体" w:eastAsia="宋体" w:cs="宋体"/>
          <w:lang w:val="en-US" w:eastAsia="zh-CN"/>
        </w:rPr>
        <w:t xml:space="preserve">  B. 运输成本上升</w:t>
      </w:r>
      <w:r>
        <w:rPr>
          <w:rFonts w:hint="eastAsia" w:ascii="宋体" w:hAnsi="宋体" w:eastAsia="宋体" w:cs="宋体"/>
          <w:lang w:val="en-US" w:eastAsia="zh-CN"/>
        </w:rPr>
        <w:tab/>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100"/>
        <w:textAlignment w:val="center"/>
        <w:rPr>
          <w:rFonts w:hint="eastAsia" w:ascii="宋体" w:hAnsi="宋体" w:eastAsia="宋体" w:cs="宋体"/>
          <w:lang w:val="en-US" w:eastAsia="zh-CN"/>
        </w:rPr>
      </w:pPr>
      <w:r>
        <w:rPr>
          <w:rFonts w:hint="eastAsia" w:ascii="宋体" w:hAnsi="宋体" w:eastAsia="宋体" w:cs="宋体"/>
          <w:lang w:val="en-US" w:eastAsia="zh-CN"/>
        </w:rPr>
        <w:t>C. 流通效率提高</w:t>
      </w:r>
      <w:r>
        <w:rPr>
          <w:rFonts w:hint="eastAsia" w:ascii="宋体" w:hAnsi="宋体" w:eastAsia="宋体" w:cs="宋体"/>
          <w:lang w:val="en-US" w:eastAsia="zh-CN"/>
        </w:rPr>
        <w:tab/>
      </w:r>
      <w:r>
        <w:rPr>
          <w:rFonts w:hint="eastAsia" w:ascii="宋体" w:hAnsi="宋体" w:eastAsia="宋体" w:cs="宋体"/>
          <w:lang w:val="en-US" w:eastAsia="zh-CN"/>
        </w:rPr>
        <w:t xml:space="preserve">  D. 储存难度增加</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420" w:firstLineChars="200"/>
        <w:textAlignment w:val="center"/>
        <w:rPr>
          <w:rFonts w:hint="eastAsia" w:ascii="宋体" w:hAnsi="宋体" w:eastAsia="宋体" w:cs="宋体"/>
          <w:lang w:val="en-US" w:eastAsia="zh-CN"/>
        </w:rPr>
      </w:pPr>
      <w:r>
        <w:rPr>
          <w:rFonts w:hint="eastAsia" w:ascii="宋体" w:hAnsi="宋体" w:eastAsia="宋体" w:cs="宋体"/>
          <w:lang w:val="en-US" w:eastAsia="zh-CN"/>
        </w:rPr>
        <w:t>全国耕地按质量等级由高到低依次划分为一至十等。下表示意黄淮海区耕地质量等级面积比例分布。读图回答下列小题。</w:t>
      </w:r>
    </w:p>
    <w:tbl>
      <w:tblPr>
        <w:tblStyle w:val="5"/>
        <w:tblW w:w="0" w:type="auto"/>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838"/>
        <w:gridCol w:w="720"/>
        <w:gridCol w:w="735"/>
        <w:gridCol w:w="645"/>
        <w:gridCol w:w="757"/>
        <w:gridCol w:w="774"/>
        <w:gridCol w:w="570"/>
        <w:gridCol w:w="600"/>
        <w:gridCol w:w="705"/>
        <w:gridCol w:w="795"/>
        <w:gridCol w:w="76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02"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等级</w:t>
            </w:r>
          </w:p>
        </w:tc>
        <w:tc>
          <w:tcPr>
            <w:tcW w:w="72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一等</w:t>
            </w:r>
          </w:p>
        </w:tc>
        <w:tc>
          <w:tcPr>
            <w:tcW w:w="73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二等</w:t>
            </w:r>
          </w:p>
        </w:tc>
        <w:tc>
          <w:tcPr>
            <w:tcW w:w="6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三等</w:t>
            </w:r>
          </w:p>
        </w:tc>
        <w:tc>
          <w:tcPr>
            <w:tcW w:w="757"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四等</w:t>
            </w:r>
          </w:p>
        </w:tc>
        <w:tc>
          <w:tcPr>
            <w:tcW w:w="774"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五等</w:t>
            </w:r>
          </w:p>
        </w:tc>
        <w:tc>
          <w:tcPr>
            <w:tcW w:w="57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六等</w:t>
            </w:r>
          </w:p>
        </w:tc>
        <w:tc>
          <w:tcPr>
            <w:tcW w:w="60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七等</w:t>
            </w:r>
          </w:p>
        </w:tc>
        <w:tc>
          <w:tcPr>
            <w:tcW w:w="70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八等</w:t>
            </w:r>
          </w:p>
        </w:tc>
        <w:tc>
          <w:tcPr>
            <w:tcW w:w="79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九等</w:t>
            </w:r>
          </w:p>
        </w:tc>
        <w:tc>
          <w:tcPr>
            <w:tcW w:w="764"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十等</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10" w:hRule="atLeast"/>
          <w:jc w:val="center"/>
        </w:trPr>
        <w:tc>
          <w:tcPr>
            <w:tcW w:w="838"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比例/%</w:t>
            </w:r>
          </w:p>
        </w:tc>
        <w:tc>
          <w:tcPr>
            <w:tcW w:w="72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5.97</w:t>
            </w:r>
          </w:p>
        </w:tc>
        <w:tc>
          <w:tcPr>
            <w:tcW w:w="73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10.86</w:t>
            </w:r>
          </w:p>
        </w:tc>
        <w:tc>
          <w:tcPr>
            <w:tcW w:w="6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17.41</w:t>
            </w:r>
          </w:p>
        </w:tc>
        <w:tc>
          <w:tcPr>
            <w:tcW w:w="757"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19.11</w:t>
            </w:r>
          </w:p>
        </w:tc>
        <w:tc>
          <w:tcPr>
            <w:tcW w:w="774"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16.77</w:t>
            </w:r>
          </w:p>
        </w:tc>
        <w:tc>
          <w:tcPr>
            <w:tcW w:w="57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12.31</w:t>
            </w:r>
          </w:p>
        </w:tc>
        <w:tc>
          <w:tcPr>
            <w:tcW w:w="60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7.52</w:t>
            </w:r>
          </w:p>
        </w:tc>
        <w:tc>
          <w:tcPr>
            <w:tcW w:w="70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4.05</w:t>
            </w:r>
          </w:p>
        </w:tc>
        <w:tc>
          <w:tcPr>
            <w:tcW w:w="79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2.68</w:t>
            </w:r>
          </w:p>
        </w:tc>
        <w:tc>
          <w:tcPr>
            <w:tcW w:w="764"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3.31</w:t>
            </w:r>
          </w:p>
        </w:tc>
      </w:tr>
    </w:tbl>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4.黄淮海区一至三等的耕地最主要分布在该区的（    ）</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210" w:firstLineChars="100"/>
        <w:textAlignment w:val="center"/>
        <w:rPr>
          <w:rFonts w:hint="eastAsia" w:ascii="宋体" w:hAnsi="宋体" w:eastAsia="宋体" w:cs="宋体"/>
          <w:lang w:val="en-US" w:eastAsia="zh-CN"/>
        </w:rPr>
      </w:pPr>
      <w:r>
        <w:rPr>
          <w:rFonts w:hint="eastAsia" w:ascii="宋体" w:hAnsi="宋体" w:eastAsia="宋体" w:cs="宋体"/>
          <w:lang w:val="en-US" w:eastAsia="zh-CN"/>
        </w:rPr>
        <w:t>A. 燕山、太行山山麓平原</w:t>
      </w:r>
      <w:r>
        <w:rPr>
          <w:rFonts w:hint="eastAsia" w:ascii="宋体" w:hAnsi="宋体" w:eastAsia="宋体" w:cs="宋体"/>
          <w:lang w:val="en-US" w:eastAsia="zh-CN"/>
        </w:rPr>
        <w:tab/>
      </w:r>
      <w:r>
        <w:rPr>
          <w:rFonts w:hint="eastAsia" w:ascii="宋体" w:hAnsi="宋体" w:eastAsia="宋体" w:cs="宋体"/>
          <w:lang w:val="en-US" w:eastAsia="zh-CN"/>
        </w:rPr>
        <w:t>B. 山东丘陵地区   C. 三江平原</w:t>
      </w:r>
      <w:r>
        <w:rPr>
          <w:rFonts w:hint="eastAsia" w:ascii="宋体" w:hAnsi="宋体" w:eastAsia="宋体" w:cs="宋体"/>
          <w:lang w:val="en-US" w:eastAsia="zh-CN"/>
        </w:rPr>
        <w:tab/>
      </w:r>
      <w:r>
        <w:rPr>
          <w:rFonts w:hint="eastAsia" w:ascii="宋体" w:hAnsi="宋体" w:eastAsia="宋体" w:cs="宋体"/>
          <w:lang w:val="en-US" w:eastAsia="zh-CN"/>
        </w:rPr>
        <w:t>D. 滨海地区</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5.下列关于该区七至十等的耕地的分析，不正确的是（    ）</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210" w:firstLineChars="100"/>
        <w:textAlignment w:val="center"/>
        <w:rPr>
          <w:rFonts w:hint="eastAsia" w:ascii="宋体" w:hAnsi="宋体" w:eastAsia="宋体" w:cs="宋体"/>
          <w:lang w:val="en-US" w:eastAsia="zh-CN"/>
        </w:rPr>
      </w:pPr>
      <w:r>
        <w:rPr>
          <w:rFonts w:hint="eastAsia" w:ascii="宋体" w:hAnsi="宋体" w:eastAsia="宋体" w:cs="宋体"/>
          <w:lang w:val="en-US" w:eastAsia="zh-CN"/>
        </w:rPr>
        <w:t>A. 土层浅薄，土壤养分不足</w:t>
      </w:r>
      <w:r>
        <w:rPr>
          <w:rFonts w:hint="eastAsia" w:ascii="宋体" w:hAnsi="宋体" w:eastAsia="宋体" w:cs="宋体"/>
          <w:lang w:val="en-US" w:eastAsia="zh-CN"/>
        </w:rPr>
        <w:tab/>
      </w:r>
      <w:r>
        <w:rPr>
          <w:rFonts w:hint="eastAsia" w:ascii="宋体" w:hAnsi="宋体" w:eastAsia="宋体" w:cs="宋体"/>
          <w:lang w:val="en-US" w:eastAsia="zh-CN"/>
        </w:rPr>
        <w:t xml:space="preserve">       B. 盐碱地广布，改良成本高</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210" w:firstLineChars="100"/>
        <w:textAlignment w:val="center"/>
        <w:rPr>
          <w:rFonts w:hint="eastAsia" w:ascii="宋体" w:hAnsi="宋体" w:eastAsia="宋体" w:cs="宋体"/>
          <w:lang w:val="en-US" w:eastAsia="zh-CN"/>
        </w:rPr>
      </w:pPr>
      <w:r>
        <w:rPr>
          <w:rFonts w:hint="eastAsia" w:ascii="宋体" w:hAnsi="宋体" w:eastAsia="宋体" w:cs="宋体"/>
          <w:lang w:val="en-US" w:eastAsia="zh-CN"/>
        </w:rPr>
        <w:t>C. 水土流失严重，自然灾害频繁</w:t>
      </w:r>
      <w:r>
        <w:rPr>
          <w:rFonts w:hint="eastAsia" w:ascii="宋体" w:hAnsi="宋体" w:eastAsia="宋体" w:cs="宋体"/>
          <w:lang w:val="en-US" w:eastAsia="zh-CN"/>
        </w:rPr>
        <w:tab/>
      </w:r>
      <w:r>
        <w:rPr>
          <w:rFonts w:hint="eastAsia" w:ascii="宋体" w:hAnsi="宋体" w:eastAsia="宋体" w:cs="宋体"/>
          <w:lang w:val="en-US" w:eastAsia="zh-CN"/>
        </w:rPr>
        <w:t xml:space="preserve">   D. 土壤质地黏重，生产能力低下</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7.在城镇化过程中，黄淮海区（   ）</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210" w:firstLineChars="100"/>
        <w:textAlignment w:val="center"/>
        <w:rPr>
          <w:rFonts w:hint="eastAsia" w:ascii="宋体" w:hAnsi="宋体" w:eastAsia="宋体" w:cs="宋体"/>
          <w:lang w:val="en-US" w:eastAsia="zh-CN"/>
        </w:rPr>
      </w:pPr>
      <w:r>
        <w:rPr>
          <w:rFonts w:hint="eastAsia" w:ascii="宋体" w:hAnsi="宋体" w:eastAsia="宋体" w:cs="宋体"/>
          <w:lang w:val="en-US" w:eastAsia="zh-CN"/>
        </w:rPr>
        <w:t>A. 相对于黄土高原地区，是人口的主要迁出区</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210" w:firstLineChars="100"/>
        <w:textAlignment w:val="center"/>
        <w:rPr>
          <w:rFonts w:hint="eastAsia" w:ascii="宋体" w:hAnsi="宋体" w:eastAsia="宋体" w:cs="宋体"/>
          <w:lang w:val="en-US" w:eastAsia="zh-CN"/>
        </w:rPr>
      </w:pPr>
      <w:r>
        <w:rPr>
          <w:rFonts w:hint="eastAsia" w:ascii="宋体" w:hAnsi="宋体" w:eastAsia="宋体" w:cs="宋体"/>
          <w:lang w:val="en-US" w:eastAsia="zh-CN"/>
        </w:rPr>
        <w:t>B. 质量等级较低的耕地改造成本高，要尽量占用质量等级较高的耕地</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210" w:firstLineChars="100"/>
        <w:textAlignment w:val="center"/>
        <w:rPr>
          <w:rFonts w:hint="eastAsia" w:ascii="宋体" w:hAnsi="宋体" w:eastAsia="宋体" w:cs="宋体"/>
          <w:lang w:val="en-US" w:eastAsia="zh-CN"/>
        </w:rPr>
      </w:pPr>
      <w:r>
        <w:rPr>
          <w:rFonts w:hint="eastAsia" w:ascii="宋体" w:hAnsi="宋体" w:eastAsia="宋体" w:cs="宋体"/>
          <w:lang w:val="en-US" w:eastAsia="zh-CN"/>
        </w:rPr>
        <w:t>C. 新增城镇建设用地可以采用条带式、团块式布局，尽量避让质量等级较高的耕地</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210" w:firstLineChars="100"/>
        <w:textAlignment w:val="center"/>
        <w:rPr>
          <w:rFonts w:hint="eastAsia" w:ascii="宋体" w:hAnsi="宋体" w:eastAsia="宋体" w:cs="宋体"/>
          <w:lang w:val="en-US" w:eastAsia="zh-CN"/>
        </w:rPr>
      </w:pPr>
      <w:r>
        <w:rPr>
          <w:rFonts w:hint="eastAsia" w:ascii="宋体" w:hAnsi="宋体" w:eastAsia="宋体" w:cs="宋体"/>
          <w:lang w:val="en-US" w:eastAsia="zh-CN"/>
        </w:rPr>
        <w:t>D. 要守住耕地红线，禁止违法占地，避免人地矛盾的进一步加剧</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420" w:firstLineChars="200"/>
        <w:textAlignment w:val="center"/>
        <w:rPr>
          <w:rFonts w:hint="eastAsia" w:ascii="宋体" w:hAnsi="宋体" w:eastAsia="宋体" w:cs="宋体"/>
          <w:lang w:val="en-US" w:eastAsia="zh-CN"/>
        </w:rPr>
      </w:pPr>
      <w:bookmarkStart w:id="1" w:name="topic b46f3653-3f8f-463e-8748-1037894c61"/>
      <w:r>
        <w:rPr>
          <w:rFonts w:hint="eastAsia" w:ascii="宋体" w:hAnsi="宋体" w:eastAsia="宋体" w:cs="宋体"/>
          <w:lang w:val="en-US" w:eastAsia="zh-CN"/>
        </w:rPr>
        <w:t>虚拟耕地是指商品贸易中的产品在生产地或消费地生产所需要的耕地资源数量。近十几年我国成为虚拟耕地净进口国，大豆、水稻等主要粮食的虚拟耕地净进口量总体呈上升趋势。</w:t>
      </w:r>
      <w:bookmarkEnd w:id="1"/>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8.促使我国成为粮食虚拟耕地净进口国的主要因素有（    ）</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210" w:firstLineChars="100"/>
        <w:textAlignment w:val="center"/>
        <w:rPr>
          <w:rFonts w:hint="eastAsia" w:ascii="宋体" w:hAnsi="宋体" w:eastAsia="宋体" w:cs="宋体"/>
          <w:lang w:val="en-US" w:eastAsia="zh-CN"/>
        </w:rPr>
      </w:pPr>
      <w:r>
        <w:rPr>
          <w:rFonts w:hint="eastAsia" w:ascii="宋体" w:hAnsi="宋体" w:eastAsia="宋体" w:cs="宋体"/>
          <w:lang w:val="en-US" w:eastAsia="zh-CN"/>
        </w:rPr>
        <w:t>①国际上的粮食产量高②国际上的粮食价位低③我国是人口大国</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210" w:firstLineChars="100"/>
        <w:textAlignment w:val="center"/>
        <w:rPr>
          <w:rFonts w:hint="eastAsia" w:ascii="宋体" w:hAnsi="宋体" w:eastAsia="宋体" w:cs="宋体"/>
          <w:lang w:val="en-US" w:eastAsia="zh-CN"/>
        </w:rPr>
      </w:pPr>
      <w:r>
        <w:rPr>
          <w:rFonts w:hint="eastAsia" w:ascii="宋体" w:hAnsi="宋体" w:eastAsia="宋体" w:cs="宋体"/>
          <w:lang w:val="en-US" w:eastAsia="zh-CN"/>
        </w:rPr>
        <w:t>④我国经济的快速发展和城镇化进程的推进⑤我国农业技术水平的发展</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210" w:firstLineChars="100"/>
        <w:textAlignment w:val="center"/>
        <w:rPr>
          <w:rFonts w:hint="eastAsia" w:ascii="宋体" w:hAnsi="宋体" w:eastAsia="宋体" w:cs="宋体"/>
          <w:lang w:val="en-US" w:eastAsia="zh-CN"/>
        </w:rPr>
      </w:pPr>
      <w:r>
        <w:rPr>
          <w:rFonts w:hint="eastAsia" w:ascii="宋体" w:hAnsi="宋体" w:eastAsia="宋体" w:cs="宋体"/>
          <w:lang w:val="en-US" w:eastAsia="zh-CN"/>
        </w:rPr>
        <w:t xml:space="preserve">A. ①②③   </w:t>
      </w:r>
      <w:r>
        <w:rPr>
          <w:rFonts w:hint="eastAsia" w:ascii="宋体" w:hAnsi="宋体" w:eastAsia="宋体" w:cs="宋体"/>
          <w:lang w:val="en-US" w:eastAsia="zh-CN"/>
        </w:rPr>
        <w:tab/>
      </w:r>
      <w:r>
        <w:rPr>
          <w:rFonts w:hint="eastAsia" w:ascii="宋体" w:hAnsi="宋体" w:eastAsia="宋体" w:cs="宋体"/>
          <w:lang w:val="en-US" w:eastAsia="zh-CN"/>
        </w:rPr>
        <w:t>B. ①③④</w:t>
      </w:r>
      <w:r>
        <w:rPr>
          <w:rFonts w:hint="eastAsia" w:ascii="宋体" w:hAnsi="宋体" w:eastAsia="宋体" w:cs="宋体"/>
          <w:lang w:val="en-US" w:eastAsia="zh-CN"/>
        </w:rPr>
        <w:tab/>
      </w:r>
      <w:r>
        <w:rPr>
          <w:rFonts w:hint="eastAsia" w:ascii="宋体" w:hAnsi="宋体" w:eastAsia="宋体" w:cs="宋体"/>
          <w:lang w:val="en-US" w:eastAsia="zh-CN"/>
        </w:rPr>
        <w:t xml:space="preserve">   C. ②③④</w:t>
      </w:r>
      <w:r>
        <w:rPr>
          <w:rFonts w:hint="eastAsia" w:ascii="宋体" w:hAnsi="宋体" w:eastAsia="宋体" w:cs="宋体"/>
          <w:lang w:val="en-US" w:eastAsia="zh-CN"/>
        </w:rPr>
        <w:tab/>
      </w:r>
      <w:r>
        <w:rPr>
          <w:rFonts w:hint="eastAsia" w:ascii="宋体" w:hAnsi="宋体" w:eastAsia="宋体" w:cs="宋体"/>
          <w:lang w:val="en-US" w:eastAsia="zh-CN"/>
        </w:rPr>
        <w:t xml:space="preserve">   D. ③④⑤</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lang w:val="en-US" w:eastAsia="zh-CN"/>
        </w:rPr>
      </w:pPr>
      <w:r>
        <w:rPr>
          <w:rFonts w:hint="eastAsia" w:ascii="宋体" w:hAnsi="宋体" w:eastAsia="宋体" w:cs="宋体"/>
          <w:lang w:val="en-US" w:eastAsia="zh-CN"/>
        </w:rPr>
        <w:t>9.国际环境安全事件有时会导致很多国家限制粮食出口，为保障粮食安全，我国应该（   ）</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210" w:firstLineChars="100"/>
        <w:textAlignment w:val="center"/>
        <w:rPr>
          <w:rFonts w:hint="eastAsia" w:ascii="宋体" w:hAnsi="宋体" w:eastAsia="宋体" w:cs="宋体"/>
          <w:lang w:val="en-US" w:eastAsia="zh-CN"/>
        </w:rPr>
      </w:pPr>
      <w:r>
        <w:rPr>
          <w:rFonts w:hint="eastAsia" w:ascii="宋体" w:hAnsi="宋体" w:eastAsia="宋体" w:cs="宋体"/>
          <w:lang w:val="en-US" w:eastAsia="zh-CN"/>
        </w:rPr>
        <w:t>A. 维持我国粮食贸易中稳定的贸易结构    B. 大力引进国外资金投资到我国农业领域</w:t>
      </w:r>
    </w:p>
    <w:p>
      <w:pPr>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210" w:firstLineChars="100"/>
        <w:textAlignment w:val="center"/>
        <w:rPr>
          <w:rFonts w:hint="eastAsia" w:ascii="宋体" w:hAnsi="宋体" w:eastAsia="宋体" w:cs="宋体"/>
          <w:lang w:val="en-US" w:eastAsia="zh-CN"/>
        </w:rPr>
      </w:pPr>
      <w:r>
        <w:rPr>
          <w:rFonts w:hint="eastAsia" w:ascii="宋体" w:hAnsi="宋体" w:eastAsia="宋体" w:cs="宋体"/>
          <w:lang w:val="en-US" w:eastAsia="zh-CN"/>
        </w:rPr>
        <w:t>C. 多进口单产高的粮食品种              D. 在各区域之间实现虚拟耕地的“调动”</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能力提升】</w:t>
      </w:r>
      <w:r>
        <w:rPr>
          <w:rFonts w:hint="eastAsia" w:hAnsi="宋体" w:eastAsia="宋体" w:cs="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0"/>
        <w:textAlignment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w:t>
      </w:r>
      <w:bookmarkStart w:id="2" w:name="topic ec5f9caf-3609-4fa8-aa95-adbff2cdfd"/>
      <w:r>
        <w:rPr>
          <w:rFonts w:hint="eastAsia" w:ascii="宋体" w:hAnsi="宋体" w:eastAsia="宋体" w:cs="宋体"/>
          <w:kern w:val="0"/>
          <w:sz w:val="21"/>
          <w:szCs w:val="21"/>
        </w:rPr>
        <w:t>2016年5月，国土资源部宣布，全国106个重点城市中已有89个城市周边划定永久基本农田。国家土地督察机构就此展开专项督察，并重点关注其他城镇周边永久基本农田划定，以确保耕地红线，制止各地城市不断“摊大饼”式的扩张。据此回答下列小题。</w:t>
      </w:r>
      <w:bookmarkEnd w:id="2"/>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在城市周边划定永久基本农田的根本原因是（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val="0"/>
        <w:tabs>
          <w:tab w:val="left" w:pos="4200"/>
        </w:tabs>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城市建设占用大量耕地</w:t>
      </w:r>
      <w:r>
        <w:rPr>
          <w:rFonts w:hint="eastAsia" w:ascii="宋体" w:hAnsi="宋体" w:eastAsia="宋体" w:cs="宋体"/>
          <w:sz w:val="21"/>
          <w:szCs w:val="21"/>
        </w:rPr>
        <w:tab/>
      </w:r>
      <w:r>
        <w:rPr>
          <w:rFonts w:hint="eastAsia" w:ascii="宋体" w:hAnsi="宋体" w:eastAsia="宋体" w:cs="宋体"/>
          <w:kern w:val="0"/>
          <w:sz w:val="21"/>
          <w:szCs w:val="21"/>
        </w:rPr>
        <w:t>B. 农业生态环境遭到严重破坏</w:t>
      </w:r>
    </w:p>
    <w:p>
      <w:pPr>
        <w:keepNext w:val="0"/>
        <w:keepLines w:val="0"/>
        <w:pageBreakBefore w:val="0"/>
        <w:widowControl w:val="0"/>
        <w:tabs>
          <w:tab w:val="left" w:pos="4200"/>
        </w:tabs>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C. 我国低产农田急剧减少</w:t>
      </w:r>
      <w:r>
        <w:rPr>
          <w:rFonts w:hint="eastAsia" w:ascii="宋体" w:hAnsi="宋体" w:eastAsia="宋体" w:cs="宋体"/>
          <w:sz w:val="21"/>
          <w:szCs w:val="21"/>
        </w:rPr>
        <w:tab/>
      </w:r>
      <w:r>
        <w:rPr>
          <w:rFonts w:hint="eastAsia" w:ascii="宋体" w:hAnsi="宋体" w:eastAsia="宋体" w:cs="宋体"/>
          <w:kern w:val="0"/>
          <w:sz w:val="21"/>
          <w:szCs w:val="21"/>
        </w:rPr>
        <w:t>D. 粮食总产量逐年下降</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确保耕地红线的重要意义是（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val="0"/>
        <w:tabs>
          <w:tab w:val="left" w:pos="4200"/>
        </w:tabs>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解决低收入家庭的基本生活问题</w:t>
      </w:r>
      <w:r>
        <w:rPr>
          <w:rFonts w:hint="eastAsia" w:ascii="宋体" w:hAnsi="宋体" w:eastAsia="宋体" w:cs="宋体"/>
          <w:sz w:val="21"/>
          <w:szCs w:val="21"/>
        </w:rPr>
        <w:tab/>
      </w:r>
      <w:r>
        <w:rPr>
          <w:rFonts w:hint="eastAsia" w:ascii="宋体" w:hAnsi="宋体" w:eastAsia="宋体" w:cs="宋体"/>
          <w:kern w:val="0"/>
          <w:sz w:val="21"/>
          <w:szCs w:val="21"/>
        </w:rPr>
        <w:t>B. 控制城市规模，降低服务等级</w:t>
      </w:r>
    </w:p>
    <w:p>
      <w:pPr>
        <w:keepNext w:val="0"/>
        <w:keepLines w:val="0"/>
        <w:pageBreakBefore w:val="0"/>
        <w:widowControl w:val="0"/>
        <w:tabs>
          <w:tab w:val="left" w:pos="4200"/>
        </w:tabs>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C. 保障粮食安全，保护生态环境</w:t>
      </w:r>
      <w:r>
        <w:rPr>
          <w:rFonts w:hint="eastAsia" w:ascii="宋体" w:hAnsi="宋体" w:eastAsia="宋体" w:cs="宋体"/>
          <w:sz w:val="21"/>
          <w:szCs w:val="21"/>
        </w:rPr>
        <w:tab/>
      </w:r>
      <w:r>
        <w:rPr>
          <w:rFonts w:hint="eastAsia" w:ascii="宋体" w:hAnsi="宋体" w:eastAsia="宋体" w:cs="宋体"/>
          <w:kern w:val="0"/>
          <w:sz w:val="21"/>
          <w:szCs w:val="21"/>
        </w:rPr>
        <w:t>D. 改善耕地质量，提高土壤肥力</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城市周边划定永久基本农田的举措，对我国城市建设的有利影响是（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城市用地集约化</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B. 有效疏散大城市人口，减少城市住房压力</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C. 将重化工企业搬迁于城市边缘，防止城市环境污染</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D. 抑制房价，降低门槛，吸引农民工进城务工</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0" w:firstLine="420" w:firstLineChars="200"/>
        <w:textAlignment w:val="center"/>
        <w:rPr>
          <w:rFonts w:hint="eastAsia" w:ascii="宋体" w:hAnsi="宋体" w:eastAsia="宋体" w:cs="宋体"/>
          <w:sz w:val="21"/>
          <w:szCs w:val="21"/>
        </w:rPr>
      </w:pPr>
      <w:bookmarkStart w:id="3" w:name="topic 65921698-4344-4e0c-8232-e8eab7b955"/>
      <w:r>
        <w:rPr>
          <w:rFonts w:hint="eastAsia" w:ascii="宋体" w:hAnsi="宋体" w:eastAsia="宋体" w:cs="宋体"/>
          <w:strike w:val="0"/>
          <w:kern w:val="0"/>
          <w:sz w:val="21"/>
          <w:szCs w:val="21"/>
          <w:u w:val="none"/>
        </w:rPr>
        <w:drawing>
          <wp:anchor distT="0" distB="0" distL="114300" distR="114300" simplePos="0" relativeHeight="251663360" behindDoc="0" locked="0" layoutInCell="1" allowOverlap="1">
            <wp:simplePos x="0" y="0"/>
            <wp:positionH relativeFrom="column">
              <wp:posOffset>428625</wp:posOffset>
            </wp:positionH>
            <wp:positionV relativeFrom="paragraph">
              <wp:posOffset>413385</wp:posOffset>
            </wp:positionV>
            <wp:extent cx="4847590" cy="1838325"/>
            <wp:effectExtent l="0" t="0" r="10160" b="9525"/>
            <wp:wrapTopAndBottom/>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4847590" cy="1838325"/>
                    </a:xfrm>
                    <a:prstGeom prst="rect">
                      <a:avLst/>
                    </a:prstGeom>
                    <a:noFill/>
                    <a:ln>
                      <a:noFill/>
                    </a:ln>
                  </pic:spPr>
                </pic:pic>
              </a:graphicData>
            </a:graphic>
          </wp:anchor>
        </w:drawing>
      </w:r>
      <w:r>
        <w:rPr>
          <w:rFonts w:hint="eastAsia" w:ascii="宋体" w:hAnsi="宋体" w:eastAsia="宋体" w:cs="宋体"/>
          <w:kern w:val="0"/>
          <w:sz w:val="21"/>
          <w:szCs w:val="21"/>
        </w:rPr>
        <w:t>我国是人口大国，粮食安全是国家战略重点，而耕地安全是粮食安全的基础。与世界相比，我国耕地的特点非常突出。读我国与世界人均耕地面积情况图。据此回答下列小题。</w:t>
      </w:r>
      <w:bookmarkEnd w:id="3"/>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形成图中我国人均耕地面积变化趋势的主要原因是（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val="0"/>
        <w:tabs>
          <w:tab w:val="left" w:pos="4200"/>
        </w:tabs>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自然灾害损毁耕地</w:t>
      </w:r>
      <w:r>
        <w:rPr>
          <w:rFonts w:hint="eastAsia" w:ascii="宋体" w:hAnsi="宋体" w:eastAsia="宋体" w:cs="宋体"/>
          <w:sz w:val="21"/>
          <w:szCs w:val="21"/>
        </w:rPr>
        <w:tab/>
      </w:r>
      <w:r>
        <w:rPr>
          <w:rFonts w:hint="eastAsia" w:ascii="宋体" w:hAnsi="宋体" w:eastAsia="宋体" w:cs="宋体"/>
          <w:kern w:val="0"/>
          <w:sz w:val="21"/>
          <w:szCs w:val="21"/>
        </w:rPr>
        <w:t>B. 农业人口比重增加</w:t>
      </w:r>
    </w:p>
    <w:p>
      <w:pPr>
        <w:keepNext w:val="0"/>
        <w:keepLines w:val="0"/>
        <w:pageBreakBefore w:val="0"/>
        <w:widowControl w:val="0"/>
        <w:tabs>
          <w:tab w:val="left" w:pos="4200"/>
        </w:tabs>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C. 非农业建设用地占用大量耕地</w:t>
      </w:r>
      <w:r>
        <w:rPr>
          <w:rFonts w:hint="eastAsia" w:ascii="宋体" w:hAnsi="宋体" w:eastAsia="宋体" w:cs="宋体"/>
          <w:sz w:val="21"/>
          <w:szCs w:val="21"/>
        </w:rPr>
        <w:tab/>
      </w:r>
      <w:r>
        <w:rPr>
          <w:rFonts w:hint="eastAsia" w:ascii="宋体" w:hAnsi="宋体" w:eastAsia="宋体" w:cs="宋体"/>
          <w:kern w:val="0"/>
          <w:sz w:val="21"/>
          <w:szCs w:val="21"/>
        </w:rPr>
        <w:t>D. 土地荒漠化、水土流失加剧</w:t>
      </w:r>
    </w:p>
    <w:p>
      <w:pPr>
        <w:keepNext w:val="0"/>
        <w:keepLines w:val="0"/>
        <w:pageBreakBefore w:val="0"/>
        <w:widowControl w:val="0"/>
        <w:kinsoku/>
        <w:wordWrap/>
        <w:overflowPunct/>
        <w:topLinePunct w:val="0"/>
        <w:autoSpaceDE/>
        <w:autoSpaceDN/>
        <w:bidi w:val="0"/>
        <w:adjustRightInd/>
        <w:spacing w:line="240"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w:t>
      </w:r>
      <w:r>
        <w:rPr>
          <w:rFonts w:hint="eastAsia" w:ascii="宋体" w:hAnsi="宋体" w:eastAsia="宋体" w:cs="宋体"/>
          <w:kern w:val="0"/>
          <w:sz w:val="21"/>
          <w:szCs w:val="21"/>
        </w:rPr>
        <w:t>我国是农业大国，必须守住18亿亩耕地红线。为实现这一目标，下列措施合理的是（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①加强土地资源管理，禁止建设用地占用②大面积围湖造田</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③加强基本农田建设</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④建立灾害预警系统，减少灾害毁坏耕地</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B. ②③</w:t>
      </w:r>
      <w:r>
        <w:rPr>
          <w:rFonts w:hint="eastAsia" w:ascii="宋体" w:hAnsi="宋体" w:eastAsia="宋体" w:cs="宋体"/>
          <w:kern w:val="0"/>
          <w:sz w:val="21"/>
          <w:szCs w:val="21"/>
        </w:rPr>
        <w:tab/>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C. ③④</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ab/>
      </w:r>
      <w:r>
        <w:rPr>
          <w:rFonts w:hint="eastAsia" w:ascii="宋体" w:hAnsi="宋体" w:eastAsia="宋体" w:cs="宋体"/>
          <w:kern w:val="0"/>
          <w:sz w:val="21"/>
          <w:szCs w:val="21"/>
        </w:rPr>
        <w:t>D. ②④</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center"/>
        <w:rPr>
          <w:rFonts w:hint="eastAsia" w:ascii="宋体" w:hAnsi="宋体" w:eastAsia="宋体" w:cs="宋体"/>
          <w:sz w:val="21"/>
          <w:szCs w:val="21"/>
        </w:rPr>
      </w:pPr>
      <w:bookmarkStart w:id="4" w:name="topic 613522bd-69ba-4278-b94f-706120f3f9"/>
      <w:r>
        <w:rPr>
          <w:rFonts w:hint="eastAsia" w:ascii="宋体" w:hAnsi="宋体" w:eastAsia="宋体" w:cs="宋体"/>
          <w:kern w:val="0"/>
          <w:sz w:val="21"/>
          <w:szCs w:val="21"/>
        </w:rPr>
        <w:t>2019年3月8日，习近平总书记在参加十三届全国人大二次会议河南代表团审议时要求河南要扛稳粮食安全这个重任。河南作为农业大省，要深刻理解扛稳粮食安全重任的深刻内涵和重要意义，稳步提升粮食产能，在确保国家粮食安全方面有新担当新作为。据此回答下列小题。</w:t>
      </w:r>
      <w:bookmarkEnd w:id="4"/>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河南省是我国粮食生产大省，但不是我国商品粮基地，推测其主要原因可能是（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val="0"/>
        <w:tabs>
          <w:tab w:val="left" w:pos="4200"/>
        </w:tabs>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地形崎岖，水热条件的限制较大</w:t>
      </w:r>
      <w:r>
        <w:rPr>
          <w:rFonts w:hint="eastAsia" w:ascii="宋体" w:hAnsi="宋体" w:eastAsia="宋体" w:cs="宋体"/>
          <w:sz w:val="21"/>
          <w:szCs w:val="21"/>
        </w:rPr>
        <w:tab/>
      </w:r>
      <w:r>
        <w:rPr>
          <w:rFonts w:hint="eastAsia" w:ascii="宋体" w:hAnsi="宋体" w:eastAsia="宋体" w:cs="宋体"/>
          <w:kern w:val="0"/>
          <w:sz w:val="21"/>
          <w:szCs w:val="21"/>
        </w:rPr>
        <w:t>B. 以家庭为单位的小农生产模式</w:t>
      </w:r>
    </w:p>
    <w:p>
      <w:pPr>
        <w:keepNext w:val="0"/>
        <w:keepLines w:val="0"/>
        <w:pageBreakBefore w:val="0"/>
        <w:widowControl w:val="0"/>
        <w:tabs>
          <w:tab w:val="left" w:pos="4200"/>
        </w:tabs>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C. 农村人口外出打工，劳动力短缺</w:t>
      </w:r>
      <w:r>
        <w:rPr>
          <w:rFonts w:hint="eastAsia" w:ascii="宋体" w:hAnsi="宋体" w:eastAsia="宋体" w:cs="宋体"/>
          <w:sz w:val="21"/>
          <w:szCs w:val="21"/>
        </w:rPr>
        <w:tab/>
      </w:r>
      <w:r>
        <w:rPr>
          <w:rFonts w:hint="eastAsia" w:ascii="宋体" w:hAnsi="宋体" w:eastAsia="宋体" w:cs="宋体"/>
          <w:kern w:val="0"/>
          <w:sz w:val="21"/>
          <w:szCs w:val="21"/>
        </w:rPr>
        <w:t>D. 农业科技落后，劳动力素质较低</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16.</w:t>
      </w:r>
      <w:r>
        <w:rPr>
          <w:rFonts w:hint="eastAsia" w:ascii="宋体" w:hAnsi="宋体" w:eastAsia="宋体" w:cs="宋体"/>
          <w:kern w:val="0"/>
          <w:sz w:val="21"/>
          <w:szCs w:val="21"/>
        </w:rPr>
        <w:t>为实现“稳步提高粮食产能”的目标，下列措施合理的是（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0"/>
          <w:sz w:val="21"/>
          <w:szCs w:val="21"/>
        </w:rPr>
      </w:pPr>
      <w:r>
        <w:rPr>
          <w:rFonts w:hint="eastAsia" w:ascii="宋体" w:hAnsi="宋体" w:eastAsia="宋体" w:cs="宋体"/>
          <w:kern w:val="0"/>
          <w:sz w:val="21"/>
          <w:szCs w:val="21"/>
        </w:rPr>
        <w:t>A. 发展乡镇企业</w:t>
      </w:r>
      <w:r>
        <w:rPr>
          <w:rFonts w:hint="eastAsia" w:ascii="宋体" w:hAnsi="宋体" w:eastAsia="宋体" w:cs="宋体"/>
          <w:sz w:val="21"/>
          <w:szCs w:val="21"/>
        </w:rPr>
        <w:tab/>
      </w:r>
      <w:r>
        <w:rPr>
          <w:rFonts w:hint="eastAsia" w:ascii="宋体" w:hAnsi="宋体" w:eastAsia="宋体" w:cs="宋体"/>
          <w:kern w:val="0"/>
          <w:sz w:val="21"/>
          <w:szCs w:val="21"/>
        </w:rPr>
        <w:t>B. 发展多种经营</w:t>
      </w:r>
      <w:r>
        <w:rPr>
          <w:rFonts w:hint="eastAsia" w:ascii="宋体" w:hAnsi="宋体" w:eastAsia="宋体" w:cs="宋体"/>
          <w:sz w:val="21"/>
          <w:szCs w:val="21"/>
        </w:rPr>
        <w:tab/>
      </w:r>
      <w:r>
        <w:rPr>
          <w:rFonts w:hint="eastAsia" w:ascii="宋体" w:hAnsi="宋体" w:eastAsia="宋体" w:cs="宋体"/>
          <w:kern w:val="0"/>
          <w:sz w:val="21"/>
          <w:szCs w:val="21"/>
        </w:rPr>
        <w:t>C. 改善乡村环境</w:t>
      </w:r>
      <w:r>
        <w:rPr>
          <w:rFonts w:hint="eastAsia" w:ascii="宋体" w:hAnsi="宋体" w:eastAsia="宋体" w:cs="宋体"/>
          <w:sz w:val="21"/>
          <w:szCs w:val="21"/>
        </w:rPr>
        <w:tab/>
      </w:r>
      <w:r>
        <w:rPr>
          <w:rFonts w:hint="eastAsia" w:ascii="宋体" w:hAnsi="宋体" w:eastAsia="宋体" w:cs="宋体"/>
          <w:kern w:val="0"/>
          <w:sz w:val="21"/>
          <w:szCs w:val="21"/>
        </w:rPr>
        <w:t>D. 加大技术投入</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w:t>
      </w:r>
      <w:r>
        <w:rPr>
          <w:rFonts w:hint="eastAsia" w:ascii="宋体" w:hAnsi="宋体" w:eastAsia="宋体" w:cs="宋体"/>
          <w:kern w:val="0"/>
          <w:sz w:val="21"/>
          <w:szCs w:val="21"/>
        </w:rPr>
        <w:t>阅读图文材料，回答下列问题。</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firstLine="420" w:firstLineChars="20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不同生态区的耕地面积、经济发展水平变化会对我国粮食生产空间格局的变化造成重大影响。1985—2015年，我国粮食生产空间格局发生重大变化，逐步形成了“北粮南运”的格局，这对我国不同生态区的土地利用、资源配置、生态环境等方面造成了一定影响。下图示意不同年份我国各生态区粮食产量变化。</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4590415" cy="1858010"/>
            <wp:effectExtent l="0" t="0" r="635" b="889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4590415" cy="1858010"/>
                    </a:xfrm>
                    <a:prstGeom prst="rect">
                      <a:avLst/>
                    </a:prstGeom>
                    <a:noFill/>
                    <a:ln>
                      <a:noFill/>
                    </a:ln>
                  </pic:spPr>
                </pic:pic>
              </a:graphicData>
            </a:graphic>
          </wp:inline>
        </w:drawing>
      </w:r>
    </w:p>
    <w:p>
      <w:pPr>
        <w:keepNext w:val="0"/>
        <w:keepLines w:val="0"/>
        <w:pageBreakBefore w:val="0"/>
        <w:widowControl w:val="0"/>
        <w:numPr>
          <w:ilvl w:val="0"/>
          <w:numId w:val="4"/>
        </w:numPr>
        <w:kinsoku/>
        <w:wordWrap/>
        <w:overflowPunct/>
        <w:topLinePunct w:val="0"/>
        <w:autoSpaceDE/>
        <w:autoSpaceDN/>
        <w:bidi w:val="0"/>
        <w:adjustRightInd/>
        <w:spacing w:before="0" w:after="0" w:line="240" w:lineRule="auto"/>
        <w:ind w:left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分析我国1985年后逐渐出现“北粮南运”的主要原因。</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4"/>
        </w:numPr>
        <w:kinsoku/>
        <w:wordWrap/>
        <w:overflowPunct/>
        <w:topLinePunct w:val="0"/>
        <w:autoSpaceDE/>
        <w:autoSpaceDN/>
        <w:bidi w:val="0"/>
        <w:adjustRightInd/>
        <w:spacing w:before="0" w:after="0" w:line="240" w:lineRule="auto"/>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说明我国粮食生产重心的变化对北方地区生态环境造成的不利影响。</w:t>
      </w: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（3）分析为保障粮食安全，我国南方地区可采取的措施。</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0"/>
          <w:sz w:val="21"/>
          <w:szCs w:val="21"/>
          <w:lang w:val="en-US" w:eastAsia="zh-CN"/>
        </w:rPr>
      </w:pP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pacing w:line="240" w:lineRule="auto"/>
        <w:ind w:firstLine="210" w:firstLineChars="100"/>
        <w:textAlignment w:val="center"/>
        <w:rPr>
          <w:rFonts w:hint="eastAsia" w:ascii="宋体" w:hAnsi="宋体" w:eastAsia="宋体" w:cs="宋体"/>
          <w:kern w:val="0"/>
          <w:sz w:val="21"/>
          <w:szCs w:val="21"/>
          <w:lang w:val="en-US" w:eastAsia="zh-CN"/>
        </w:rPr>
      </w:pPr>
    </w:p>
    <w:p>
      <w:pPr>
        <w:rPr>
          <w:rFonts w:hint="eastAsia" w:ascii="黑体" w:hAnsi="宋体" w:eastAsia="黑体"/>
          <w:b/>
          <w:color w:val="auto"/>
          <w:sz w:val="28"/>
          <w:szCs w:val="28"/>
          <w:lang w:val="en-US" w:eastAsia="zh-CN"/>
        </w:rPr>
      </w:pPr>
      <w:bookmarkStart w:id="5" w:name="topic 0d518318-d6af-49b9-8847-6e7f1c87e2"/>
      <w:r>
        <w:rPr>
          <w:rFonts w:hint="eastAsia" w:ascii="黑体" w:hAnsi="宋体" w:eastAsia="黑体"/>
          <w:b/>
          <w:color w:val="auto"/>
          <w:sz w:val="28"/>
          <w:szCs w:val="28"/>
        </w:rPr>
        <w:t>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lang w:val="en-US" w:eastAsia="zh-CN"/>
        </w:rPr>
        <w:t>补充练习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420" w:firstLineChars="200"/>
        <w:textAlignment w:val="center"/>
        <w:rPr>
          <w:rFonts w:hint="eastAsia" w:ascii="宋体" w:hAnsi="宋体" w:eastAsia="宋体" w:cs="宋体"/>
          <w:sz w:val="21"/>
          <w:szCs w:val="21"/>
          <w:lang w:val="en-US" w:eastAsia="zh-CN"/>
        </w:rPr>
      </w:pPr>
      <w:r>
        <w:rPr>
          <w:rFonts w:hint="eastAsia" w:ascii="宋体" w:hAnsi="宋体" w:eastAsia="宋体" w:cs="宋体"/>
          <w:strike w:val="0"/>
          <w:kern w:val="0"/>
          <w:sz w:val="21"/>
          <w:szCs w:val="21"/>
          <w:u w:val="none"/>
        </w:rPr>
        <w:drawing>
          <wp:anchor distT="0" distB="0" distL="114300" distR="114300" simplePos="0" relativeHeight="251664384" behindDoc="0" locked="0" layoutInCell="1" allowOverlap="1">
            <wp:simplePos x="0" y="0"/>
            <wp:positionH relativeFrom="column">
              <wp:posOffset>419100</wp:posOffset>
            </wp:positionH>
            <wp:positionV relativeFrom="paragraph">
              <wp:posOffset>463550</wp:posOffset>
            </wp:positionV>
            <wp:extent cx="4923790" cy="1562100"/>
            <wp:effectExtent l="0" t="0" r="10160" b="0"/>
            <wp:wrapTopAndBottom/>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4923790" cy="1562100"/>
                    </a:xfrm>
                    <a:prstGeom prst="rect">
                      <a:avLst/>
                    </a:prstGeom>
                    <a:noFill/>
                    <a:ln>
                      <a:noFill/>
                    </a:ln>
                  </pic:spPr>
                </pic:pic>
              </a:graphicData>
            </a:graphic>
          </wp:anchor>
        </w:drawing>
      </w:r>
      <w:r>
        <w:rPr>
          <w:rFonts w:hint="eastAsia" w:ascii="宋体" w:hAnsi="宋体" w:eastAsia="宋体" w:cs="宋体"/>
          <w:kern w:val="0"/>
          <w:sz w:val="21"/>
          <w:szCs w:val="21"/>
        </w:rPr>
        <w:t>全国耕地按质量等级由高到低依次划分为一至十等。下图为黄淮海地区耕地质量等级比例分布图。读图，完成下列问题</w:t>
      </w:r>
      <w:bookmarkEnd w:id="5"/>
      <w:r>
        <w:rPr>
          <w:rFonts w:hint="eastAsia" w:ascii="宋体" w:hAnsi="宋体" w:eastAsia="宋体" w:cs="宋体"/>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黄淮海地区耕地质量为一至三等的耕地主要分布在该区的（</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val="0"/>
        <w:tabs>
          <w:tab w:val="left" w:pos="420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燕山、太行山山麓平原</w:t>
      </w:r>
      <w:r>
        <w:rPr>
          <w:rFonts w:hint="eastAsia" w:ascii="宋体" w:hAnsi="宋体" w:eastAsia="宋体" w:cs="宋体"/>
          <w:sz w:val="21"/>
          <w:szCs w:val="21"/>
        </w:rPr>
        <w:tab/>
      </w:r>
      <w:r>
        <w:rPr>
          <w:rFonts w:hint="eastAsia" w:ascii="宋体" w:hAnsi="宋体" w:eastAsia="宋体" w:cs="宋体"/>
          <w:kern w:val="0"/>
          <w:sz w:val="21"/>
          <w:szCs w:val="21"/>
        </w:rPr>
        <w:t>B. 山东丘陵地区</w:t>
      </w:r>
    </w:p>
    <w:p>
      <w:pPr>
        <w:keepNext w:val="0"/>
        <w:keepLines w:val="0"/>
        <w:pageBreakBefore w:val="0"/>
        <w:widowControl w:val="0"/>
        <w:tabs>
          <w:tab w:val="left" w:pos="420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C. 滨海地区</w:t>
      </w:r>
      <w:r>
        <w:rPr>
          <w:rFonts w:hint="eastAsia" w:ascii="宋体" w:hAnsi="宋体" w:eastAsia="宋体" w:cs="宋体"/>
          <w:sz w:val="21"/>
          <w:szCs w:val="21"/>
        </w:rPr>
        <w:tab/>
      </w:r>
      <w:r>
        <w:rPr>
          <w:rFonts w:hint="eastAsia" w:ascii="宋体" w:hAnsi="宋体" w:eastAsia="宋体" w:cs="宋体"/>
          <w:kern w:val="0"/>
          <w:sz w:val="21"/>
          <w:szCs w:val="21"/>
        </w:rPr>
        <w:t>D. 冀鲁豫低洼平原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下列关于该区耕地质量等级为七至十等的耕地的特点，分析不合理的是（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val="0"/>
        <w:tabs>
          <w:tab w:val="left" w:pos="420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土层浅薄，土壤养分不足</w:t>
      </w:r>
      <w:r>
        <w:rPr>
          <w:rFonts w:hint="eastAsia" w:ascii="宋体" w:hAnsi="宋体" w:eastAsia="宋体" w:cs="宋体"/>
          <w:sz w:val="21"/>
          <w:szCs w:val="21"/>
        </w:rPr>
        <w:tab/>
      </w:r>
      <w:r>
        <w:rPr>
          <w:rFonts w:hint="eastAsia" w:ascii="宋体" w:hAnsi="宋体" w:eastAsia="宋体" w:cs="宋体"/>
          <w:kern w:val="0"/>
          <w:sz w:val="21"/>
          <w:szCs w:val="21"/>
        </w:rPr>
        <w:t>B. 盐碱地广布，改良成本高</w:t>
      </w:r>
    </w:p>
    <w:p>
      <w:pPr>
        <w:keepNext w:val="0"/>
        <w:keepLines w:val="0"/>
        <w:pageBreakBefore w:val="0"/>
        <w:widowControl w:val="0"/>
        <w:tabs>
          <w:tab w:val="left" w:pos="420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C. 水土流失严重，自然灾害频繁</w:t>
      </w:r>
      <w:r>
        <w:rPr>
          <w:rFonts w:hint="eastAsia" w:ascii="宋体" w:hAnsi="宋体" w:eastAsia="宋体" w:cs="宋体"/>
          <w:sz w:val="21"/>
          <w:szCs w:val="21"/>
        </w:rPr>
        <w:tab/>
      </w:r>
      <w:r>
        <w:rPr>
          <w:rFonts w:hint="eastAsia" w:ascii="宋体" w:hAnsi="宋体" w:eastAsia="宋体" w:cs="宋体"/>
          <w:kern w:val="0"/>
          <w:sz w:val="21"/>
          <w:szCs w:val="21"/>
        </w:rPr>
        <w:t>D. 土壤质地黏重，生产能力低下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该区在城市化过程中（</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相对于黄土高原地区，是人口的主要迁出区</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B. 因质量等级较低的耕地改造成本高要尽量占用质量等级较高的耕地</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C. 新增城市建设用地可以采用条带式、团块式布局，尽量避让质量等级较高的耕地</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D. 要守住耕地红线，严禁违法占地，避免人地矛盾的进一步加剧</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firstLine="420" w:firstLineChars="200"/>
        <w:textAlignment w:val="center"/>
        <w:rPr>
          <w:rFonts w:hint="eastAsia" w:ascii="宋体" w:hAnsi="宋体" w:eastAsia="宋体" w:cs="宋体"/>
          <w:sz w:val="21"/>
          <w:szCs w:val="21"/>
        </w:rPr>
      </w:pPr>
      <w:bookmarkStart w:id="6" w:name="topic f3239e29-7d30-4a1a-b8a5-159d1d7321"/>
      <w:r>
        <w:rPr>
          <w:rFonts w:hint="eastAsia" w:ascii="宋体" w:hAnsi="宋体" w:eastAsia="宋体" w:cs="宋体"/>
          <w:strike w:val="0"/>
          <w:kern w:val="0"/>
          <w:sz w:val="21"/>
          <w:szCs w:val="21"/>
          <w:u w:val="none"/>
        </w:rPr>
        <w:drawing>
          <wp:anchor distT="0" distB="0" distL="114300" distR="114300" simplePos="0" relativeHeight="251665408" behindDoc="0" locked="0" layoutInCell="1" allowOverlap="1">
            <wp:simplePos x="0" y="0"/>
            <wp:positionH relativeFrom="column">
              <wp:posOffset>410210</wp:posOffset>
            </wp:positionH>
            <wp:positionV relativeFrom="paragraph">
              <wp:posOffset>605790</wp:posOffset>
            </wp:positionV>
            <wp:extent cx="4123690" cy="1314450"/>
            <wp:effectExtent l="0" t="0" r="10160" b="0"/>
            <wp:wrapTopAndBottom/>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4123690" cy="1314450"/>
                    </a:xfrm>
                    <a:prstGeom prst="rect">
                      <a:avLst/>
                    </a:prstGeom>
                    <a:noFill/>
                    <a:ln>
                      <a:noFill/>
                    </a:ln>
                  </pic:spPr>
                </pic:pic>
              </a:graphicData>
            </a:graphic>
          </wp:anchor>
        </w:drawing>
      </w:r>
      <w:r>
        <w:rPr>
          <w:rFonts w:hint="eastAsia" w:ascii="宋体" w:hAnsi="宋体" w:eastAsia="宋体" w:cs="宋体"/>
          <w:kern w:val="0"/>
          <w:sz w:val="21"/>
          <w:szCs w:val="21"/>
        </w:rPr>
        <w:t>河套平原是我国西北地区重要的灌溉农业区，农作物一年一熟。由于灌溉方式不合理和灌溉面积的扩大，该地土壤盐渍化面积不断增加。近年来，该地采用多种方式防治土壤盐渍化，如秸秆覆盖与还田等。下图示意河套平原灌区土壤表层含盐量的月份分配。据此完成下面三题。</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与6月相比，该地7、8月土壤表层含盐量较低的原因主要是（    ）</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A. 气温较高</w:t>
      </w:r>
      <w:r>
        <w:rPr>
          <w:rFonts w:hint="eastAsia" w:ascii="宋体" w:hAnsi="宋体" w:eastAsia="宋体" w:cs="宋体"/>
          <w:sz w:val="21"/>
          <w:szCs w:val="21"/>
        </w:rPr>
        <w:tab/>
      </w:r>
      <w:r>
        <w:rPr>
          <w:rFonts w:hint="eastAsia" w:ascii="宋体" w:hAnsi="宋体" w:eastAsia="宋体" w:cs="宋体"/>
          <w:kern w:val="0"/>
          <w:sz w:val="21"/>
          <w:szCs w:val="21"/>
        </w:rPr>
        <w:t>B. 风力较弱</w:t>
      </w:r>
      <w:r>
        <w:rPr>
          <w:rFonts w:hint="eastAsia" w:ascii="宋体" w:hAnsi="宋体" w:eastAsia="宋体" w:cs="宋体"/>
          <w:sz w:val="21"/>
          <w:szCs w:val="21"/>
        </w:rPr>
        <w:tab/>
      </w:r>
      <w:r>
        <w:rPr>
          <w:rFonts w:hint="eastAsia" w:ascii="宋体" w:hAnsi="宋体" w:eastAsia="宋体" w:cs="宋体"/>
          <w:kern w:val="0"/>
          <w:sz w:val="21"/>
          <w:szCs w:val="21"/>
        </w:rPr>
        <w:t>C. 降水较多</w:t>
      </w:r>
      <w:r>
        <w:rPr>
          <w:rFonts w:hint="eastAsia" w:ascii="宋体" w:hAnsi="宋体" w:eastAsia="宋体" w:cs="宋体"/>
          <w:sz w:val="21"/>
          <w:szCs w:val="21"/>
        </w:rPr>
        <w:tab/>
      </w:r>
      <w:r>
        <w:rPr>
          <w:rFonts w:hint="eastAsia" w:ascii="宋体" w:hAnsi="宋体" w:eastAsia="宋体" w:cs="宋体"/>
          <w:kern w:val="0"/>
          <w:sz w:val="21"/>
          <w:szCs w:val="21"/>
        </w:rPr>
        <w:t>D. 灌溉较少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在抑制土壤盐渍化时，秸秆覆盖影响的水循环环节主要是（    ）</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A. 径流</w:t>
      </w:r>
      <w:r>
        <w:rPr>
          <w:rFonts w:hint="eastAsia" w:ascii="宋体" w:hAnsi="宋体" w:eastAsia="宋体" w:cs="宋体"/>
          <w:sz w:val="21"/>
          <w:szCs w:val="21"/>
        </w:rPr>
        <w:tab/>
      </w:r>
      <w:r>
        <w:rPr>
          <w:rFonts w:hint="eastAsia" w:ascii="宋体" w:hAnsi="宋体" w:eastAsia="宋体" w:cs="宋体"/>
          <w:kern w:val="0"/>
          <w:sz w:val="21"/>
          <w:szCs w:val="21"/>
        </w:rPr>
        <w:t>B. 降水</w:t>
      </w:r>
      <w:r>
        <w:rPr>
          <w:rFonts w:hint="eastAsia" w:ascii="宋体" w:hAnsi="宋体" w:eastAsia="宋体" w:cs="宋体"/>
          <w:sz w:val="21"/>
          <w:szCs w:val="21"/>
        </w:rPr>
        <w:tab/>
      </w:r>
      <w:r>
        <w:rPr>
          <w:rFonts w:hint="eastAsia" w:ascii="宋体" w:hAnsi="宋体" w:eastAsia="宋体" w:cs="宋体"/>
          <w:kern w:val="0"/>
          <w:sz w:val="21"/>
          <w:szCs w:val="21"/>
        </w:rPr>
        <w:t>C. 下渗</w:t>
      </w:r>
      <w:r>
        <w:rPr>
          <w:rFonts w:hint="eastAsia" w:ascii="宋体" w:hAnsi="宋体" w:eastAsia="宋体" w:cs="宋体"/>
          <w:sz w:val="21"/>
          <w:szCs w:val="21"/>
        </w:rPr>
        <w:tab/>
      </w:r>
      <w:r>
        <w:rPr>
          <w:rFonts w:hint="eastAsia" w:ascii="宋体" w:hAnsi="宋体" w:eastAsia="宋体" w:cs="宋体"/>
          <w:kern w:val="0"/>
          <w:sz w:val="21"/>
          <w:szCs w:val="21"/>
        </w:rPr>
        <w:t>D. 蒸发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该地最适合采用秸秆覆盖抑制土壤盐渍化的时间是（   ）</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A. 1~2月</w:t>
      </w:r>
      <w:r>
        <w:rPr>
          <w:rFonts w:hint="eastAsia" w:ascii="宋体" w:hAnsi="宋体" w:eastAsia="宋体" w:cs="宋体"/>
          <w:sz w:val="21"/>
          <w:szCs w:val="21"/>
        </w:rPr>
        <w:tab/>
      </w:r>
      <w:r>
        <w:rPr>
          <w:rFonts w:hint="eastAsia" w:ascii="宋体" w:hAnsi="宋体" w:eastAsia="宋体" w:cs="宋体"/>
          <w:kern w:val="0"/>
          <w:sz w:val="21"/>
          <w:szCs w:val="21"/>
        </w:rPr>
        <w:t>B. 3~4月</w:t>
      </w:r>
      <w:r>
        <w:rPr>
          <w:rFonts w:hint="eastAsia" w:ascii="宋体" w:hAnsi="宋体" w:eastAsia="宋体" w:cs="宋体"/>
          <w:sz w:val="21"/>
          <w:szCs w:val="21"/>
        </w:rPr>
        <w:tab/>
      </w:r>
      <w:r>
        <w:rPr>
          <w:rFonts w:hint="eastAsia" w:ascii="宋体" w:hAnsi="宋体" w:eastAsia="宋体" w:cs="宋体"/>
          <w:kern w:val="0"/>
          <w:sz w:val="21"/>
          <w:szCs w:val="21"/>
        </w:rPr>
        <w:t>C. 5~6月</w:t>
      </w:r>
      <w:r>
        <w:rPr>
          <w:rFonts w:hint="eastAsia" w:ascii="宋体" w:hAnsi="宋体" w:eastAsia="宋体" w:cs="宋体"/>
          <w:sz w:val="21"/>
          <w:szCs w:val="21"/>
        </w:rPr>
        <w:tab/>
      </w:r>
      <w:r>
        <w:rPr>
          <w:rFonts w:hint="eastAsia" w:ascii="宋体" w:hAnsi="宋体" w:eastAsia="宋体" w:cs="宋体"/>
          <w:kern w:val="0"/>
          <w:sz w:val="21"/>
          <w:szCs w:val="21"/>
        </w:rPr>
        <w:t>D. 9~10月</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0"/>
          <w:sz w:val="21"/>
          <w:szCs w:val="21"/>
          <w:lang w:val="en-US" w:eastAsia="zh-CN"/>
        </w:rPr>
      </w:pPr>
      <w:bookmarkStart w:id="7" w:name="topic 5e132fe9-d516-4a7f-80e7-28493f0795"/>
      <w:r>
        <w:rPr>
          <w:rFonts w:hint="eastAsia" w:ascii="宋体" w:hAnsi="宋体" w:eastAsia="宋体" w:cs="宋体"/>
          <w:kern w:val="0"/>
          <w:sz w:val="21"/>
          <w:szCs w:val="21"/>
        </w:rPr>
        <w:t>读图“世界人口增长与土地资源的供求”图，完成下面小题。</w:t>
      </w:r>
      <w:bookmarkEnd w:id="7"/>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drawing>
          <wp:anchor distT="0" distB="0" distL="114300" distR="114300" simplePos="0" relativeHeight="251666432" behindDoc="1" locked="0" layoutInCell="1" allowOverlap="1">
            <wp:simplePos x="0" y="0"/>
            <wp:positionH relativeFrom="column">
              <wp:posOffset>2714625</wp:posOffset>
            </wp:positionH>
            <wp:positionV relativeFrom="paragraph">
              <wp:posOffset>37465</wp:posOffset>
            </wp:positionV>
            <wp:extent cx="2847975" cy="1686560"/>
            <wp:effectExtent l="0" t="0" r="47625" b="8890"/>
            <wp:wrapTight wrapText="bothSides">
              <wp:wrapPolygon>
                <wp:start x="0" y="0"/>
                <wp:lineTo x="0" y="21470"/>
                <wp:lineTo x="21528" y="21470"/>
                <wp:lineTo x="21528" y="0"/>
                <wp:lineTo x="0" y="0"/>
              </wp:wrapPolygon>
            </wp:wrapTight>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2"/>
                    <a:stretch>
                      <a:fillRect/>
                    </a:stretch>
                  </pic:blipFill>
                  <pic:spPr>
                    <a:xfrm>
                      <a:off x="0" y="0"/>
                      <a:ext cx="2847975" cy="1686560"/>
                    </a:xfrm>
                    <a:prstGeom prst="rect">
                      <a:avLst/>
                    </a:prstGeom>
                    <a:noFill/>
                    <a:ln>
                      <a:noFill/>
                    </a:ln>
                  </pic:spPr>
                </pic:pic>
              </a:graphicData>
            </a:graphic>
          </wp:anchor>
        </w:drawing>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随着年份的推移，世界可耕地总面积</w:t>
      </w:r>
      <w:r>
        <w:rPr>
          <w:rFonts w:hint="eastAsia" w:ascii="宋体" w:hAnsi="宋体" w:eastAsia="宋体" w:cs="宋体"/>
          <w:kern w:val="0"/>
          <w:sz w:val="21"/>
          <w:szCs w:val="21"/>
          <w:lang w:val="en-US" w:eastAsia="zh-CN"/>
        </w:rPr>
        <w:t>(   )</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不断下降</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B. 与人口的增长可能呈现出反比的关系</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C. 从1950年开始低于按现有生产水平所需要的耕地面积</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0"/>
          <w:sz w:val="21"/>
          <w:szCs w:val="21"/>
        </w:rPr>
      </w:pPr>
      <w:r>
        <w:rPr>
          <w:rFonts w:hint="eastAsia" w:ascii="宋体" w:hAnsi="宋体" w:eastAsia="宋体" w:cs="宋体"/>
          <w:kern w:val="0"/>
          <w:sz w:val="21"/>
          <w:szCs w:val="21"/>
        </w:rPr>
        <w:t>D. 从2050年开始不能满足人类需求</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图中表明</w:t>
      </w:r>
      <w:r>
        <w:rPr>
          <w:rFonts w:hint="eastAsia" w:ascii="宋体" w:hAnsi="宋体" w:eastAsia="宋体" w:cs="宋体"/>
          <w:kern w:val="0"/>
          <w:sz w:val="21"/>
          <w:szCs w:val="21"/>
          <w:lang w:val="en-US" w:eastAsia="zh-CN"/>
        </w:rPr>
        <w:t>(     )</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提高环境承载力需要不断扩大耕地面积</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B. 耕地面积的减少，导致粮食总产量下降</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C. 人口的增加，会导致环境承载力不断下降</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textAlignment w:val="center"/>
        <w:rPr>
          <w:rFonts w:hint="eastAsia" w:ascii="宋体" w:hAnsi="宋体" w:eastAsia="宋体" w:cs="宋体"/>
          <w:kern w:val="2"/>
          <w:sz w:val="21"/>
          <w:szCs w:val="21"/>
          <w:lang w:val="zh-CN" w:eastAsia="zh-CN" w:bidi="ar-SA"/>
        </w:rPr>
      </w:pPr>
      <w:r>
        <w:rPr>
          <w:rFonts w:hint="eastAsia" w:ascii="宋体" w:hAnsi="宋体" w:eastAsia="宋体" w:cs="宋体"/>
          <w:kern w:val="0"/>
          <w:sz w:val="21"/>
          <w:szCs w:val="21"/>
        </w:rPr>
        <w:t>D. 科技的进步，使所需的耕地有下降趋势</w:t>
      </w:r>
    </w:p>
    <w:sectPr>
      <w:footerReference r:id="rId3"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83A7B"/>
    <w:multiLevelType w:val="singleLevel"/>
    <w:tmpl w:val="87683A7B"/>
    <w:lvl w:ilvl="0" w:tentative="0">
      <w:start w:val="1"/>
      <w:numFmt w:val="decimal"/>
      <w:lvlText w:val="%1."/>
      <w:lvlJc w:val="left"/>
      <w:pPr>
        <w:tabs>
          <w:tab w:val="left" w:pos="312"/>
        </w:tabs>
      </w:pPr>
    </w:lvl>
  </w:abstractNum>
  <w:abstractNum w:abstractNumId="1">
    <w:nsid w:val="CE8C0806"/>
    <w:multiLevelType w:val="singleLevel"/>
    <w:tmpl w:val="CE8C0806"/>
    <w:lvl w:ilvl="0" w:tentative="0">
      <w:start w:val="1"/>
      <w:numFmt w:val="decimal"/>
      <w:suff w:val="nothing"/>
      <w:lvlText w:val="（%1）"/>
      <w:lvlJc w:val="left"/>
    </w:lvl>
  </w:abstractNum>
  <w:abstractNum w:abstractNumId="2">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E0EC8B"/>
    <w:multiLevelType w:val="singleLevel"/>
    <w:tmpl w:val="71E0EC8B"/>
    <w:lvl w:ilvl="0" w:tentative="0">
      <w:start w:val="1"/>
      <w:numFmt w:val="upperLetter"/>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TU4M2M2MGIyZTc4ODAxZDZhZDI4NzRiZmI4ZjEifQ=="/>
  </w:docVars>
  <w:rsids>
    <w:rsidRoot w:val="00000000"/>
    <w:rsid w:val="01B963B2"/>
    <w:rsid w:val="048E56D2"/>
    <w:rsid w:val="08853FFD"/>
    <w:rsid w:val="08932218"/>
    <w:rsid w:val="0C8C0597"/>
    <w:rsid w:val="0FAE0ACA"/>
    <w:rsid w:val="133C0BDD"/>
    <w:rsid w:val="14F31542"/>
    <w:rsid w:val="1BFC6A44"/>
    <w:rsid w:val="1D331943"/>
    <w:rsid w:val="1EC96870"/>
    <w:rsid w:val="1EE70F67"/>
    <w:rsid w:val="20B174CF"/>
    <w:rsid w:val="20DC5095"/>
    <w:rsid w:val="249470D5"/>
    <w:rsid w:val="26854A03"/>
    <w:rsid w:val="273B1C62"/>
    <w:rsid w:val="32BA1F29"/>
    <w:rsid w:val="32E27A95"/>
    <w:rsid w:val="34C71F92"/>
    <w:rsid w:val="36617D4E"/>
    <w:rsid w:val="38EB0F3E"/>
    <w:rsid w:val="3ADE5D64"/>
    <w:rsid w:val="3B3900D6"/>
    <w:rsid w:val="3E635B5F"/>
    <w:rsid w:val="405745EF"/>
    <w:rsid w:val="405E53DC"/>
    <w:rsid w:val="44C26747"/>
    <w:rsid w:val="466E2692"/>
    <w:rsid w:val="4C716A38"/>
    <w:rsid w:val="52193EB6"/>
    <w:rsid w:val="52FB3200"/>
    <w:rsid w:val="53E60CF1"/>
    <w:rsid w:val="540137E6"/>
    <w:rsid w:val="55AF05D2"/>
    <w:rsid w:val="57767B14"/>
    <w:rsid w:val="59E6664E"/>
    <w:rsid w:val="5DD4090A"/>
    <w:rsid w:val="60E34E2E"/>
    <w:rsid w:val="62052DB0"/>
    <w:rsid w:val="639210F8"/>
    <w:rsid w:val="67876CB8"/>
    <w:rsid w:val="6DC90BB6"/>
    <w:rsid w:val="6F2A432C"/>
    <w:rsid w:val="702A6D7B"/>
    <w:rsid w:val="73016438"/>
    <w:rsid w:val="73A11102"/>
    <w:rsid w:val="78143B0B"/>
    <w:rsid w:val="78FB0DC0"/>
    <w:rsid w:val="791A0265"/>
    <w:rsid w:val="79F25B63"/>
    <w:rsid w:val="7CC62CA9"/>
    <w:rsid w:val="7D1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S33.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4556</Words>
  <Characters>4928</Characters>
  <Lines>0</Lines>
  <Paragraphs>0</Paragraphs>
  <TotalTime>1</TotalTime>
  <ScaleCrop>false</ScaleCrop>
  <LinksUpToDate>false</LinksUpToDate>
  <CharactersWithSpaces>5454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李学忠</cp:lastModifiedBy>
  <dcterms:modified xsi:type="dcterms:W3CDTF">2023-04-28T01:18:42Z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FED50A6072D84148B5561AEA5962AEE2</vt:lpwstr>
  </property>
</Properties>
</file>