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cs="黑体"/>
          <w:b/>
          <w:bCs/>
          <w:kern w:val="0"/>
          <w:sz w:val="28"/>
          <w:szCs w:val="28"/>
          <w:u w:val="none"/>
          <w:lang w:val="en-US" w:eastAsia="zh-CN" w:bidi="zh-CN"/>
        </w:rPr>
      </w:pPr>
      <w:r>
        <w:rPr>
          <w:rFonts w:hint="eastAsia" w:ascii="黑体" w:hAnsi="黑体" w:eastAsia="黑体" w:cs="黑体"/>
          <w:b/>
          <w:bCs/>
          <w:sz w:val="28"/>
          <w:szCs w:val="28"/>
          <w:u w:val="none"/>
        </w:rPr>
        <w:t>江苏省仪征中学2021-2022学年度第一学期高</w:t>
      </w:r>
      <w:r>
        <w:rPr>
          <w:rFonts w:hint="eastAsia" w:ascii="黑体" w:hAnsi="黑体" w:eastAsia="黑体" w:cs="黑体"/>
          <w:b/>
          <w:bCs/>
          <w:sz w:val="28"/>
          <w:szCs w:val="28"/>
          <w:u w:val="none"/>
          <w:lang w:eastAsia="zh-CN"/>
        </w:rPr>
        <w:t>二地理</w:t>
      </w:r>
      <w:r>
        <w:rPr>
          <w:rFonts w:hint="eastAsia" w:ascii="黑体" w:hAnsi="黑体" w:eastAsia="黑体" w:cs="黑体"/>
          <w:b/>
          <w:bCs/>
          <w:sz w:val="28"/>
          <w:szCs w:val="28"/>
          <w:u w:val="none"/>
        </w:rPr>
        <w:t>学科</w:t>
      </w:r>
      <w:r>
        <w:rPr>
          <w:rFonts w:hint="eastAsia" w:ascii="黑体" w:hAnsi="黑体" w:eastAsia="黑体" w:cs="黑体"/>
          <w:b/>
          <w:bCs/>
          <w:sz w:val="28"/>
          <w:szCs w:val="28"/>
          <w:u w:val="none"/>
          <w:lang w:eastAsia="zh-CN"/>
        </w:rPr>
        <w:t>合格考</w:t>
      </w:r>
      <w:r>
        <w:rPr>
          <w:rFonts w:hint="eastAsia" w:ascii="黑体" w:hAnsi="黑体" w:eastAsia="黑体" w:cs="黑体"/>
          <w:b/>
          <w:bCs/>
          <w:sz w:val="28"/>
          <w:szCs w:val="28"/>
          <w:u w:val="none"/>
        </w:rPr>
        <w:t>导学案</w:t>
      </w:r>
    </w:p>
    <w:p>
      <w:pPr>
        <w:autoSpaceDE w:val="0"/>
        <w:autoSpaceDN w:val="0"/>
        <w:jc w:val="center"/>
        <w:rPr>
          <w:rFonts w:hint="eastAsia"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课时19　工业区位因素与工业布局</w:t>
      </w:r>
    </w:p>
    <w:p>
      <w:pPr>
        <w:autoSpaceDE w:val="0"/>
        <w:autoSpaceDN w:val="0"/>
        <w:jc w:val="center"/>
        <w:rPr>
          <w:rFonts w:ascii="楷体" w:hAnsi="楷体" w:eastAsia="楷体" w:cs="楷体"/>
          <w:bCs/>
          <w:sz w:val="24"/>
        </w:rPr>
      </w:pPr>
      <w:r>
        <w:rPr>
          <w:rFonts w:hint="eastAsia" w:ascii="楷体" w:hAnsi="楷体" w:eastAsia="楷体" w:cs="楷体"/>
          <w:bCs/>
          <w:sz w:val="24"/>
        </w:rPr>
        <w:t>研制者：</w:t>
      </w:r>
      <w:r>
        <w:rPr>
          <w:rFonts w:hint="eastAsia" w:ascii="楷体" w:hAnsi="楷体" w:eastAsia="楷体" w:cs="楷体"/>
          <w:bCs/>
          <w:sz w:val="24"/>
          <w:lang w:eastAsia="zh-CN"/>
        </w:rPr>
        <w:t>祝修桃</w:t>
      </w:r>
      <w:r>
        <w:rPr>
          <w:rFonts w:hint="eastAsia" w:ascii="楷体" w:hAnsi="楷体" w:eastAsia="楷体" w:cs="楷体"/>
          <w:bCs/>
          <w:sz w:val="24"/>
        </w:rPr>
        <w:t xml:space="preserve">   </w:t>
      </w:r>
      <w:r>
        <w:rPr>
          <w:rFonts w:hint="eastAsia" w:ascii="楷体" w:hAnsi="楷体" w:eastAsia="楷体" w:cs="楷体"/>
          <w:bCs/>
          <w:sz w:val="24"/>
          <w:lang w:val="en-US" w:eastAsia="zh-CN"/>
        </w:rPr>
        <w:t xml:space="preserve">  </w:t>
      </w:r>
      <w:r>
        <w:rPr>
          <w:rFonts w:hint="eastAsia" w:ascii="楷体" w:hAnsi="楷体" w:eastAsia="楷体" w:cs="楷体"/>
          <w:bCs/>
          <w:sz w:val="24"/>
        </w:rPr>
        <w:t xml:space="preserve">   审</w:t>
      </w:r>
      <w:r>
        <w:rPr>
          <w:rFonts w:hint="eastAsia" w:ascii="楷体" w:hAnsi="楷体" w:eastAsia="楷体" w:cs="楷体"/>
          <w:sz w:val="24"/>
        </w:rPr>
        <w:t>核</w:t>
      </w:r>
      <w:r>
        <w:rPr>
          <w:rFonts w:hint="eastAsia" w:ascii="楷体" w:hAnsi="楷体" w:eastAsia="楷体" w:cs="楷体"/>
          <w:bCs/>
          <w:sz w:val="24"/>
        </w:rPr>
        <w:t>者：</w:t>
      </w:r>
      <w:r>
        <w:rPr>
          <w:rFonts w:hint="eastAsia" w:ascii="楷体" w:hAnsi="楷体" w:eastAsia="楷体" w:cs="楷体"/>
          <w:bCs/>
          <w:sz w:val="24"/>
          <w:lang w:eastAsia="zh-CN"/>
        </w:rPr>
        <w:t>刘永飞</w:t>
      </w:r>
      <w:r>
        <w:rPr>
          <w:rFonts w:hint="eastAsia" w:ascii="楷体" w:hAnsi="楷体" w:eastAsia="楷体" w:cs="楷体"/>
          <w:bCs/>
          <w:sz w:val="24"/>
        </w:rPr>
        <w:t xml:space="preserve">    </w:t>
      </w:r>
    </w:p>
    <w:p>
      <w:pPr>
        <w:snapToGrid w:val="0"/>
        <w:jc w:val="center"/>
        <w:rPr>
          <w:rFonts w:hint="eastAsia" w:eastAsia="楷体"/>
          <w:bCs/>
          <w:sz w:val="24"/>
          <w:lang w:val="en-US" w:eastAsia="zh-CN"/>
        </w:rPr>
      </w:pPr>
      <w:r>
        <w:rPr>
          <w:rFonts w:eastAsia="楷体"/>
          <w:bCs/>
          <w:sz w:val="24"/>
        </w:rPr>
        <w:t>班级：</w:t>
      </w:r>
      <w:r>
        <w:rPr>
          <w:rFonts w:hint="eastAsia" w:eastAsia="楷体"/>
          <w:bCs/>
          <w:sz w:val="24"/>
          <w:lang w:val="en-US" w:eastAsia="zh-CN"/>
        </w:rPr>
        <w:t>________</w:t>
      </w:r>
      <w:r>
        <w:rPr>
          <w:rFonts w:hint="eastAsia" w:eastAsia="楷体"/>
          <w:bCs/>
          <w:sz w:val="24"/>
        </w:rPr>
        <w:t xml:space="preserve"> </w:t>
      </w:r>
      <w:r>
        <w:rPr>
          <w:rFonts w:eastAsia="楷体"/>
          <w:bCs/>
          <w:sz w:val="24"/>
        </w:rPr>
        <w:t>姓名：</w:t>
      </w:r>
      <w:r>
        <w:rPr>
          <w:rFonts w:hint="eastAsia" w:eastAsia="楷体"/>
          <w:bCs/>
          <w:sz w:val="24"/>
          <w:lang w:val="en-US" w:eastAsia="zh-CN"/>
        </w:rPr>
        <w:t>_________学号：________</w:t>
      </w:r>
      <w:r>
        <w:rPr>
          <w:rFonts w:hint="eastAsia" w:ascii="楷体" w:hAnsi="楷体" w:eastAsia="楷体" w:cs="楷体"/>
          <w:bCs/>
          <w:sz w:val="24"/>
          <w:lang w:eastAsia="zh-CN"/>
        </w:rPr>
        <w:t>授课日期</w:t>
      </w:r>
      <w:r>
        <w:rPr>
          <w:rFonts w:hint="eastAsia" w:ascii="楷体" w:hAnsi="楷体" w:eastAsia="楷体" w:cs="楷体"/>
          <w:bCs/>
          <w:sz w:val="24"/>
        </w:rPr>
        <w:t>：</w:t>
      </w:r>
      <w:r>
        <w:rPr>
          <w:rFonts w:hint="eastAsia" w:ascii="楷体" w:hAnsi="楷体" w:eastAsia="楷体" w:cs="楷体"/>
          <w:bCs/>
          <w:sz w:val="24"/>
          <w:lang w:val="en-US" w:eastAsia="zh-CN"/>
        </w:rPr>
        <w:t>2021</w:t>
      </w:r>
      <w:r>
        <w:rPr>
          <w:rFonts w:hint="eastAsia" w:ascii="楷体" w:hAnsi="楷体" w:eastAsia="楷体" w:cs="楷体"/>
          <w:bCs/>
          <w:sz w:val="24"/>
        </w:rPr>
        <w:t>年</w:t>
      </w:r>
      <w:r>
        <w:rPr>
          <w:rFonts w:hint="eastAsia" w:ascii="楷体" w:hAnsi="楷体" w:eastAsia="楷体" w:cs="楷体"/>
          <w:bCs/>
          <w:sz w:val="24"/>
          <w:lang w:val="en-US" w:eastAsia="zh-CN"/>
        </w:rPr>
        <w:t>___</w:t>
      </w:r>
      <w:r>
        <w:rPr>
          <w:rFonts w:hint="eastAsia" w:ascii="楷体" w:hAnsi="楷体" w:eastAsia="楷体" w:cs="楷体"/>
          <w:bCs/>
          <w:sz w:val="24"/>
        </w:rPr>
        <w:t>月</w:t>
      </w:r>
      <w:r>
        <w:rPr>
          <w:rFonts w:hint="eastAsia" w:ascii="楷体" w:hAnsi="楷体" w:eastAsia="楷体" w:cs="楷体"/>
          <w:bCs/>
          <w:sz w:val="24"/>
          <w:lang w:val="en-US" w:eastAsia="zh-CN"/>
        </w:rPr>
        <w:t>____</w:t>
      </w:r>
      <w:r>
        <w:rPr>
          <w:rFonts w:hint="eastAsia" w:ascii="楷体" w:hAnsi="楷体" w:eastAsia="楷体" w:cs="楷体"/>
          <w:bCs/>
          <w:sz w:val="24"/>
        </w:rPr>
        <w:t>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sz w:val="21"/>
          <w:szCs w:val="21"/>
          <w:u w:val="single"/>
          <w:lang w:val="en-US" w:eastAsia="zh-CN"/>
        </w:rPr>
      </w:pPr>
      <w:r>
        <w:rPr>
          <w:rFonts w:hint="eastAsia" w:ascii="宋体" w:hAnsi="宋体" w:eastAsia="宋体" w:cs="宋体"/>
          <w:b/>
          <w:sz w:val="21"/>
          <w:szCs w:val="21"/>
        </w:rPr>
        <w:t>【课程标准及要求】</w:t>
      </w:r>
    </w:p>
    <w:tbl>
      <w:tblPr>
        <w:tblStyle w:val="7"/>
        <w:tblpPr w:leftFromText="180" w:rightFromText="180" w:vertAnchor="text" w:horzAnchor="page" w:tblpX="952" w:tblpY="188"/>
        <w:tblOverlap w:val="never"/>
        <w:tblW w:w="503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623"/>
        <w:gridCol w:w="5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056" w:type="pct"/>
          </w:tcPr>
          <w:p>
            <w:pPr>
              <w:keepNext w:val="0"/>
              <w:keepLines w:val="0"/>
              <w:pageBreakBefore w:val="0"/>
              <w:widowControl w:val="0"/>
              <w:kinsoku/>
              <w:wordWrap/>
              <w:overflowPunct/>
              <w:topLinePunct w:val="0"/>
              <w:autoSpaceDE w:val="0"/>
              <w:autoSpaceDN w:val="0"/>
              <w:bidi w:val="0"/>
              <w:adjustRightInd/>
              <w:spacing w:line="240" w:lineRule="auto"/>
              <w:ind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en-US" w:bidi="zh-CN"/>
              </w:rPr>
              <w:t xml:space="preserve">   </w:t>
            </w:r>
            <w:r>
              <w:rPr>
                <w:rFonts w:hint="eastAsia" w:ascii="宋体" w:hAnsi="宋体" w:eastAsia="宋体" w:cs="宋体"/>
                <w:bCs/>
                <w:sz w:val="21"/>
                <w:szCs w:val="21"/>
                <w:lang w:val="zh-CN" w:bidi="zh-CN"/>
              </w:rPr>
              <w:t>课程标准</w:t>
            </w:r>
          </w:p>
        </w:tc>
        <w:tc>
          <w:tcPr>
            <w:tcW w:w="2943" w:type="pct"/>
          </w:tcPr>
          <w:p>
            <w:pPr>
              <w:keepNext w:val="0"/>
              <w:keepLines w:val="0"/>
              <w:pageBreakBefore w:val="0"/>
              <w:widowControl w:val="0"/>
              <w:kinsoku/>
              <w:wordWrap/>
              <w:overflowPunct/>
              <w:topLinePunct w:val="0"/>
              <w:autoSpaceDE w:val="0"/>
              <w:autoSpaceDN w:val="0"/>
              <w:bidi w:val="0"/>
              <w:adjustRightInd/>
              <w:spacing w:line="240" w:lineRule="auto"/>
              <w:ind w:left="1048"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zh-CN" w:bidi="zh-CN"/>
              </w:rPr>
              <w:t>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056"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lang w:eastAsia="zh-CN"/>
              </w:rPr>
            </w:pPr>
            <w:r>
              <w:rPr>
                <w:rFonts w:hint="eastAsia" w:ascii="宋体" w:hAnsi="宋体" w:eastAsia="宋体" w:cs="宋体"/>
                <w:sz w:val="21"/>
                <w:szCs w:val="21"/>
              </w:rPr>
              <w:t>结合实例，说明工业的区位因素</w:t>
            </w:r>
          </w:p>
        </w:tc>
        <w:tc>
          <w:tcPr>
            <w:tcW w:w="2943" w:type="pct"/>
            <w:vAlign w:val="top"/>
          </w:tcPr>
          <w:p>
            <w:pPr>
              <w:keepNext w:val="0"/>
              <w:keepLines w:val="0"/>
              <w:pageBreakBefore w:val="0"/>
              <w:widowControl w:val="0"/>
              <w:numPr>
                <w:ilvl w:val="0"/>
                <w:numId w:val="1"/>
              </w:numPr>
              <w:kinsoku/>
              <w:wordWrap/>
              <w:overflowPunct/>
              <w:topLinePunct w:val="0"/>
              <w:bidi w:val="0"/>
              <w:adjustRightInd/>
              <w:spacing w:before="1" w:line="240" w:lineRule="auto"/>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rPr>
              <w:t>影响工业的主要区位因素及工业区位的选择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工业的合理布局</w:t>
            </w:r>
          </w:p>
        </w:tc>
      </w:tr>
    </w:tbl>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【导读——读教材</w:t>
      </w:r>
      <w:r>
        <w:rPr>
          <w:rFonts w:hint="eastAsia" w:ascii="宋体" w:hAnsi="宋体" w:eastAsia="宋体" w:cs="宋体"/>
          <w:b/>
          <w:sz w:val="21"/>
          <w:szCs w:val="21"/>
          <w:lang w:eastAsia="zh-CN"/>
        </w:rPr>
        <w:t>，夯</w:t>
      </w:r>
      <w:r>
        <w:rPr>
          <w:rFonts w:hint="eastAsia" w:ascii="宋体" w:hAnsi="宋体" w:eastAsia="宋体" w:cs="宋体"/>
          <w:b/>
          <w:sz w:val="21"/>
          <w:szCs w:val="21"/>
        </w:rPr>
        <w:t xml:space="preserve">基础】 </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ind w:firstLine="210" w:firstLineChars="100"/>
        <w:jc w:val="left"/>
        <w:textAlignment w:val="auto"/>
        <w:rPr>
          <w:rFonts w:hint="eastAsia" w:ascii="宋体" w:hAnsi="宋体" w:eastAsia="宋体" w:cs="宋体"/>
          <w:b/>
          <w:bCs/>
          <w:sz w:val="21"/>
          <w:szCs w:val="21"/>
          <w:lang w:val="zh-CN" w:bidi="zh-CN"/>
        </w:rPr>
      </w:pPr>
      <w:r>
        <w:rPr>
          <w:rFonts w:hint="eastAsia" w:ascii="宋体" w:hAnsi="宋体" w:eastAsia="宋体" w:cs="宋体"/>
          <w:b w:val="0"/>
          <w:bCs/>
          <w:sz w:val="21"/>
          <w:szCs w:val="21"/>
          <w:lang w:eastAsia="zh-CN"/>
        </w:rPr>
        <w:t>阅读必修二教材</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【导学</w:t>
      </w:r>
      <w:r>
        <w:rPr>
          <w:rFonts w:hint="eastAsia" w:ascii="宋体" w:hAnsi="宋体" w:eastAsia="宋体" w:cs="宋体"/>
          <w:b/>
          <w:sz w:val="21"/>
          <w:szCs w:val="21"/>
        </w:rPr>
        <w:t>——</w:t>
      </w:r>
      <w:r>
        <w:rPr>
          <w:rFonts w:hint="eastAsia" w:ascii="宋体" w:hAnsi="宋体" w:eastAsia="宋体" w:cs="宋体"/>
          <w:b/>
          <w:bCs/>
          <w:sz w:val="21"/>
          <w:szCs w:val="21"/>
          <w:lang w:val="zh-CN" w:bidi="zh-CN"/>
        </w:rPr>
        <w:t>培素养，引价值】</w:t>
      </w:r>
    </w:p>
    <w:p>
      <w:pPr>
        <w:pStyle w:val="3"/>
        <w:keepNext w:val="0"/>
        <w:keepLines w:val="0"/>
        <w:pageBreakBefore w:val="0"/>
        <w:widowControl w:val="0"/>
        <w:numPr>
          <w:ilvl w:val="0"/>
          <w:numId w:val="2"/>
        </w:numPr>
        <w:tabs>
          <w:tab w:val="left" w:pos="4320"/>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工业的主要区位因素</w:t>
      </w:r>
    </w:p>
    <w:p>
      <w:pPr>
        <w:pStyle w:val="3"/>
        <w:keepNext w:val="0"/>
        <w:keepLines w:val="0"/>
        <w:pageBreakBefore w:val="0"/>
        <w:widowControl w:val="0"/>
        <w:numPr>
          <w:ilvl w:val="0"/>
          <w:numId w:val="0"/>
        </w:numPr>
        <w:tabs>
          <w:tab w:val="left" w:pos="4320"/>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ascii="Times New Roman" w:hAnsi="Times New Roman" w:cs="Times New Roman"/>
        </w:rPr>
        <w:fldChar w:fldCharType="begin"/>
      </w:r>
      <w:r>
        <w:rPr>
          <w:rFonts w:ascii="Times New Roman" w:hAnsi="Times New Roman" w:cs="Times New Roman"/>
        </w:rPr>
        <w:instrText xml:space="preserve">INCLUDEPICTURE"21D-171.TIF"</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314065" cy="1828800"/>
            <wp:effectExtent l="0" t="0" r="63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a:stretch>
                      <a:fillRect/>
                    </a:stretch>
                  </pic:blipFill>
                  <pic:spPr>
                    <a:xfrm>
                      <a:off x="0" y="0"/>
                      <a:ext cx="3314065" cy="1828800"/>
                    </a:xfrm>
                    <a:prstGeom prst="rect">
                      <a:avLst/>
                    </a:prstGeom>
                    <a:noFill/>
                    <a:ln>
                      <a:noFill/>
                    </a:ln>
                  </pic:spPr>
                </pic:pic>
              </a:graphicData>
            </a:graphic>
          </wp:inline>
        </w:drawing>
      </w:r>
      <w:r>
        <w:rPr>
          <w:rFonts w:ascii="Times New Roman" w:hAnsi="Times New Roman" w:cs="Times New Roman"/>
        </w:rPr>
        <w:fldChar w:fldCharType="end"/>
      </w:r>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 工业区位因素：自然因素包括_______、土地等；社会经济因素包括原料、______、交通运输、________、动力、科技、政策、企业决策者的理念和心理因素等。</w:t>
      </w:r>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 工业区位因素的变化：随着社会的发展，科学技术水平的提高，________、动力因素对工业区位选择的影响逐渐减弱，而________因素对工业区位选择的影响逐渐增强。随着人们环保意识的增强，________已成为重要的工业区位因素。</w:t>
      </w:r>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 五种工业区位指向：________指向型，如制糖厂；动力指向型，如炼铝厂；_______指向型，如普通服装加工厂；________指向型，如啤酒厂；________指向型，如软件开发。</w:t>
      </w:r>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二、 工业布局</w:t>
      </w:r>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 含义：指工业生产的________和________。可分为宏观与微观两大层面。</w:t>
      </w:r>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 表现形式：________是工业布局的地域表现形式，可分为传统工业区与________，或________与综合性工业区。</w:t>
      </w:r>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b/>
          <w:bCs/>
          <w:color w:val="auto"/>
          <w:sz w:val="21"/>
          <w:szCs w:val="21"/>
          <w:lang w:val="zh-CN" w:bidi="zh-CN"/>
        </w:rPr>
      </w:pPr>
      <w:r>
        <w:rPr>
          <w:rFonts w:hint="eastAsia" w:ascii="宋体" w:hAnsi="宋体" w:eastAsia="宋体" w:cs="宋体"/>
          <w:sz w:val="21"/>
          <w:szCs w:val="21"/>
        </w:rPr>
        <w:t>3. 合理布局的意义：有助于推动区域经济快速增长，促进地区产业________发展，有利于城乡统筹。</w:t>
      </w:r>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b/>
          <w:bCs/>
          <w:color w:val="auto"/>
          <w:sz w:val="21"/>
          <w:szCs w:val="21"/>
          <w:lang w:val="zh-CN" w:bidi="zh-CN"/>
        </w:rPr>
      </w:pP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易错提醒1　工业生产比较灵活，因此对自然条件没有要求。</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易错提醒2　石油开采和石油加工都属于原料指向型工业。</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易错提醒3　大气污染严重的工厂应布局在最小风频的下风向。</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易错提醒4　目前，布局在各地工业园区的众多厂家之间主要是生产上的工业联系。</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易错提醒5　工业集聚可以提高资源能源利用率，因此可减轻资源、环境的压力。</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b/>
          <w:bCs/>
          <w:color w:val="auto"/>
          <w:sz w:val="21"/>
          <w:szCs w:val="21"/>
          <w:lang w:val="zh-CN" w:bidi="zh-CN"/>
        </w:rPr>
      </w:pPr>
      <w:r>
        <w:rPr>
          <w:rFonts w:hint="eastAsia" w:ascii="宋体" w:hAnsi="宋体" w:eastAsia="宋体" w:cs="宋体"/>
        </w:rPr>
        <w:t>易错提醒6　新兴工业区一定都是高新技</w:t>
      </w:r>
      <w:r>
        <w:rPr>
          <w:rFonts w:ascii="Times New Roman" w:hAnsi="Times New Roman" w:cs="Times New Roman"/>
        </w:rPr>
        <w:t>术产业区。</w:t>
      </w:r>
    </w:p>
    <w:p>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【导练</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解例题，找方法】</w:t>
      </w:r>
    </w:p>
    <w:p>
      <w:pPr>
        <w:pStyle w:val="3"/>
        <w:keepNext w:val="0"/>
        <w:keepLines w:val="0"/>
        <w:pageBreakBefore w:val="0"/>
        <w:widowControl w:val="0"/>
        <w:tabs>
          <w:tab w:val="left" w:pos="4320"/>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“工业锈带”是指区域内工厂倒闭、设备生锈，传统工业衰退的现象。下图为2011年和2016年我国四大城市群“锈度”较重的城市占比图。读图，回答1～2题。</w:t>
      </w:r>
    </w:p>
    <w:p>
      <w:pPr>
        <w:pStyle w:val="3"/>
        <w:keepNext w:val="0"/>
        <w:keepLines w:val="0"/>
        <w:pageBreakBefore w:val="0"/>
        <w:widowControl w:val="0"/>
        <w:tabs>
          <w:tab w:val="left" w:pos="4320"/>
        </w:tabs>
        <w:kinsoku/>
        <w:wordWrap/>
        <w:overflowPunct/>
        <w:topLinePunct w:val="0"/>
        <w:bidi w:val="0"/>
        <w:adjustRightInd/>
        <w:snapToGrid w:val="0"/>
        <w:spacing w:line="240" w:lineRule="auto"/>
        <w:ind w:firstLine="420" w:firstLineChars="200"/>
        <w:jc w:val="center"/>
        <w:textAlignment w:val="auto"/>
        <w:rPr>
          <w:rFonts w:hint="eastAsia" w:ascii="宋体" w:hAnsi="宋体" w:eastAsia="宋体" w:cs="宋体"/>
          <w:sz w:val="21"/>
          <w:szCs w:val="21"/>
        </w:rPr>
      </w:pPr>
      <w:bookmarkStart w:id="0" w:name="_GoBack"/>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INCLUDEPICTURE"21D-172.TIF"</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3088005" cy="1658620"/>
            <wp:effectExtent l="0" t="0" r="17145" b="177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r:link="rId9"/>
                    <a:stretch>
                      <a:fillRect/>
                    </a:stretch>
                  </pic:blipFill>
                  <pic:spPr>
                    <a:xfrm>
                      <a:off x="0" y="0"/>
                      <a:ext cx="3088005" cy="1658620"/>
                    </a:xfrm>
                    <a:prstGeom prst="rect">
                      <a:avLst/>
                    </a:prstGeom>
                    <a:noFill/>
                    <a:ln>
                      <a:noFill/>
                    </a:ln>
                  </pic:spPr>
                </pic:pic>
              </a:graphicData>
            </a:graphic>
          </wp:inline>
        </w:drawing>
      </w:r>
      <w:r>
        <w:rPr>
          <w:rFonts w:hint="eastAsia" w:ascii="宋体" w:hAnsi="宋体" w:eastAsia="宋体" w:cs="宋体"/>
          <w:sz w:val="21"/>
          <w:szCs w:val="21"/>
        </w:rPr>
        <w:fldChar w:fldCharType="end"/>
      </w:r>
      <w:bookmarkEnd w:id="0"/>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hAnsi="宋体" w:eastAsia="宋体" w:cs="宋体"/>
          <w:sz w:val="21"/>
          <w:szCs w:val="21"/>
          <w:lang w:eastAsia="zh-CN"/>
        </w:rPr>
        <w:t>.</w:t>
      </w:r>
      <w:r>
        <w:rPr>
          <w:rFonts w:hint="eastAsia" w:ascii="宋体" w:hAnsi="宋体" w:eastAsia="宋体" w:cs="宋体"/>
          <w:sz w:val="21"/>
          <w:szCs w:val="21"/>
        </w:rPr>
        <w:t>四大城市群中，“锈度”较重的城市占比最高的是</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 东北地区</w:t>
      </w:r>
      <w:r>
        <w:rPr>
          <w:rFonts w:hint="eastAsia" w:ascii="宋体" w:hAnsi="宋体" w:eastAsia="宋体" w:cs="宋体"/>
          <w:sz w:val="21"/>
          <w:szCs w:val="21"/>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B. 京津冀地区 </w:t>
      </w:r>
      <w:r>
        <w:rPr>
          <w:rFonts w:hint="eastAsia" w:ascii="宋体" w:hAnsi="宋体" w:eastAsia="宋体" w:cs="宋体"/>
          <w:sz w:val="21"/>
          <w:szCs w:val="21"/>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C. 长三角地区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珠三角地区</w:t>
      </w:r>
    </w:p>
    <w:p>
      <w:pPr>
        <w:pStyle w:val="3"/>
        <w:keepNext w:val="0"/>
        <w:keepLines w:val="0"/>
        <w:pageBreakBefore w:val="0"/>
        <w:widowControl w:val="0"/>
        <w:tabs>
          <w:tab w:val="left" w:pos="4320"/>
        </w:tabs>
        <w:kinsoku/>
        <w:wordWrap/>
        <w:overflowPunct/>
        <w:topLinePunct w:val="0"/>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hAnsi="宋体" w:eastAsia="宋体" w:cs="宋体"/>
          <w:sz w:val="21"/>
          <w:szCs w:val="21"/>
          <w:lang w:eastAsia="zh-CN"/>
        </w:rPr>
        <w:t>.</w:t>
      </w:r>
      <w:r>
        <w:rPr>
          <w:rFonts w:hint="eastAsia" w:ascii="宋体" w:hAnsi="宋体" w:eastAsia="宋体" w:cs="宋体"/>
          <w:sz w:val="21"/>
          <w:szCs w:val="21"/>
        </w:rPr>
        <w:t>“锈带”地区积极转型，宜采取的主要措施是</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 完善交通运输</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B. 调整产业结构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C. 扩大生产规模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D. 发展重化工业</w:t>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outlineLvl w:val="1"/>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【课堂检测】</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color w:val="auto"/>
          <w:sz w:val="21"/>
          <w:szCs w:val="21"/>
        </w:rPr>
        <w:t>（★）</w:t>
      </w:r>
      <w:r>
        <w:rPr>
          <w:rFonts w:hint="eastAsia" w:ascii="宋体" w:hAnsi="宋体" w:eastAsia="宋体" w:cs="宋体"/>
        </w:rPr>
        <w:t>图1为“我国两大湾区分布示意图”，图2表示国内各城市制造业高端人才分布情况。据此完成</w:t>
      </w:r>
      <w:r>
        <w:rPr>
          <w:rFonts w:hint="eastAsia" w:hAnsi="宋体" w:eastAsia="宋体" w:cs="宋体"/>
          <w:lang w:val="en-US" w:eastAsia="zh-CN"/>
        </w:rPr>
        <w:t>1</w:t>
      </w:r>
      <w:r>
        <w:rPr>
          <w:rFonts w:hint="eastAsia" w:ascii="宋体" w:hAnsi="宋体" w:eastAsia="宋体" w:cs="宋体"/>
        </w:rPr>
        <w:t>～</w:t>
      </w:r>
      <w:r>
        <w:rPr>
          <w:rFonts w:hint="eastAsia" w:hAnsi="宋体" w:eastAsia="宋体" w:cs="宋体"/>
          <w:lang w:val="en-US" w:eastAsia="zh-CN"/>
        </w:rPr>
        <w:t>2</w:t>
      </w:r>
      <w:r>
        <w:rPr>
          <w:rFonts w:hint="eastAsia" w:ascii="宋体" w:hAnsi="宋体" w:eastAsia="宋体" w:cs="宋体"/>
        </w:rPr>
        <w:t>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2336" behindDoc="1" locked="0" layoutInCell="1" allowOverlap="1">
            <wp:simplePos x="0" y="0"/>
            <wp:positionH relativeFrom="column">
              <wp:posOffset>2756535</wp:posOffset>
            </wp:positionH>
            <wp:positionV relativeFrom="paragraph">
              <wp:posOffset>102870</wp:posOffset>
            </wp:positionV>
            <wp:extent cx="2310130" cy="1345565"/>
            <wp:effectExtent l="0" t="0" r="13970" b="6985"/>
            <wp:wrapTight wrapText="bothSides">
              <wp:wrapPolygon>
                <wp:start x="0" y="0"/>
                <wp:lineTo x="0" y="21406"/>
                <wp:lineTo x="21374" y="21406"/>
                <wp:lineTo x="21374" y="0"/>
                <wp:lineTo x="0" y="0"/>
              </wp:wrapPolygon>
            </wp:wrapTight>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r:link="rId11"/>
                    <a:stretch>
                      <a:fillRect/>
                    </a:stretch>
                  </pic:blipFill>
                  <pic:spPr>
                    <a:xfrm>
                      <a:off x="0" y="0"/>
                      <a:ext cx="2310130" cy="1345565"/>
                    </a:xfrm>
                    <a:prstGeom prst="rect">
                      <a:avLst/>
                    </a:prstGeom>
                    <a:noFill/>
                    <a:ln>
                      <a:noFill/>
                    </a:ln>
                  </pic:spPr>
                </pic:pic>
              </a:graphicData>
            </a:graphic>
          </wp:anchor>
        </w:drawing>
      </w:r>
      <w:r>
        <w:rPr>
          <w:rFonts w:hint="eastAsia" w:ascii="宋体" w:hAnsi="宋体" w:eastAsia="宋体" w:cs="宋体"/>
        </w:rPr>
        <w:drawing>
          <wp:anchor distT="0" distB="0" distL="114300" distR="114300" simplePos="0" relativeHeight="251661312" behindDoc="1" locked="0" layoutInCell="1" allowOverlap="1">
            <wp:simplePos x="0" y="0"/>
            <wp:positionH relativeFrom="column">
              <wp:posOffset>226060</wp:posOffset>
            </wp:positionH>
            <wp:positionV relativeFrom="paragraph">
              <wp:posOffset>95250</wp:posOffset>
            </wp:positionV>
            <wp:extent cx="1783080" cy="1417320"/>
            <wp:effectExtent l="0" t="0" r="7620" b="11430"/>
            <wp:wrapTight wrapText="bothSides">
              <wp:wrapPolygon>
                <wp:start x="0" y="0"/>
                <wp:lineTo x="0" y="21194"/>
                <wp:lineTo x="21462" y="21194"/>
                <wp:lineTo x="21462" y="0"/>
                <wp:lineTo x="0" y="0"/>
              </wp:wrapPolygon>
            </wp:wrapTight>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2" r:link="rId13"/>
                    <a:stretch>
                      <a:fillRect/>
                    </a:stretch>
                  </pic:blipFill>
                  <pic:spPr>
                    <a:xfrm>
                      <a:off x="0" y="0"/>
                      <a:ext cx="1783080" cy="1417320"/>
                    </a:xfrm>
                    <a:prstGeom prst="rect">
                      <a:avLst/>
                    </a:prstGeom>
                    <a:noFill/>
                    <a:ln>
                      <a:noFill/>
                    </a:ln>
                  </pic:spPr>
                </pic:pic>
              </a:graphicData>
            </a:graphic>
          </wp:anchor>
        </w:drawing>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rPr>
      </w:pPr>
      <w:r>
        <w:rPr>
          <w:rFonts w:hint="eastAsia" w:ascii="宋体" w:hAnsi="宋体" w:eastAsia="宋体" w:cs="宋体"/>
        </w:rPr>
        <w:t>图1</w:t>
      </w:r>
      <w:r>
        <w:rPr>
          <w:rFonts w:hint="eastAsia" w:hAnsi="宋体" w:eastAsia="宋体" w:cs="宋体"/>
          <w:lang w:val="en-US" w:eastAsia="zh-CN"/>
        </w:rPr>
        <w:t xml:space="preserve">                                                    </w:t>
      </w:r>
      <w:r>
        <w:rPr>
          <w:rFonts w:hint="eastAsia" w:ascii="宋体" w:hAnsi="宋体" w:eastAsia="宋体" w:cs="宋体"/>
        </w:rPr>
        <w:t>图2</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lang w:eastAsia="zh-CN"/>
        </w:rPr>
      </w:pPr>
      <w:r>
        <w:rPr>
          <w:rFonts w:hint="eastAsia" w:hAnsi="宋体" w:eastAsia="宋体" w:cs="宋体"/>
          <w:lang w:val="en-US" w:eastAsia="zh-CN"/>
        </w:rPr>
        <w:t>1</w:t>
      </w:r>
      <w:r>
        <w:rPr>
          <w:rFonts w:hint="eastAsia" w:ascii="宋体" w:hAnsi="宋体" w:eastAsia="宋体" w:cs="宋体"/>
        </w:rPr>
        <w:t>. 两大湾区共同的区位优势是</w:t>
      </w:r>
      <w:r>
        <w:rPr>
          <w:rFonts w:hint="eastAsia" w:ascii="宋体" w:hAnsi="宋体" w:eastAsia="宋体" w:cs="宋体"/>
          <w:lang w:eastAsia="zh-CN"/>
        </w:rPr>
        <w:t>（</w:t>
      </w:r>
      <w:r>
        <w:rPr>
          <w:rFonts w:hint="eastAsia" w:ascii="宋体" w:hAnsi="宋体" w:eastAsia="宋体" w:cs="宋体"/>
        </w:rPr>
        <w:t>　　</w:t>
      </w:r>
      <w:r>
        <w:rPr>
          <w:rFonts w:hint="eastAsia" w:ascii="宋体" w:hAnsi="宋体" w:eastAsia="宋体" w:cs="宋体"/>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 劳动力成本低 </w:t>
      </w:r>
      <w:r>
        <w:rPr>
          <w:rFonts w:hint="eastAsia" w:ascii="宋体" w:hAnsi="宋体" w:eastAsia="宋体" w:cs="宋体"/>
        </w:rPr>
        <w:tab/>
      </w:r>
      <w:r>
        <w:rPr>
          <w:rFonts w:hint="eastAsia" w:ascii="宋体" w:hAnsi="宋体" w:eastAsia="宋体" w:cs="宋体"/>
        </w:rPr>
        <w:t xml:space="preserve">B. 资源能源丰富 </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 改革开放最早 </w:t>
      </w:r>
      <w:r>
        <w:rPr>
          <w:rFonts w:hint="eastAsia" w:ascii="宋体" w:hAnsi="宋体" w:eastAsia="宋体" w:cs="宋体"/>
        </w:rPr>
        <w:tab/>
      </w:r>
      <w:r>
        <w:rPr>
          <w:rFonts w:hint="eastAsia" w:ascii="宋体" w:hAnsi="宋体" w:eastAsia="宋体" w:cs="宋体"/>
        </w:rPr>
        <w:t>D. 交通运输便捷</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lang w:eastAsia="zh-CN"/>
        </w:rPr>
      </w:pPr>
      <w:r>
        <w:rPr>
          <w:rFonts w:hint="eastAsia" w:hAnsi="宋体" w:eastAsia="宋体" w:cs="宋体"/>
          <w:lang w:val="en-US" w:eastAsia="zh-CN"/>
        </w:rPr>
        <w:t>2</w:t>
      </w:r>
      <w:r>
        <w:rPr>
          <w:rFonts w:hint="eastAsia" w:ascii="宋体" w:hAnsi="宋体" w:eastAsia="宋体" w:cs="宋体"/>
        </w:rPr>
        <w:t>. 与粤港澳大湾区相比，上海杭州湾区的龙头制造业不可能是</w:t>
      </w:r>
      <w:r>
        <w:rPr>
          <w:rFonts w:hint="eastAsia" w:ascii="宋体" w:hAnsi="宋体" w:eastAsia="宋体" w:cs="宋体"/>
          <w:lang w:eastAsia="zh-CN"/>
        </w:rPr>
        <w:t>（</w:t>
      </w:r>
      <w:r>
        <w:rPr>
          <w:rFonts w:hint="eastAsia" w:ascii="宋体" w:hAnsi="宋体" w:eastAsia="宋体" w:cs="宋体"/>
        </w:rPr>
        <w:t>　　</w:t>
      </w:r>
      <w:r>
        <w:rPr>
          <w:rFonts w:hint="eastAsia" w:ascii="宋体" w:hAnsi="宋体" w:eastAsia="宋体" w:cs="宋体"/>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 工业机器人 </w:t>
      </w:r>
      <w:r>
        <w:rPr>
          <w:rFonts w:hint="eastAsia" w:ascii="宋体" w:hAnsi="宋体" w:eastAsia="宋体" w:cs="宋体"/>
        </w:rPr>
        <w:tab/>
      </w:r>
      <w:r>
        <w:rPr>
          <w:rFonts w:hint="eastAsia" w:ascii="宋体" w:hAnsi="宋体" w:eastAsia="宋体" w:cs="宋体"/>
        </w:rPr>
        <w:t xml:space="preserve">B. 汽车制造 </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rPr>
        <w:t xml:space="preserve">C. 纺织工业 </w:t>
      </w:r>
      <w:r>
        <w:rPr>
          <w:rFonts w:hint="eastAsia" w:ascii="宋体" w:hAnsi="宋体" w:eastAsia="宋体" w:cs="宋体"/>
        </w:rPr>
        <w:tab/>
      </w:r>
      <w:r>
        <w:rPr>
          <w:rFonts w:hint="eastAsia" w:ascii="宋体" w:hAnsi="宋体" w:eastAsia="宋体" w:cs="宋体"/>
        </w:rPr>
        <w:t>D. 软件开发</w:t>
      </w:r>
    </w:p>
    <w:p>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【导悟——拓思维，建体系】</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64770</wp:posOffset>
                </wp:positionV>
                <wp:extent cx="5467350" cy="749300"/>
                <wp:effectExtent l="5080" t="4445" r="13970" b="8255"/>
                <wp:wrapNone/>
                <wp:docPr id="33" name="文本框 33"/>
                <wp:cNvGraphicFramePr/>
                <a:graphic xmlns:a="http://schemas.openxmlformats.org/drawingml/2006/main">
                  <a:graphicData uri="http://schemas.microsoft.com/office/word/2010/wordprocessingShape">
                    <wps:wsp>
                      <wps:cNvSpPr txBox="1"/>
                      <wps:spPr>
                        <a:xfrm>
                          <a:off x="0" y="0"/>
                          <a:ext cx="5467350" cy="749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5.1pt;height:59pt;width:430.5pt;z-index:251660288;mso-width-relative:page;mso-height-relative:page;" fillcolor="#FFFFFF [3201]" filled="t" stroked="t" coordsize="21600,21600" o:gfxdata="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du1TdMAAAAI&#10;AQAADwAAAAAAAAABACAAAAAiAAAAZHJzL2Rvd25yZXYueG1sUEsBAhQAFAAAAAgAh07iQHjlsw5a&#10;AgAAuQQAAA4AAAAAAAAAAQAgAAAAIgEAAGRycy9lMm9Eb2MueG1sUEsFBgAAAAAGAAYAWQEAAO4F&#10;AAAAAA==&#10;">
                <v:fill on="t" focussize="0,0"/>
                <v:stroke weight="0.5pt" color="#000000 [3204]" joinstyle="round"/>
                <v:imagedata o:title=""/>
                <o:lock v:ext="edit" aspectratio="f"/>
                <v:textbox>
                  <w:txbxContent>
                    <w:p/>
                  </w:txbxContent>
                </v:textbox>
              </v:shape>
            </w:pict>
          </mc:Fallback>
        </mc:AlternateConten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sz w:val="21"/>
          <w:szCs w:val="21"/>
          <w:lang w:val="zh-CN"/>
        </w:rPr>
      </w:pPr>
    </w:p>
    <w:p>
      <w:pPr>
        <w:keepNext w:val="0"/>
        <w:keepLines w:val="0"/>
        <w:pageBreakBefore w:val="0"/>
        <w:kinsoku/>
        <w:wordWrap/>
        <w:overflowPunct/>
        <w:topLinePunct w:val="0"/>
        <w:autoSpaceDE w:val="0"/>
        <w:autoSpaceDN w:val="0"/>
        <w:bidi w:val="0"/>
        <w:adjustRightInd/>
        <w:jc w:val="both"/>
        <w:textAlignment w:val="auto"/>
        <w:rPr>
          <w:rFonts w:hint="eastAsia" w:ascii="黑体" w:hAnsi="黑体" w:eastAsia="黑体" w:cs="黑体"/>
          <w:b/>
          <w:kern w:val="0"/>
          <w:sz w:val="28"/>
          <w:szCs w:val="28"/>
          <w:lang w:val="en-US" w:bidi="zh-CN"/>
        </w:rPr>
      </w:pPr>
    </w:p>
    <w:p>
      <w:pPr>
        <w:keepNext w:val="0"/>
        <w:keepLines w:val="0"/>
        <w:pageBreakBefore w:val="0"/>
        <w:widowControl w:val="0"/>
        <w:kinsoku/>
        <w:wordWrap/>
        <w:overflowPunct/>
        <w:topLinePunct w:val="0"/>
        <w:bidi w:val="0"/>
        <w:adjustRightInd/>
        <w:spacing w:line="240" w:lineRule="auto"/>
        <w:jc w:val="center"/>
        <w:textAlignment w:val="auto"/>
        <w:rPr>
          <w:rFonts w:hint="eastAsia" w:ascii="黑体" w:hAnsi="黑体" w:eastAsia="黑体" w:cs="黑体"/>
          <w:b/>
          <w:kern w:val="0"/>
          <w:sz w:val="28"/>
          <w:szCs w:val="28"/>
          <w:lang w:val="en-US" w:bidi="zh-CN"/>
        </w:rPr>
      </w:pPr>
      <w:r>
        <w:rPr>
          <w:rFonts w:hint="eastAsia" w:ascii="黑体" w:hAnsi="宋体" w:eastAsia="黑体"/>
          <w:b/>
          <w:sz w:val="28"/>
          <w:szCs w:val="28"/>
        </w:rPr>
        <w:t>江苏省仪征中学2021—2022学年度第一学期高</w:t>
      </w:r>
      <w:r>
        <w:rPr>
          <w:rFonts w:hint="eastAsia" w:ascii="黑体" w:hAnsi="宋体" w:eastAsia="黑体"/>
          <w:b/>
          <w:sz w:val="28"/>
          <w:szCs w:val="28"/>
          <w:lang w:eastAsia="zh-CN"/>
        </w:rPr>
        <w:t>二地理</w:t>
      </w:r>
      <w:r>
        <w:rPr>
          <w:rFonts w:hint="eastAsia" w:ascii="黑体" w:hAnsi="宋体" w:eastAsia="黑体"/>
          <w:b/>
          <w:sz w:val="28"/>
          <w:szCs w:val="28"/>
        </w:rPr>
        <w:t>学科</w:t>
      </w:r>
      <w:r>
        <w:rPr>
          <w:rFonts w:hint="eastAsia" w:ascii="黑体" w:hAnsi="宋体" w:eastAsia="黑体"/>
          <w:b/>
          <w:sz w:val="28"/>
          <w:szCs w:val="28"/>
          <w:lang w:eastAsia="zh-CN"/>
        </w:rPr>
        <w:t>合格考</w:t>
      </w:r>
      <w:r>
        <w:rPr>
          <w:rFonts w:hint="eastAsia" w:ascii="黑体" w:hAnsi="宋体" w:eastAsia="黑体"/>
          <w:b/>
          <w:sz w:val="28"/>
          <w:szCs w:val="28"/>
        </w:rPr>
        <w:t>作业</w:t>
      </w:r>
    </w:p>
    <w:p>
      <w:pPr>
        <w:autoSpaceDE w:val="0"/>
        <w:autoSpaceDN w:val="0"/>
        <w:jc w:val="center"/>
        <w:rPr>
          <w:rFonts w:hint="eastAsia"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课时19　工业区位因素与工业布局</w:t>
      </w:r>
    </w:p>
    <w:p>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sz w:val="24"/>
          <w:szCs w:val="24"/>
          <w:lang w:eastAsia="zh-CN"/>
        </w:rPr>
      </w:pP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研制</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szCs w:val="24"/>
          <w:lang w:eastAsia="zh-CN"/>
        </w:rPr>
        <w:t>祝修桃</w:t>
      </w:r>
      <w:r>
        <w:rPr>
          <w:rFonts w:hint="eastAsia" w:ascii="楷体" w:hAnsi="楷体" w:eastAsia="楷体" w:cs="楷体"/>
          <w:bCs/>
          <w:sz w:val="24"/>
          <w:szCs w:val="24"/>
        </w:rPr>
        <w:t xml:space="preserve">           审</w:t>
      </w:r>
      <w:r>
        <w:rPr>
          <w:rFonts w:hint="eastAsia" w:ascii="楷体" w:hAnsi="楷体" w:eastAsia="楷体" w:cs="楷体"/>
          <w:sz w:val="24"/>
          <w:szCs w:val="24"/>
        </w:rPr>
        <w:t>核</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szCs w:val="24"/>
          <w:lang w:eastAsia="zh-CN"/>
        </w:rPr>
        <w:t>刘永飞</w:t>
      </w:r>
      <w:r>
        <w:rPr>
          <w:rFonts w:hint="eastAsia" w:ascii="楷体" w:hAnsi="楷体" w:eastAsia="楷体" w:cs="楷体"/>
          <w:bCs/>
          <w:sz w:val="24"/>
          <w:szCs w:val="24"/>
        </w:rPr>
        <w:t xml:space="preserve">  </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both"/>
        <w:textAlignment w:val="auto"/>
        <w:rPr>
          <w:rFonts w:hint="eastAsia" w:ascii="楷体" w:hAnsi="楷体" w:eastAsia="楷体" w:cs="楷体"/>
          <w:bCs/>
          <w:sz w:val="24"/>
          <w:u w:val="single"/>
          <w:lang w:val="en-US" w:eastAsia="zh-CN"/>
        </w:rPr>
      </w:pPr>
      <w:r>
        <w:rPr>
          <w:rFonts w:hint="eastAsia" w:ascii="楷体" w:hAnsi="楷体" w:eastAsia="楷体" w:cs="楷体"/>
          <w:bCs/>
          <w:sz w:val="24"/>
        </w:rPr>
        <w:t>班级：________姓名：________学号：________时间：_______作业时长：</w:t>
      </w:r>
      <w:r>
        <w:rPr>
          <w:rFonts w:hint="eastAsia" w:ascii="楷体" w:hAnsi="楷体" w:eastAsia="楷体" w:cs="楷体"/>
          <w:bCs/>
          <w:sz w:val="24"/>
          <w:u w:val="single"/>
          <w:lang w:val="en-US" w:eastAsia="zh-CN"/>
        </w:rPr>
        <w:t>20分钟</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单项选择题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读甲、乙、丙工业部门产品成本比例示意图，回答1～2题。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INCLUDEPICTURE"21D-173.TIF"</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3571875" cy="1031875"/>
            <wp:effectExtent l="0" t="0" r="9525" b="15875"/>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4" r:link="rId15"/>
                    <a:stretch>
                      <a:fillRect/>
                    </a:stretch>
                  </pic:blipFill>
                  <pic:spPr>
                    <a:xfrm>
                      <a:off x="0" y="0"/>
                      <a:ext cx="3571875" cy="1031875"/>
                    </a:xfrm>
                    <a:prstGeom prst="rect">
                      <a:avLst/>
                    </a:prstGeom>
                    <a:noFill/>
                    <a:ln>
                      <a:noFill/>
                    </a:ln>
                  </pic:spPr>
                </pic:pic>
              </a:graphicData>
            </a:graphic>
          </wp:inline>
        </w:drawing>
      </w:r>
      <w:r>
        <w:rPr>
          <w:rFonts w:hint="eastAsia" w:ascii="宋体" w:hAnsi="宋体" w:eastAsia="宋体" w:cs="宋体"/>
          <w:sz w:val="21"/>
          <w:szCs w:val="21"/>
        </w:rPr>
        <w:fldChar w:fldCharType="end"/>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 下列产业与甲、乙两类工业区位要求分别相符的是</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 电子装配、甘蔗制糖 </w:t>
      </w:r>
      <w:r>
        <w:rPr>
          <w:rFonts w:hint="eastAsia" w:ascii="宋体" w:hAnsi="宋体" w:eastAsia="宋体" w:cs="宋体"/>
          <w:sz w:val="21"/>
          <w:szCs w:val="21"/>
        </w:rPr>
        <w:tab/>
      </w:r>
      <w:r>
        <w:rPr>
          <w:rFonts w:hint="eastAsia" w:ascii="宋体" w:hAnsi="宋体" w:eastAsia="宋体" w:cs="宋体"/>
          <w:sz w:val="21"/>
          <w:szCs w:val="21"/>
        </w:rPr>
        <w:t>B. 芯片制造、啤酒厂</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 软件开发、海鲜加工厂 </w:t>
      </w:r>
      <w:r>
        <w:rPr>
          <w:rFonts w:hint="eastAsia" w:ascii="宋体" w:hAnsi="宋体" w:eastAsia="宋体" w:cs="宋体"/>
          <w:sz w:val="21"/>
          <w:szCs w:val="21"/>
        </w:rPr>
        <w:tab/>
      </w:r>
      <w:r>
        <w:rPr>
          <w:rFonts w:hint="eastAsia" w:ascii="宋体" w:hAnsi="宋体" w:eastAsia="宋体" w:cs="宋体"/>
          <w:sz w:val="21"/>
          <w:szCs w:val="21"/>
        </w:rPr>
        <w:t>D. 服装厂、火电厂</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 苏南的丙类企业大量迁往东南亚的主要目的是</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 拓展消费市场 </w:t>
      </w:r>
      <w:r>
        <w:rPr>
          <w:rFonts w:hint="eastAsia" w:ascii="宋体" w:hAnsi="宋体" w:eastAsia="宋体" w:cs="宋体"/>
          <w:sz w:val="21"/>
          <w:szCs w:val="21"/>
        </w:rPr>
        <w:tab/>
      </w:r>
      <w:r>
        <w:rPr>
          <w:rFonts w:hint="eastAsia" w:ascii="宋体" w:hAnsi="宋体" w:eastAsia="宋体" w:cs="宋体"/>
          <w:sz w:val="21"/>
          <w:szCs w:val="21"/>
        </w:rPr>
        <w:t xml:space="preserve">B. 降低劳动力成本 </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 靠近原料产地 </w:t>
      </w:r>
      <w:r>
        <w:rPr>
          <w:rFonts w:hint="eastAsia" w:ascii="宋体" w:hAnsi="宋体" w:eastAsia="宋体" w:cs="宋体"/>
          <w:sz w:val="21"/>
          <w:szCs w:val="21"/>
        </w:rPr>
        <w:tab/>
      </w:r>
      <w:r>
        <w:rPr>
          <w:rFonts w:hint="eastAsia" w:ascii="宋体" w:hAnsi="宋体" w:eastAsia="宋体" w:cs="宋体"/>
          <w:sz w:val="21"/>
          <w:szCs w:val="21"/>
        </w:rPr>
        <w:t>D. 提高技术水平</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3360" behindDoc="1" locked="0" layoutInCell="1" allowOverlap="1">
            <wp:simplePos x="0" y="0"/>
            <wp:positionH relativeFrom="column">
              <wp:posOffset>3069590</wp:posOffset>
            </wp:positionH>
            <wp:positionV relativeFrom="paragraph">
              <wp:posOffset>250190</wp:posOffset>
            </wp:positionV>
            <wp:extent cx="2364740" cy="1721485"/>
            <wp:effectExtent l="0" t="0" r="16510" b="0"/>
            <wp:wrapTight wrapText="bothSides">
              <wp:wrapPolygon>
                <wp:start x="0" y="0"/>
                <wp:lineTo x="0" y="21273"/>
                <wp:lineTo x="21403" y="21273"/>
                <wp:lineTo x="21403" y="0"/>
                <wp:lineTo x="0" y="0"/>
              </wp:wrapPolygon>
            </wp:wrapTight>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16" r:link="rId17"/>
                    <a:stretch>
                      <a:fillRect/>
                    </a:stretch>
                  </pic:blipFill>
                  <pic:spPr>
                    <a:xfrm>
                      <a:off x="0" y="0"/>
                      <a:ext cx="2364740" cy="1721485"/>
                    </a:xfrm>
                    <a:prstGeom prst="rect">
                      <a:avLst/>
                    </a:prstGeom>
                    <a:noFill/>
                    <a:ln>
                      <a:noFill/>
                    </a:ln>
                  </pic:spPr>
                </pic:pic>
              </a:graphicData>
            </a:graphic>
          </wp:anchor>
        </w:drawing>
      </w:r>
      <w:r>
        <w:rPr>
          <w:rFonts w:hint="eastAsia" w:ascii="宋体" w:hAnsi="宋体" w:eastAsia="宋体" w:cs="宋体"/>
          <w:sz w:val="21"/>
          <w:szCs w:val="21"/>
        </w:rPr>
        <w:t>新能源汽车产业近年来在我国发展迅速。下图为“我国某新能源汽车制造企业生产基地分布示意图”。读图回答3～4题。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3. 该汽车企业在多个省区设立生产基地，主要是为了</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 提高技术水平</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B. 扩大市场份额</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 利用廉价劳动力 </w:t>
      </w:r>
      <w:r>
        <w:rPr>
          <w:rFonts w:hint="eastAsia" w:hAnsi="宋体" w:eastAsia="宋体" w:cs="宋体"/>
          <w:sz w:val="21"/>
          <w:szCs w:val="21"/>
          <w:lang w:val="en-US" w:eastAsia="zh-CN"/>
        </w:rPr>
        <w:t xml:space="preserve"> </w:t>
      </w:r>
      <w:r>
        <w:rPr>
          <w:rFonts w:hint="eastAsia" w:ascii="宋体" w:hAnsi="宋体" w:eastAsia="宋体" w:cs="宋体"/>
          <w:sz w:val="21"/>
          <w:szCs w:val="21"/>
        </w:rPr>
        <w:t>D. 减少能源消耗</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4. 发展新能源汽车产业有利于</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① 减少汽车尾气污染　② 缓解交通拥堵　</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③ 减少对石油的依赖　④ 提高企业生产效率</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 ①②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B. ②③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C. ①③ </w:t>
      </w:r>
      <w:r>
        <w:rPr>
          <w:rFonts w:hint="eastAsia" w:hAnsi="宋体" w:eastAsia="宋体" w:cs="宋体"/>
          <w:sz w:val="21"/>
          <w:szCs w:val="21"/>
          <w:lang w:val="en-US" w:eastAsia="zh-CN"/>
        </w:rPr>
        <w:t xml:space="preserve"> </w:t>
      </w:r>
      <w:r>
        <w:rPr>
          <w:rFonts w:hint="eastAsia" w:ascii="宋体" w:hAnsi="宋体" w:eastAsia="宋体" w:cs="宋体"/>
          <w:sz w:val="21"/>
          <w:szCs w:val="21"/>
        </w:rPr>
        <w:t>D. ②④</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下图为“我国东部沿海某港口城市的一工业地域示意图”。读图完成5～6题。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INCLUDEPICTURE"21D-175.TIF"</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3514090" cy="1438910"/>
            <wp:effectExtent l="0" t="0" r="10160" b="889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18" r:link="rId19"/>
                    <a:stretch>
                      <a:fillRect/>
                    </a:stretch>
                  </pic:blipFill>
                  <pic:spPr>
                    <a:xfrm>
                      <a:off x="0" y="0"/>
                      <a:ext cx="3514090" cy="1438910"/>
                    </a:xfrm>
                    <a:prstGeom prst="rect">
                      <a:avLst/>
                    </a:prstGeom>
                    <a:noFill/>
                    <a:ln>
                      <a:noFill/>
                    </a:ln>
                  </pic:spPr>
                </pic:pic>
              </a:graphicData>
            </a:graphic>
          </wp:inline>
        </w:drawing>
      </w:r>
      <w:r>
        <w:rPr>
          <w:rFonts w:hint="eastAsia" w:ascii="宋体" w:hAnsi="宋体" w:eastAsia="宋体" w:cs="宋体"/>
          <w:sz w:val="21"/>
          <w:szCs w:val="21"/>
        </w:rPr>
        <w:fldChar w:fldCharType="end"/>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5. 影响该地钢铁工业布局的主要因素是</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 燃料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B. 原料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C. 市场 </w:t>
      </w:r>
      <w:r>
        <w:rPr>
          <w:rFonts w:hint="eastAsia" w:hAnsi="宋体" w:eastAsia="宋体" w:cs="宋体"/>
          <w:sz w:val="21"/>
          <w:szCs w:val="21"/>
          <w:lang w:val="en-US" w:eastAsia="zh-CN"/>
        </w:rPr>
        <w:t xml:space="preserve">        </w:t>
      </w:r>
      <w:r>
        <w:rPr>
          <w:rFonts w:hint="eastAsia" w:ascii="宋体" w:hAnsi="宋体" w:eastAsia="宋体" w:cs="宋体"/>
          <w:sz w:val="21"/>
          <w:szCs w:val="21"/>
        </w:rPr>
        <w:t>D. 劳力</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6. 在该工业地域内布局汽车厂、造船厂等工厂，其优势主要是</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 环境承载力大</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B. 铁矿资源丰富</w:t>
      </w:r>
      <w:r>
        <w:rPr>
          <w:rFonts w:hint="eastAsia" w:hAnsi="宋体" w:eastAsia="宋体" w:cs="宋体"/>
          <w:sz w:val="21"/>
          <w:szCs w:val="21"/>
          <w:lang w:val="en-US" w:eastAsia="zh-CN"/>
        </w:rPr>
        <w:t xml:space="preserve">    </w:t>
      </w:r>
      <w:r>
        <w:rPr>
          <w:rFonts w:hint="eastAsia" w:ascii="宋体" w:hAnsi="宋体" w:eastAsia="宋体" w:cs="宋体"/>
          <w:sz w:val="21"/>
          <w:szCs w:val="21"/>
        </w:rPr>
        <w:t>C. 劳动力成本低</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D. 生产协作便利</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4384" behindDoc="1" locked="0" layoutInCell="1" allowOverlap="1">
            <wp:simplePos x="0" y="0"/>
            <wp:positionH relativeFrom="column">
              <wp:posOffset>2914650</wp:posOffset>
            </wp:positionH>
            <wp:positionV relativeFrom="paragraph">
              <wp:posOffset>225425</wp:posOffset>
            </wp:positionV>
            <wp:extent cx="2621280" cy="1308100"/>
            <wp:effectExtent l="0" t="0" r="7620" b="44450"/>
            <wp:wrapTight wrapText="bothSides">
              <wp:wrapPolygon>
                <wp:start x="0" y="0"/>
                <wp:lineTo x="0" y="21390"/>
                <wp:lineTo x="21506" y="21390"/>
                <wp:lineTo x="21506" y="0"/>
                <wp:lineTo x="0" y="0"/>
              </wp:wrapPolygon>
            </wp:wrapTight>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20" r:link="rId21"/>
                    <a:stretch>
                      <a:fillRect/>
                    </a:stretch>
                  </pic:blipFill>
                  <pic:spPr>
                    <a:xfrm>
                      <a:off x="0" y="0"/>
                      <a:ext cx="2621280" cy="1308100"/>
                    </a:xfrm>
                    <a:prstGeom prst="rect">
                      <a:avLst/>
                    </a:prstGeom>
                    <a:noFill/>
                    <a:ln>
                      <a:noFill/>
                    </a:ln>
                  </pic:spPr>
                </pic:pic>
              </a:graphicData>
            </a:graphic>
          </wp:anchor>
        </w:drawing>
      </w:r>
      <w:r>
        <w:rPr>
          <w:rFonts w:hint="eastAsia" w:ascii="宋体" w:hAnsi="宋体" w:eastAsia="宋体" w:cs="宋体"/>
          <w:sz w:val="21"/>
          <w:szCs w:val="21"/>
        </w:rPr>
        <w:t>瞪羚企业指成功跨越创业死亡谷后，进入快速成长期的高新技术企业。下图为“瞪羚企业发展示意图”。据此完成7～8题。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7. 高新技术企业的主要特点是</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 生产规模大 </w:t>
      </w:r>
      <w:r>
        <w:rPr>
          <w:rFonts w:hint="eastAsia" w:hAnsi="宋体" w:eastAsia="宋体" w:cs="宋体"/>
          <w:sz w:val="21"/>
          <w:szCs w:val="21"/>
          <w:lang w:val="en-US" w:eastAsia="zh-CN"/>
        </w:rPr>
        <w:t xml:space="preserve">    </w:t>
      </w:r>
      <w:r>
        <w:rPr>
          <w:rFonts w:hint="eastAsia" w:ascii="宋体" w:hAnsi="宋体" w:eastAsia="宋体" w:cs="宋体"/>
          <w:sz w:val="21"/>
          <w:szCs w:val="21"/>
        </w:rPr>
        <w:t>B. 布局在市场周围</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 产品周期长 </w:t>
      </w:r>
      <w:r>
        <w:rPr>
          <w:rFonts w:hint="eastAsia" w:hAnsi="宋体" w:eastAsia="宋体" w:cs="宋体"/>
          <w:sz w:val="21"/>
          <w:szCs w:val="21"/>
          <w:lang w:val="en-US" w:eastAsia="zh-CN"/>
        </w:rPr>
        <w:t xml:space="preserve">    </w:t>
      </w:r>
      <w:r>
        <w:rPr>
          <w:rFonts w:hint="eastAsia" w:ascii="宋体" w:hAnsi="宋体" w:eastAsia="宋体" w:cs="宋体"/>
          <w:sz w:val="21"/>
          <w:szCs w:val="21"/>
        </w:rPr>
        <w:t>D. 从业人员素质高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8. 瞪羚企业成功跨越死亡谷的主要原因是</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 管理模式创新 </w:t>
      </w:r>
      <w:r>
        <w:rPr>
          <w:rFonts w:hint="eastAsia" w:hAnsi="宋体" w:eastAsia="宋体" w:cs="宋体"/>
          <w:sz w:val="21"/>
          <w:szCs w:val="21"/>
          <w:lang w:val="en-US" w:eastAsia="zh-CN"/>
        </w:rPr>
        <w:t xml:space="preserve">  </w:t>
      </w:r>
      <w:r>
        <w:rPr>
          <w:rFonts w:hint="eastAsia" w:ascii="宋体" w:hAnsi="宋体" w:eastAsia="宋体" w:cs="宋体"/>
          <w:sz w:val="21"/>
          <w:szCs w:val="21"/>
        </w:rPr>
        <w:t>B. 充足资金支持</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 同类竞争较少</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D. 地租成本降低</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5408" behindDoc="1" locked="0" layoutInCell="1" allowOverlap="1">
            <wp:simplePos x="0" y="0"/>
            <wp:positionH relativeFrom="column">
              <wp:posOffset>2423795</wp:posOffset>
            </wp:positionH>
            <wp:positionV relativeFrom="paragraph">
              <wp:posOffset>371475</wp:posOffset>
            </wp:positionV>
            <wp:extent cx="3135630" cy="1960880"/>
            <wp:effectExtent l="0" t="0" r="7620" b="1270"/>
            <wp:wrapTight wrapText="bothSides">
              <wp:wrapPolygon>
                <wp:start x="0" y="0"/>
                <wp:lineTo x="0" y="21404"/>
                <wp:lineTo x="21521" y="21404"/>
                <wp:lineTo x="21521" y="0"/>
                <wp:lineTo x="0" y="0"/>
              </wp:wrapPolygon>
            </wp:wrapTigh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2" r:link="rId23"/>
                    <a:stretch>
                      <a:fillRect/>
                    </a:stretch>
                  </pic:blipFill>
                  <pic:spPr>
                    <a:xfrm>
                      <a:off x="0" y="0"/>
                      <a:ext cx="3135630" cy="1960880"/>
                    </a:xfrm>
                    <a:prstGeom prst="rect">
                      <a:avLst/>
                    </a:prstGeom>
                    <a:noFill/>
                    <a:ln>
                      <a:noFill/>
                    </a:ln>
                  </pic:spPr>
                </pic:pic>
              </a:graphicData>
            </a:graphic>
          </wp:anchor>
        </w:drawing>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丹阳眼镜风尚小镇年产镜架近2亿副，占全国总量的1/3；年产光学镜片和玻璃镜片3亿副，占国内总量的75%，世界总量的50%。下图为“丹阳眼镜风尚小镇略图”。据此回答9～10题。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9. 众多眼镜加工企业在丹阳眼镜风尚小镇集聚，主要是为了</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 获得规模效益 </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B. 集中处理污染物</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 节省运输成本 </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D. 降低劳动力成本</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10. 眼镜产业的发展对丹阳市的意义主要是</w:t>
      </w:r>
      <w:r>
        <w:rPr>
          <w:rFonts w:hint="eastAsia" w:ascii="宋体" w:hAnsi="宋体" w:eastAsia="宋体" w:cs="宋体"/>
          <w:sz w:val="21"/>
          <w:szCs w:val="21"/>
          <w:lang w:eastAsia="zh-CN"/>
        </w:rPr>
        <w:t>（</w:t>
      </w:r>
      <w:r>
        <w:rPr>
          <w:rFonts w:hint="eastAsia" w:ascii="宋体" w:hAnsi="宋体" w:eastAsia="宋体" w:cs="宋体"/>
          <w:sz w:val="21"/>
          <w:szCs w:val="21"/>
        </w:rPr>
        <w:t>　　</w:t>
      </w:r>
      <w:r>
        <w:rPr>
          <w:rFonts w:hint="eastAsia" w:ascii="宋体" w:hAnsi="宋体" w:eastAsia="宋体" w:cs="宋体"/>
          <w:sz w:val="21"/>
          <w:szCs w:val="21"/>
          <w:lang w:eastAsia="zh-CN"/>
        </w:rPr>
        <w:t>）</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 加快资源开发 B. 拓展就业渠道</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 改善投资环境 D. 提高环境质量</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二、 综合题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11. </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阅读下列材料，问答问题。</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材料一　辽中南工业基地是东北经济区的核心，已经形成以钢铁、机械、石油、化工、建材、煤炭等工业为主的工业体系。图1为辽中南工业基地示意图。</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7456" behindDoc="1" locked="0" layoutInCell="1" allowOverlap="1">
            <wp:simplePos x="0" y="0"/>
            <wp:positionH relativeFrom="column">
              <wp:posOffset>3763010</wp:posOffset>
            </wp:positionH>
            <wp:positionV relativeFrom="paragraph">
              <wp:posOffset>285115</wp:posOffset>
            </wp:positionV>
            <wp:extent cx="1492250" cy="1557020"/>
            <wp:effectExtent l="0" t="0" r="12700" b="5080"/>
            <wp:wrapTight wrapText="bothSides">
              <wp:wrapPolygon>
                <wp:start x="0" y="0"/>
                <wp:lineTo x="0" y="21406"/>
                <wp:lineTo x="21232" y="21406"/>
                <wp:lineTo x="21232" y="0"/>
                <wp:lineTo x="0" y="0"/>
              </wp:wrapPolygon>
            </wp:wrapTigh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4" r:link="rId25"/>
                    <a:stretch>
                      <a:fillRect/>
                    </a:stretch>
                  </pic:blipFill>
                  <pic:spPr>
                    <a:xfrm>
                      <a:off x="0" y="0"/>
                      <a:ext cx="1492250" cy="1557020"/>
                    </a:xfrm>
                    <a:prstGeom prst="rect">
                      <a:avLst/>
                    </a:prstGeom>
                    <a:noFill/>
                    <a:ln>
                      <a:noFill/>
                    </a:ln>
                  </pic:spPr>
                </pic:pic>
              </a:graphicData>
            </a:graphic>
          </wp:anchor>
        </w:drawing>
      </w:r>
      <w:r>
        <w:rPr>
          <w:rFonts w:hint="eastAsia" w:ascii="宋体" w:hAnsi="宋体" w:eastAsia="宋体" w:cs="宋体"/>
          <w:sz w:val="21"/>
          <w:szCs w:val="21"/>
        </w:rPr>
        <w:t>材料二　第二次世界大战后，日本工业主要分布在太平洋沿岸，成为世界著名的临海工业带。图2为日本主要工业带分布图。</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6432" behindDoc="1" locked="0" layoutInCell="1" allowOverlap="1">
            <wp:simplePos x="0" y="0"/>
            <wp:positionH relativeFrom="column">
              <wp:posOffset>245745</wp:posOffset>
            </wp:positionH>
            <wp:positionV relativeFrom="paragraph">
              <wp:posOffset>8890</wp:posOffset>
            </wp:positionV>
            <wp:extent cx="1911350" cy="1482090"/>
            <wp:effectExtent l="0" t="0" r="12700" b="41910"/>
            <wp:wrapTight wrapText="bothSides">
              <wp:wrapPolygon>
                <wp:start x="0" y="0"/>
                <wp:lineTo x="0" y="21378"/>
                <wp:lineTo x="21313" y="21378"/>
                <wp:lineTo x="21313" y="0"/>
                <wp:lineTo x="0" y="0"/>
              </wp:wrapPolygon>
            </wp:wrapTight>
            <wp:docPr id="1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pic:cNvPicPr>
                      <a:picLocks noChangeAspect="1"/>
                    </pic:cNvPicPr>
                  </pic:nvPicPr>
                  <pic:blipFill>
                    <a:blip r:embed="rId26" r:link="rId27"/>
                    <a:stretch>
                      <a:fillRect/>
                    </a:stretch>
                  </pic:blipFill>
                  <pic:spPr>
                    <a:xfrm>
                      <a:off x="0" y="0"/>
                      <a:ext cx="1911350" cy="1482090"/>
                    </a:xfrm>
                    <a:prstGeom prst="rect">
                      <a:avLst/>
                    </a:prstGeom>
                    <a:noFill/>
                    <a:ln>
                      <a:noFill/>
                    </a:ln>
                  </pic:spPr>
                </pic:pic>
              </a:graphicData>
            </a:graphic>
          </wp:anchor>
        </w:drawing>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sz w:val="21"/>
          <w:szCs w:val="21"/>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sz w:val="21"/>
          <w:szCs w:val="21"/>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sz w:val="21"/>
          <w:szCs w:val="21"/>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sz w:val="21"/>
          <w:szCs w:val="21"/>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sz w:val="21"/>
          <w:szCs w:val="21"/>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jc w:val="both"/>
        <w:textAlignment w:val="auto"/>
        <w:rPr>
          <w:rFonts w:hint="eastAsia" w:hAnsi="宋体" w:eastAsia="宋体" w:cs="宋体"/>
          <w:sz w:val="21"/>
          <w:szCs w:val="21"/>
          <w:lang w:val="en-US" w:eastAsia="zh-CN"/>
        </w:rPr>
      </w:pPr>
      <w:r>
        <w:rPr>
          <w:rFonts w:hint="eastAsia" w:ascii="宋体" w:hAnsi="宋体" w:eastAsia="宋体" w:cs="宋体"/>
          <w:sz w:val="21"/>
          <w:szCs w:val="21"/>
        </w:rPr>
        <w:t>图1</w:t>
      </w:r>
      <w:r>
        <w:rPr>
          <w:rFonts w:hint="eastAsia" w:hAnsi="宋体" w:eastAsia="宋体" w:cs="宋体"/>
          <w:sz w:val="21"/>
          <w:szCs w:val="21"/>
          <w:lang w:val="en-US" w:eastAsia="zh-CN"/>
        </w:rPr>
        <w:t xml:space="preserve"> </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r>
        <w:rPr>
          <w:rFonts w:hint="eastAsia" w:hAnsi="宋体" w:eastAsia="宋体" w:cs="宋体"/>
          <w:sz w:val="21"/>
          <w:szCs w:val="21"/>
          <w:lang w:val="en-US" w:eastAsia="zh-CN"/>
        </w:rPr>
        <w:t xml:space="preserve">                      </w:t>
      </w:r>
      <w:r>
        <w:rPr>
          <w:rFonts w:hint="eastAsia" w:ascii="宋体" w:hAnsi="宋体" w:eastAsia="宋体" w:cs="宋体"/>
          <w:sz w:val="21"/>
          <w:szCs w:val="21"/>
        </w:rPr>
        <w:t>图2</w:t>
      </w:r>
    </w:p>
    <w:p>
      <w:pPr>
        <w:pStyle w:val="3"/>
        <w:keepNext w:val="0"/>
        <w:keepLines w:val="0"/>
        <w:pageBreakBefore w:val="0"/>
        <w:widowControl w:val="0"/>
        <w:numPr>
          <w:ilvl w:val="0"/>
          <w:numId w:val="0"/>
        </w:numPr>
        <w:tabs>
          <w:tab w:val="left" w:pos="4320"/>
        </w:tabs>
        <w:kinsoku/>
        <w:wordWrap/>
        <w:overflowPunct/>
        <w:topLinePunct w:val="0"/>
        <w:autoSpaceDE/>
        <w:autoSpaceDN/>
        <w:bidi w:val="0"/>
        <w:adjustRightInd/>
        <w:snapToGrid w:val="0"/>
        <w:spacing w:line="240" w:lineRule="auto"/>
        <w:textAlignment w:val="auto"/>
        <w:rPr>
          <w:rFonts w:hint="eastAsia" w:hAnsi="宋体" w:eastAsia="宋体" w:cs="宋体"/>
          <w:sz w:val="21"/>
          <w:szCs w:val="21"/>
          <w:lang w:val="en-US" w:eastAsia="zh-CN"/>
        </w:rPr>
      </w:pPr>
    </w:p>
    <w:p>
      <w:pPr>
        <w:pStyle w:val="3"/>
        <w:keepNext w:val="0"/>
        <w:keepLines w:val="0"/>
        <w:pageBreakBefore w:val="0"/>
        <w:widowControl w:val="0"/>
        <w:numPr>
          <w:ilvl w:val="0"/>
          <w:numId w:val="0"/>
        </w:numPr>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hAnsi="宋体" w:eastAsia="宋体" w:cs="宋体"/>
          <w:sz w:val="21"/>
          <w:szCs w:val="21"/>
          <w:lang w:val="en-US" w:eastAsia="zh-CN"/>
        </w:rPr>
        <w:t>（1）</w:t>
      </w:r>
      <w:r>
        <w:rPr>
          <w:rFonts w:hint="eastAsia" w:ascii="宋体" w:hAnsi="宋体" w:eastAsia="宋体" w:cs="宋体"/>
          <w:sz w:val="21"/>
          <w:szCs w:val="21"/>
        </w:rPr>
        <w:t>分析辽中南工业基地形成的主要条件。</w:t>
      </w: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lang w:eastAsia="zh-CN"/>
        </w:rPr>
      </w:pPr>
    </w:p>
    <w:p>
      <w:pPr>
        <w:pStyle w:val="3"/>
        <w:keepNext w:val="0"/>
        <w:keepLines w:val="0"/>
        <w:pageBreakBefore w:val="0"/>
        <w:widowControl w:val="0"/>
        <w:numPr>
          <w:ilvl w:val="0"/>
          <w:numId w:val="0"/>
        </w:numPr>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hAnsi="宋体" w:eastAsia="宋体" w:cs="宋体"/>
          <w:sz w:val="21"/>
          <w:szCs w:val="21"/>
          <w:lang w:eastAsia="zh-CN"/>
        </w:rPr>
        <w:t>（</w:t>
      </w:r>
      <w:r>
        <w:rPr>
          <w:rFonts w:hint="eastAsia" w:hAnsi="宋体" w:eastAsia="宋体" w:cs="宋体"/>
          <w:sz w:val="21"/>
          <w:szCs w:val="21"/>
          <w:lang w:val="en-US" w:eastAsia="zh-CN"/>
        </w:rPr>
        <w:t>2</w:t>
      </w:r>
      <w:r>
        <w:rPr>
          <w:rFonts w:hint="eastAsia" w:hAnsi="宋体" w:eastAsia="宋体" w:cs="宋体"/>
          <w:sz w:val="21"/>
          <w:szCs w:val="21"/>
          <w:lang w:eastAsia="zh-CN"/>
        </w:rPr>
        <w:t>）</w:t>
      </w:r>
      <w:r>
        <w:rPr>
          <w:rFonts w:hint="eastAsia" w:ascii="宋体" w:hAnsi="宋体" w:eastAsia="宋体" w:cs="宋体"/>
          <w:sz w:val="21"/>
          <w:szCs w:val="21"/>
        </w:rPr>
        <w:t>辽中南工业基地的工业结构以________为主，对地理环境带来的不利影响有哪些现？</w:t>
      </w:r>
    </w:p>
    <w:p>
      <w:pPr>
        <w:pStyle w:val="3"/>
        <w:keepNext w:val="0"/>
        <w:keepLines w:val="0"/>
        <w:pageBreakBefore w:val="0"/>
        <w:widowControl w:val="0"/>
        <w:numPr>
          <w:ilvl w:val="0"/>
          <w:numId w:val="0"/>
        </w:numPr>
        <w:tabs>
          <w:tab w:val="left" w:pos="4320"/>
        </w:tabs>
        <w:kinsoku/>
        <w:wordWrap/>
        <w:overflowPunct/>
        <w:topLinePunct w:val="0"/>
        <w:autoSpaceDE/>
        <w:autoSpaceDN/>
        <w:bidi w:val="0"/>
        <w:adjustRightInd/>
        <w:snapToGrid w:val="0"/>
        <w:spacing w:line="240" w:lineRule="auto"/>
        <w:ind w:leftChars="200"/>
        <w:textAlignment w:val="auto"/>
        <w:rPr>
          <w:rFonts w:hint="eastAsia" w:ascii="宋体" w:hAnsi="宋体" w:eastAsia="宋体" w:cs="宋体"/>
          <w:sz w:val="21"/>
          <w:szCs w:val="21"/>
        </w:rPr>
      </w:pPr>
    </w:p>
    <w:p>
      <w:pPr>
        <w:pStyle w:val="3"/>
        <w:keepNext w:val="0"/>
        <w:keepLines w:val="0"/>
        <w:pageBreakBefore w:val="0"/>
        <w:widowControl w:val="0"/>
        <w:numPr>
          <w:ilvl w:val="0"/>
          <w:numId w:val="0"/>
        </w:numPr>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hAnsi="宋体" w:eastAsia="宋体" w:cs="宋体"/>
          <w:sz w:val="21"/>
          <w:szCs w:val="21"/>
          <w:lang w:val="en-US" w:eastAsia="zh-CN"/>
        </w:rPr>
        <w:t>（3）</w:t>
      </w:r>
      <w:r>
        <w:rPr>
          <w:rFonts w:hint="eastAsia" w:ascii="宋体" w:hAnsi="宋体" w:eastAsia="宋体" w:cs="宋体"/>
          <w:sz w:val="21"/>
          <w:szCs w:val="21"/>
        </w:rPr>
        <w:t>分析日本太平洋沿岸工业最主要区位优势及其与辽中南工业基地相比的不足之处。</w:t>
      </w:r>
    </w:p>
    <w:p>
      <w:pPr>
        <w:pStyle w:val="3"/>
        <w:keepNext w:val="0"/>
        <w:keepLines w:val="0"/>
        <w:pageBreakBefore w:val="0"/>
        <w:widowControl w:val="0"/>
        <w:numPr>
          <w:ilvl w:val="0"/>
          <w:numId w:val="0"/>
        </w:numPr>
        <w:tabs>
          <w:tab w:val="left" w:pos="4320"/>
        </w:tabs>
        <w:kinsoku/>
        <w:wordWrap/>
        <w:overflowPunct/>
        <w:topLinePunct w:val="0"/>
        <w:autoSpaceDE/>
        <w:autoSpaceDN/>
        <w:bidi w:val="0"/>
        <w:adjustRightInd/>
        <w:snapToGrid w:val="0"/>
        <w:spacing w:line="240" w:lineRule="auto"/>
        <w:ind w:leftChars="200"/>
        <w:textAlignment w:val="auto"/>
        <w:rPr>
          <w:rFonts w:hint="eastAsia" w:ascii="宋体" w:hAnsi="宋体" w:eastAsia="宋体" w:cs="宋体"/>
          <w:sz w:val="21"/>
          <w:szCs w:val="21"/>
        </w:rPr>
      </w:pPr>
    </w:p>
    <w:p>
      <w:pPr>
        <w:pStyle w:val="3"/>
        <w:keepNext w:val="0"/>
        <w:keepLines w:val="0"/>
        <w:pageBreakBefore w:val="0"/>
        <w:widowControl w:val="0"/>
        <w:tabs>
          <w:tab w:val="left" w:pos="4320"/>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val="zh-CN" w:eastAsia="zh-CN"/>
        </w:rPr>
      </w:pPr>
      <w:r>
        <w:rPr>
          <w:rFonts w:hint="eastAsia" w:hAnsi="宋体" w:eastAsia="宋体" w:cs="宋体"/>
          <w:sz w:val="21"/>
          <w:szCs w:val="21"/>
          <w:lang w:val="en-US" w:eastAsia="zh-CN"/>
        </w:rPr>
        <w:t>（4）</w:t>
      </w:r>
      <w:r>
        <w:rPr>
          <w:rFonts w:hint="eastAsia" w:ascii="宋体" w:hAnsi="宋体" w:eastAsia="宋体" w:cs="宋体"/>
          <w:sz w:val="21"/>
          <w:szCs w:val="21"/>
        </w:rPr>
        <w:t>辽中南工业基地与日本太平洋沿岸工业带均是工业集聚形成的，试分析工业集聚的主要意义</w:t>
      </w:r>
      <w:r>
        <w:rPr>
          <w:rFonts w:hint="eastAsia" w:hAnsi="宋体" w:eastAsia="宋体" w:cs="宋体"/>
          <w:sz w:val="21"/>
          <w:szCs w:val="21"/>
          <w:lang w:eastAsia="zh-CN"/>
        </w:rPr>
        <w:t>？</w:t>
      </w:r>
    </w:p>
    <w:sectPr>
      <w:headerReference r:id="rId3" w:type="default"/>
      <w:footerReference r:id="rId4"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eastAsia="楷体"/>
        <w:u w:val="single"/>
        <w:lang w:val="en-US" w:eastAsia="zh-CN"/>
      </w:rPr>
      <w:t xml:space="preserve">                                                                     </w:t>
    </w:r>
    <w:r>
      <w:rPr>
        <w:rFonts w:hint="eastAsia" w:ascii="楷体" w:hAnsi="楷体" w:eastAsia="楷体" w:cs="楷体"/>
        <w:sz w:val="18"/>
        <w:u w:val="single"/>
        <w:lang w:val="en-US" w:eastAsia="zh-CN"/>
      </w:rPr>
      <w:t>脚踏实地，行稳致远，进而有为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5F7D2"/>
    <w:multiLevelType w:val="singleLevel"/>
    <w:tmpl w:val="B195F7D2"/>
    <w:lvl w:ilvl="0" w:tentative="0">
      <w:start w:val="1"/>
      <w:numFmt w:val="chineseCounting"/>
      <w:suff w:val="space"/>
      <w:lvlText w:val="%1、"/>
      <w:lvlJc w:val="left"/>
      <w:rPr>
        <w:rFonts w:hint="eastAsia"/>
      </w:rPr>
    </w:lvl>
  </w:abstractNum>
  <w:abstractNum w:abstractNumId="1">
    <w:nsid w:val="FAE87DCB"/>
    <w:multiLevelType w:val="singleLevel"/>
    <w:tmpl w:val="FAE87DC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53FFD"/>
    <w:rsid w:val="08932218"/>
    <w:rsid w:val="20B174CF"/>
    <w:rsid w:val="20DC5095"/>
    <w:rsid w:val="21A155D3"/>
    <w:rsid w:val="22D57F14"/>
    <w:rsid w:val="36617D4E"/>
    <w:rsid w:val="41056EE9"/>
    <w:rsid w:val="52193EB6"/>
    <w:rsid w:val="59E6664E"/>
    <w:rsid w:val="60E34E2E"/>
    <w:rsid w:val="62052DB0"/>
    <w:rsid w:val="639210F8"/>
    <w:rsid w:val="71D86A2F"/>
    <w:rsid w:val="73016438"/>
    <w:rsid w:val="78FB0DC0"/>
    <w:rsid w:val="7CC6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file:///E:\&#21335;&#20140;&#25903;&#28857;\&#23398;&#19994;&#27700;&#22320;&#29702;\21D-172.TIF" TargetMode="External"/><Relationship Id="rId8" Type="http://schemas.openxmlformats.org/officeDocument/2006/relationships/image" Target="media/image2.png"/><Relationship Id="rId7" Type="http://schemas.openxmlformats.org/officeDocument/2006/relationships/image" Target="file:///E:\&#21335;&#20140;&#25903;&#28857;\&#23398;&#19994;&#27700;&#22320;&#29702;\21D-171.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file:///E:\&#21335;&#20140;&#25903;&#28857;\&#23398;&#19994;&#27700;&#22320;&#29702;\21D-178.TIF" TargetMode="External"/><Relationship Id="rId26" Type="http://schemas.openxmlformats.org/officeDocument/2006/relationships/image" Target="media/image11.png"/><Relationship Id="rId25" Type="http://schemas.openxmlformats.org/officeDocument/2006/relationships/image" Target="file:///E:\&#21335;&#20140;&#25903;&#28857;\&#23398;&#19994;&#27700;&#22320;&#29702;\21D-179.TIF" TargetMode="External"/><Relationship Id="rId24" Type="http://schemas.openxmlformats.org/officeDocument/2006/relationships/image" Target="media/image10.png"/><Relationship Id="rId23" Type="http://schemas.openxmlformats.org/officeDocument/2006/relationships/image" Target="file:///E:\&#21335;&#20140;&#25903;&#28857;\&#23398;&#19994;&#27700;&#22320;&#29702;\21D-177.TIF" TargetMode="External"/><Relationship Id="rId22" Type="http://schemas.openxmlformats.org/officeDocument/2006/relationships/image" Target="media/image9.png"/><Relationship Id="rId21" Type="http://schemas.openxmlformats.org/officeDocument/2006/relationships/image" Target="file:///E:\&#21335;&#20140;&#25903;&#28857;\&#23398;&#19994;&#27700;&#22320;&#29702;\21D-176.TIF" TargetMode="Externa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file:///E:\&#21335;&#20140;&#25903;&#28857;\&#23398;&#19994;&#27700;&#22320;&#29702;\21D-175.TIF" TargetMode="External"/><Relationship Id="rId18" Type="http://schemas.openxmlformats.org/officeDocument/2006/relationships/image" Target="media/image7.png"/><Relationship Id="rId17" Type="http://schemas.openxmlformats.org/officeDocument/2006/relationships/image" Target="file:///E:\&#21335;&#20140;&#25903;&#28857;\&#23398;&#19994;&#27700;&#22320;&#29702;\21D-174.TIF" TargetMode="External"/><Relationship Id="rId16" Type="http://schemas.openxmlformats.org/officeDocument/2006/relationships/image" Target="media/image6.png"/><Relationship Id="rId15" Type="http://schemas.openxmlformats.org/officeDocument/2006/relationships/image" Target="file:///E:\&#21335;&#20140;&#25903;&#28857;\&#23398;&#19994;&#27700;&#22320;&#29702;\21D-173.TIF" TargetMode="External"/><Relationship Id="rId14" Type="http://schemas.openxmlformats.org/officeDocument/2006/relationships/image" Target="media/image5.png"/><Relationship Id="rId13" Type="http://schemas.openxmlformats.org/officeDocument/2006/relationships/image" Target="file:///E:\&#21335;&#20140;&#25903;&#28857;\&#23398;&#19994;&#27700;&#22320;&#29702;\21D-439.TIF" TargetMode="External"/><Relationship Id="rId12" Type="http://schemas.openxmlformats.org/officeDocument/2006/relationships/image" Target="media/image4.png"/><Relationship Id="rId11" Type="http://schemas.openxmlformats.org/officeDocument/2006/relationships/image" Target="file:///E:\&#21335;&#20140;&#25903;&#28857;\&#23398;&#19994;&#27700;&#22320;&#29702;\21D-440.TIF" TargetMode="Externa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2021-12-22T01:57:52Z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FED50A6072D84148B5561AEA5962AEE2</vt:lpwstr>
  </property>
</Properties>
</file>