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textAlignment w:val="center"/>
        <w:rPr>
          <w:rFonts w:ascii="宋体" w:eastAsia="宋体" w:hAnsi="宋体" w:cs="宋体"/>
          <w:b/>
          <w:i w:val="0"/>
          <w:sz w:val="30"/>
        </w:rPr>
      </w:pPr>
      <w:r>
        <w:rPr>
          <w:rFonts w:ascii="宋体" w:eastAsia="宋体" w:hAnsi="宋体" w:cs="宋体"/>
          <w:b/>
          <w:i w:val="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11811000</wp:posOffset>
            </wp:positionV>
            <wp:extent cx="330200" cy="254000"/>
            <wp:wrapNone/>
            <wp:docPr id="1000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b/>
          <w:i w:val="0"/>
          <w:sz w:val="30"/>
        </w:rPr>
        <w:t>第七章 第一节认识有机化合物--同系物专练</w:t>
      </w:r>
      <w:bookmarkEnd w:id="0"/>
    </w:p>
    <w:p>
      <w:pPr>
        <w:jc w:val="center"/>
        <w:textAlignment w:val="center"/>
        <w:rPr>
          <w:rFonts w:ascii="Calibri" w:eastAsia="Calibri" w:hAnsi="Calibri" w:cs="Calibri"/>
          <w:b w:val="0"/>
          <w:i w:val="0"/>
          <w:sz w:val="21"/>
        </w:rPr>
      </w:pPr>
      <w:r>
        <w:rPr>
          <w:rFonts w:ascii="Calibri" w:eastAsia="Calibri" w:hAnsi="Calibri" w:cs="Calibri"/>
          <w:b w:val="0"/>
          <w:i w:val="0"/>
          <w:sz w:val="21"/>
        </w:rPr>
        <w:t>学校:___________姓名：___________班级：___________考号：___________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1．下列说法不正确的是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有两种结构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B．乙烷和正戊烷互为同系物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C．乙酸和柠檬酸均含有羧基因而都具有酸性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与CH</w:t>
      </w:r>
      <w:r>
        <w:rPr>
          <w:vertAlign w:val="subscript"/>
        </w:rPr>
        <w:t>3</w:t>
      </w:r>
      <w:r>
        <w:t>CH(CH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互为同分异构体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2．与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6356a47d6d8a9ff3fc5e95479cbd5dc" style="width:58.05pt;height:15.8pt" o:ole="" coordsize="21600,21600" o:preferrelative="t" filled="f" stroked="f">
            <v:stroke joinstyle="miter"/>
            <v:imagedata r:id="rId8" o:title="eqId06356a47d6d8a9ff3fc5e95479cbd5dc"/>
            <o:lock v:ext="edit" aspectratio="t"/>
            <w10:anchorlock/>
          </v:shape>
          <o:OLEObject Type="Embed" ProgID="Equation.DSMT4" ShapeID="_x0000_i1025" DrawAspect="Content" ObjectID="_1468075725" r:id="rId9"/>
        </w:object>
      </w:r>
      <w:r>
        <w:t>互为同系物的是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6" type="#_x0000_t75" alt="eqIdeff19349a80467d65564cc2953f0c978" style="width:21.95pt;height:15.85pt" o:ole="" coordsize="21600,21600" o:preferrelative="t" filled="f" stroked="f">
            <v:stroke joinstyle="miter"/>
            <v:imagedata r:id="rId10" o:title="eqIdeff19349a80467d65564cc2953f0c978"/>
            <o:lock v:ext="edit" aspectratio="t"/>
            <w10:anchorlock/>
          </v:shape>
          <o:OLEObject Type="Embed" ProgID="Equation.DSMT4" ShapeID="_x0000_i1026" DrawAspect="Content" ObjectID="_1468075726" r:id="rId11"/>
        </w:object>
      </w:r>
      <w:r>
        <w:tab/>
      </w:r>
      <w:r>
        <w:t>B．</w:t>
      </w:r>
      <w:r>
        <w:object>
          <v:shape id="_x0000_i1027" type="#_x0000_t75" alt="eqId78a7fcd8e92f4fe836b0515191b0be7c" style="width:51.9pt;height:15.75pt" o:ole="" coordsize="21600,21600" o:preferrelative="t" filled="f" stroked="f">
            <v:stroke joinstyle="miter"/>
            <v:imagedata r:id="rId12" o:title="eqId78a7fcd8e92f4fe836b0515191b0be7c"/>
            <o:lock v:ext="edit" aspectratio="t"/>
            <w10:anchorlock/>
          </v:shape>
          <o:OLEObject Type="Embed" ProgID="Equation.DSMT4" ShapeID="_x0000_i1027" DrawAspect="Content" ObjectID="_1468075727" r:id="rId13"/>
        </w:object>
      </w:r>
      <w:r>
        <w:tab/>
      </w:r>
      <w:r>
        <w:t>C．</w:t>
      </w:r>
      <w:r>
        <w:object>
          <v:shape id="_x0000_i1028" type="#_x0000_t75" alt="eqId84a62a1e1415b6a0b8bbb237a98dc9d1" style="width:55.4pt;height:15.8pt" o:ole="" coordsize="21600,21600" o:preferrelative="t" filled="f" stroked="f">
            <v:stroke joinstyle="miter"/>
            <v:imagedata r:id="rId14" o:title="eqId84a62a1e1415b6a0b8bbb237a98dc9d1"/>
            <o:lock v:ext="edit" aspectratio="t"/>
            <w10:anchorlock/>
          </v:shape>
          <o:OLEObject Type="Embed" ProgID="Equation.DSMT4" ShapeID="_x0000_i1028" DrawAspect="Content" ObjectID="_1468075728" r:id="rId15"/>
        </w:object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4800" cy="342900"/>
            <wp:effectExtent l="0" t="0" r="0" b="0"/>
            <wp:docPr id="100003" name="图片 100003" descr="@@@ccbb9265-7c82-46e9-b403-fddbba36a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ccbb9265-7c82-46e9-b403-fddbba36ace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3．下列各组烃互为同分异构体(具有相同的分子式，但结构不同)的是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62150" cy="866775"/>
            <wp:effectExtent l="0" t="0" r="0" b="0"/>
            <wp:docPr id="100005" name="图片 100005" descr="@@@a42e55c1-7680-4f34-bd76-90fb5de2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a42e55c1-7680-4f34-bd76-90fb5de247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ab/>
      </w:r>
      <w:r>
        <w:t>B．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33675" cy="1057275"/>
            <wp:effectExtent l="0" t="0" r="0" b="0"/>
            <wp:docPr id="100007" name="图片 100007" descr="@@@320b9711-769e-4a7f-99ea-4d43d3456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320b9711-769e-4a7f-99ea-4d43d345621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00300" cy="981075"/>
            <wp:effectExtent l="0" t="0" r="0" b="0"/>
            <wp:docPr id="100009" name="图片 100009" descr="@@@c1070e5d-ef81-48bd-b914-14580d9d3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c1070e5d-ef81-48bd-b914-14580d9d3b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971800" cy="1200150"/>
            <wp:effectExtent l="0" t="0" r="0" b="0"/>
            <wp:docPr id="100011" name="图片 100011" descr="@@@5274f06a-54e2-40af-9f06-e3d25775e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5274f06a-54e2-40af-9f06-e3d25775efdb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4．下列关于有机物的说法中正确的是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A．正丁烷和异丁烷互为同分异构体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B．乙烷的结构简式为</w:t>
      </w:r>
      <w:r>
        <w:object>
          <v:shape id="_x0000_i1029" type="#_x0000_t75" alt="eqId5805b8c82259f32c7f04717168181791" style="width:25.5pt;height:15.8pt" o:ole="" coordsize="21600,21600" o:preferrelative="t" filled="f" stroked="f">
            <v:stroke joinstyle="miter"/>
            <v:imagedata r:id="rId21" o:title="eqId5805b8c82259f32c7f04717168181791"/>
            <o:lock v:ext="edit" aspectratio="t"/>
            <w10:anchorlock/>
          </v:shape>
          <o:OLEObject Type="Embed" ProgID="Equation.DSMT4" ShapeID="_x0000_i1029" DrawAspect="Content" ObjectID="_1468075729" r:id="rId22"/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C．在一定条件下，甲烷能与氯气发生置换反应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</w:t>
      </w:r>
      <w:r>
        <w:object>
          <v:shape id="_x0000_i1030" type="#_x0000_t75" alt="eqIdb77fffe65342f2cd644f2e9716c75f10" style="width:95.9pt;height:15.85pt" o:ole="" coordsize="21600,21600" o:preferrelative="t" filled="f" stroked="f">
            <v:stroke joinstyle="miter"/>
            <v:imagedata r:id="rId23" o:title="eqIdb77fffe65342f2cd644f2e9716c75f10"/>
            <o:lock v:ext="edit" aspectratio="t"/>
            <w10:anchorlock/>
          </v:shape>
          <o:OLEObject Type="Embed" ProgID="Equation.DSMT4" ShapeID="_x0000_i1030" DrawAspect="Content" ObjectID="_1468075730" r:id="rId24"/>
        </w:object>
      </w:r>
      <w: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04875" cy="447675"/>
            <wp:effectExtent l="0" t="0" r="9525" b="9525"/>
            <wp:docPr id="100013" name="图片 100013" descr="@@@1f32388b-43c7-4466-b792-97ba2b35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1f32388b-43c7-4466-b792-97ba2b3563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互为同系物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5．下列各组物质中互为同系物的一组是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与C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10</w:t>
      </w:r>
      <w:r>
        <w:tab/>
      </w:r>
      <w:r>
        <w:t>B．CH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3</w:t>
      </w:r>
      <w:r>
        <w:t>和CH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C．乙烯与聚乙烯</w:t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61950" cy="409575"/>
            <wp:effectExtent l="0" t="0" r="0" b="9525"/>
            <wp:docPr id="100015" name="图片 100015" descr="@@@8cd76c30fb7d4e11b5993e31fd521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8cd76c30fb7d4e11b5993e31fd52183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71550" cy="352425"/>
            <wp:effectExtent l="0" t="0" r="0" b="9525"/>
            <wp:docPr id="100017" name="图片 100017" descr="@@@52031fcf125a4894b57760ac503e6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52031fcf125a4894b57760ac503e648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6．下列物质中，与化合物</w:t>
      </w:r>
      <w:r>
        <w:object>
          <v:shape id="_x0000_i1031" type="#_x0000_t75" alt="eqId664aa41ab989d20e9d13587f6677a6f1" style="width:24.6pt;height:15.8pt" o:ole="" coordsize="21600,21600" o:preferrelative="t" filled="f" stroked="f">
            <v:stroke joinstyle="miter"/>
            <v:imagedata r:id="rId28" o:title="eqId664aa41ab989d20e9d13587f6677a6f1"/>
            <o:lock v:ext="edit" aspectratio="t"/>
            <w10:anchorlock/>
          </v:shape>
          <o:OLEObject Type="Embed" ProgID="Equation.DSMT4" ShapeID="_x0000_i1031" DrawAspect="Content" ObjectID="_1468075731" r:id="rId29"/>
        </w:object>
      </w:r>
      <w:r>
        <w:t>互为同系物的是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2" type="#_x0000_t75" alt="eqId4f07d985a5bb6640fc60e4ea924a0015" style="width:28.15pt;height:15.7pt" o:ole="" coordsize="21600,21600" o:preferrelative="t" filled="f" stroked="f">
            <v:stroke joinstyle="miter"/>
            <v:imagedata r:id="rId30" o:title="eqId4f07d985a5bb6640fc60e4ea924a0015"/>
            <o:lock v:ext="edit" aspectratio="t"/>
            <w10:anchorlock/>
          </v:shape>
          <o:OLEObject Type="Embed" ProgID="Equation.DSMT4" ShapeID="_x0000_i1032" DrawAspect="Content" ObjectID="_1468075732" r:id="rId31"/>
        </w:object>
      </w:r>
      <w:r>
        <w:tab/>
      </w:r>
      <w:r>
        <w:t>B．</w:t>
      </w:r>
      <w:r>
        <w:object>
          <v:shape id="_x0000_i1033" type="#_x0000_t75" alt="eqIdd4e6553c72b887ca38fa8b1381a128f9" style="width:25.5pt;height:15.8pt" o:ole="" coordsize="21600,21600" o:preferrelative="t" filled="f" stroked="f">
            <v:stroke joinstyle="miter"/>
            <v:imagedata r:id="rId32" o:title="eqIdd4e6553c72b887ca38fa8b1381a128f9"/>
            <o:lock v:ext="edit" aspectratio="t"/>
            <w10:anchorlock/>
          </v:shape>
          <o:OLEObject Type="Embed" ProgID="Equation.DSMT4" ShapeID="_x0000_i1033" DrawAspect="Content" ObjectID="_1468075733" r:id="rId33"/>
        </w:object>
      </w:r>
      <w:r>
        <w:tab/>
      </w:r>
      <w:r>
        <w:t>C．</w:t>
      </w:r>
      <w:r>
        <w:object>
          <v:shape id="_x0000_i1034" type="#_x0000_t75" alt="eqIdccab67a736385c61a9c8bc5f0f97c100" style="width:24.6pt;height:15.8pt" o:ole="" coordsize="21600,21600" o:preferrelative="t" filled="f" stroked="f">
            <v:stroke joinstyle="miter"/>
            <v:imagedata r:id="rId34" o:title="eqIdccab67a736385c61a9c8bc5f0f97c100"/>
            <o:lock v:ext="edit" aspectratio="t"/>
            <w10:anchorlock/>
          </v:shape>
          <o:OLEObject Type="Embed" ProgID="Equation.DSMT4" ShapeID="_x0000_i1034" DrawAspect="Content" ObjectID="_1468075734" r:id="rId35"/>
        </w:object>
      </w:r>
      <w:r>
        <w:tab/>
      </w:r>
      <w:r>
        <w:t>D．</w:t>
      </w:r>
      <w:r>
        <w:object>
          <v:shape id="_x0000_i1035" type="#_x0000_t75" alt="eqId2df1850dfb8a114a29ce27a868904530" style="width:25.5pt;height:15.8pt" o:ole="" coordsize="21600,21600" o:preferrelative="t" filled="f" stroked="f">
            <v:stroke joinstyle="miter"/>
            <v:imagedata r:id="rId36" o:title="eqId2df1850dfb8a114a29ce27a868904530"/>
            <o:lock v:ext="edit" aspectratio="t"/>
            <w10:anchorlock/>
          </v:shape>
          <o:OLEObject Type="Embed" ProgID="Equation.DSMT4" ShapeID="_x0000_i1035" DrawAspect="Content" ObjectID="_1468075735" r:id="rId3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7．下列化合物中，与CH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不互为同系物的是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A．CH</w:t>
      </w:r>
      <w:r>
        <w:rPr>
          <w:vertAlign w:val="subscript"/>
        </w:rPr>
        <w:t>4</w:t>
      </w:r>
      <w:r>
        <w:tab/>
      </w:r>
      <w:r>
        <w:t>B．CH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ab/>
      </w:r>
      <w:r>
        <w:t>C．CH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38225" cy="514350"/>
            <wp:effectExtent l="0" t="0" r="9525" b="0"/>
            <wp:docPr id="100019" name="图片 100019" descr="@@@1c5c4d0fff904b6798838dab560fa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1c5c4d0fff904b6798838dab560fa5d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8．下列物质中互为同系物的是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A．甲烷与丙烷</w:t>
      </w:r>
      <w:r>
        <w:tab/>
      </w:r>
      <w:r>
        <w:t>B．乙烯与乙烷</w:t>
      </w:r>
      <w:r>
        <w:tab/>
      </w:r>
      <w:r>
        <w:t>C．氧气与臭氧</w:t>
      </w:r>
      <w:r>
        <w:tab/>
      </w:r>
      <w:r>
        <w:t>D．正丁烷与异丁烷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9．下列有关有机物的说法正确的是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66750" cy="676275"/>
            <wp:effectExtent l="0" t="0" r="0" b="9525"/>
            <wp:docPr id="100021" name="图片 100021" descr="@@@1ae9d440-2de5-4ff7-8e75-cc999414a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1ae9d440-2de5-4ff7-8e75-cc999414aca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57225" cy="676275"/>
            <wp:effectExtent l="0" t="0" r="9525" b="9525"/>
            <wp:docPr id="100023" name="图片 100023" descr="@@@4577196d-9d93-4470-a111-7963f4b8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4577196d-9d93-4470-a111-7963f4b8265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是同一种物质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</w:t>
      </w:r>
      <w:r>
        <w:object>
          <v:shape id="_x0000_i1036" type="#_x0000_t75" alt="eqIdd4d1f1e78b8ee320c79a71d3308b8db0" style="width:36.9pt;height:15.8pt" o:ole="" coordsize="21600,21600" o:preferrelative="t" filled="f" stroked="f">
            <v:stroke joinstyle="miter"/>
            <v:imagedata r:id="rId41" o:title="eqIdd4d1f1e78b8ee320c79a71d3308b8db0"/>
            <o:lock v:ext="edit" aspectratio="t"/>
            <w10:anchorlock/>
          </v:shape>
          <o:OLEObject Type="Embed" ProgID="Equation.DSMT4" ShapeID="_x0000_i1036" DrawAspect="Content" ObjectID="_1468075736" r:id="rId42"/>
        </w:object>
      </w:r>
      <w:r>
        <w:t>与</w:t>
      </w:r>
      <w:r>
        <w:object>
          <v:shape id="_x0000_i1037" type="#_x0000_t75" alt="eqIdae8957816dcba4d350e21dcdfafa8c62" style="width:47.5pt;height:15.8pt" o:ole="" coordsize="21600,21600" o:preferrelative="t" filled="f" stroked="f">
            <v:stroke joinstyle="miter"/>
            <v:imagedata r:id="rId43" o:title="eqIdae8957816dcba4d350e21dcdfafa8c62"/>
            <o:lock v:ext="edit" aspectratio="t"/>
            <w10:anchorlock/>
          </v:shape>
          <o:OLEObject Type="Embed" ProgID="Equation.DSMT4" ShapeID="_x0000_i1037" DrawAspect="Content" ObjectID="_1468075737" r:id="rId44"/>
        </w:object>
      </w:r>
      <w:r>
        <w:t>互为同系物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04825" cy="495300"/>
            <wp:effectExtent l="0" t="0" r="9525" b="0"/>
            <wp:docPr id="100025" name="图片 100025" descr="@@@69bba34f-9f77-4b65-b1d2-855002d5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69bba34f-9f77-4b65-b1d2-855002d5637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object>
          <v:shape id="_x0000_i1038" type="#_x0000_t75" alt="eqId1d96f860c60be259fb9997b74a4ae178" style="width:101.2pt;height:16.2pt" o:ole="" coordsize="21600,21600" o:preferrelative="t" filled="f" stroked="f">
            <v:stroke joinstyle="miter"/>
            <v:imagedata r:id="rId46" o:title="eqId1d96f860c60be259fb9997b74a4ae178"/>
            <o:lock v:ext="edit" aspectratio="t"/>
            <w10:anchorlock/>
          </v:shape>
          <o:OLEObject Type="Embed" ProgID="Equation.DSMT4" ShapeID="_x0000_i1038" DrawAspect="Content" ObjectID="_1468075738" r:id="rId47"/>
        </w:object>
      </w:r>
      <w:r>
        <w:t>互为同系物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04850" cy="638175"/>
            <wp:effectExtent l="0" t="0" r="0" b="9525"/>
            <wp:docPr id="100027" name="图片 100027" descr="@@@c3cea6eb-f104-44ad-b459-1e9dc42ed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c3cea6eb-f104-44ad-b459-1e9dc42edd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47700" cy="638175"/>
            <wp:effectExtent l="0" t="0" r="0" b="9525"/>
            <wp:docPr id="100029" name="图片 100029" descr="@@@8429e517-b4c7-4df8-8d60-ecfb4eacb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8429e517-b4c7-4df8-8d60-ecfb4eacb0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互为同分异构体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10．下列说法正确的是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39" type="#_x0000_t75" alt="eqId4b899296108d5836542e104c0c3fcaad" style="width:16.7pt;height:13.35pt" o:ole="" coordsize="21600,21600" o:preferrelative="t" filled="f" stroked="f">
            <v:stroke joinstyle="miter"/>
            <v:imagedata r:id="rId50" o:title="eqId4b899296108d5836542e104c0c3fcaad"/>
            <o:lock v:ext="edit" aspectratio="t"/>
            <w10:anchorlock/>
          </v:shape>
          <o:OLEObject Type="Embed" ProgID="Equation.DSMT4" ShapeID="_x0000_i1039" DrawAspect="Content" ObjectID="_1468075739" r:id="rId51"/>
        </w:object>
      </w:r>
      <w:r>
        <w:t>与</w:t>
      </w:r>
      <w:r>
        <w:object>
          <v:shape id="_x0000_i1040" type="#_x0000_t75" alt="eqIdf7f3e895a3001a50b22a707de09deff7" style="width:16.7pt;height:12.85pt" o:ole="" coordsize="21600,21600" o:preferrelative="t" filled="f" stroked="f">
            <v:stroke joinstyle="miter"/>
            <v:imagedata r:id="rId52" o:title="eqIdf7f3e895a3001a50b22a707de09deff7"/>
            <o:lock v:ext="edit" aspectratio="t"/>
            <w10:anchorlock/>
          </v:shape>
          <o:OLEObject Type="Embed" ProgID="Equation.DSMT4" ShapeID="_x0000_i1040" DrawAspect="Content" ObjectID="_1468075740" r:id="rId53"/>
        </w:object>
      </w:r>
      <w:r>
        <w:t>互为同素异形体</w:t>
      </w:r>
      <w:r>
        <w:tab/>
      </w:r>
      <w:r>
        <w:t>B．冰和干冰互为同位素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041" type="#_x0000_t75" alt="eqId081f71e7f1648136503418340daa5d91" style="width:35.2pt;height:15.8pt" o:ole="" coordsize="21600,21600" o:preferrelative="t" filled="f" stroked="f">
            <v:stroke joinstyle="miter"/>
            <v:imagedata r:id="rId54" o:title="eqId081f71e7f1648136503418340daa5d91"/>
            <o:lock v:ext="edit" aspectratio="t"/>
            <w10:anchorlock/>
          </v:shape>
          <o:OLEObject Type="Embed" ProgID="Equation.DSMT4" ShapeID="_x0000_i1041" DrawAspect="Content" ObjectID="_1468075741" r:id="rId55"/>
        </w:object>
      </w:r>
      <w:r>
        <w:t>与</w:t>
      </w:r>
      <w:r>
        <w:object>
          <v:shape id="_x0000_i1042" type="#_x0000_t75" alt="eqId194ec9026f7b821cf3c64b14a418a0f1" style="width:60.7pt;height:16.65pt" o:ole="" coordsize="21600,21600" o:preferrelative="t" filled="f" stroked="f">
            <v:stroke joinstyle="miter"/>
            <v:imagedata r:id="rId56" o:title="eqId194ec9026f7b821cf3c64b14a418a0f1"/>
            <o:lock v:ext="edit" aspectratio="t"/>
            <w10:anchorlock/>
          </v:shape>
          <o:OLEObject Type="Embed" ProgID="Equation.DSMT4" ShapeID="_x0000_i1042" DrawAspect="Content" ObjectID="_1468075742" r:id="rId57"/>
        </w:object>
      </w:r>
      <w:r>
        <w:t>互为同系物</w:t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9600" cy="523875"/>
            <wp:effectExtent l="0" t="0" r="0" b="9525"/>
            <wp:docPr id="100031" name="图片 100031" descr="@@@5b4c68b8-2700-4e0b-a767-2176651cf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5b4c68b8-2700-4e0b-a767-2176651cf2f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42925" cy="485775"/>
            <wp:effectExtent l="0" t="0" r="9525" b="9525"/>
            <wp:docPr id="100033" name="图片 100033" descr="@@@12113d99-dbc0-474c-8444-de522cea8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12113d99-dbc0-474c-8444-de522cea832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互为同分异构体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11．下列各对物质中，互为同系物的是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、C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ab/>
      </w:r>
      <w:r>
        <w:t>B．C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 xml:space="preserve">8 </w:t>
      </w:r>
      <w:r>
        <w:t>、CH</w:t>
      </w:r>
      <w:r>
        <w:rPr>
          <w:vertAlign w:val="subscript"/>
        </w:rPr>
        <w:t>3</w:t>
      </w:r>
      <w:r>
        <w:t>COOH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C．O</w:t>
      </w:r>
      <w:r>
        <w:rPr>
          <w:vertAlign w:val="subscript"/>
        </w:rPr>
        <w:t>2</w:t>
      </w:r>
      <w:r>
        <w:t>、 O</w:t>
      </w:r>
      <w:r>
        <w:rPr>
          <w:vertAlign w:val="subscript"/>
        </w:rPr>
        <w:t>3</w:t>
      </w:r>
      <w:r>
        <w:tab/>
      </w:r>
      <w:r>
        <w:t>D．</w:t>
      </w:r>
      <w:r>
        <w:rPr>
          <w:vertAlign w:val="superscript"/>
        </w:rPr>
        <w:t>12</w:t>
      </w:r>
      <w:r>
        <w:t>C、</w:t>
      </w:r>
      <w:r>
        <w:rPr>
          <w:vertAlign w:val="superscript"/>
        </w:rPr>
        <w:t>14</w:t>
      </w:r>
      <w:r>
        <w:t>C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12．下列说法正确的是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43" type="#_x0000_t75" alt="eqId9aece83a25719521edb4d556522a3905" style="width:23.75pt;height:13.85pt" o:ole="" coordsize="21600,21600" o:preferrelative="t" filled="f" stroked="f">
            <v:stroke joinstyle="miter"/>
            <v:imagedata r:id="rId60" o:title="eqId9aece83a25719521edb4d556522a3905"/>
            <o:lock v:ext="edit" aspectratio="t"/>
            <w10:anchorlock/>
          </v:shape>
          <o:OLEObject Type="Embed" ProgID="Equation.DSMT4" ShapeID="_x0000_i1043" DrawAspect="Content" ObjectID="_1468075743" r:id="rId61"/>
        </w:object>
      </w:r>
      <w:r>
        <w:t>和</w:t>
      </w:r>
      <w:r>
        <w:object>
          <v:shape id="_x0000_i1044" type="#_x0000_t75" alt="eqIddb66fdb4541bd3742c8648becbce767e" style="width:22.85pt;height:15.45pt" o:ole="" coordsize="21600,21600" o:preferrelative="t" filled="f" stroked="f">
            <v:stroke joinstyle="miter"/>
            <v:imagedata r:id="rId62" o:title="eqIddb66fdb4541bd3742c8648becbce767e"/>
            <o:lock v:ext="edit" aspectratio="t"/>
            <w10:anchorlock/>
          </v:shape>
          <o:OLEObject Type="Embed" ProgID="Equation.DSMT4" ShapeID="_x0000_i1044" DrawAspect="Content" ObjectID="_1468075744" r:id="rId63"/>
        </w:object>
      </w:r>
      <w:r>
        <w:t>互为同位素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B．金刚石、石墨互为同素异形体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045" type="#_x0000_t75" alt="eqIdd4e6553c72b887ca38fa8b1381a128f9" style="width:25.5pt;height:15.8pt" o:ole="" coordsize="21600,21600" o:preferrelative="t" filled="f" stroked="f">
            <v:stroke joinstyle="miter"/>
            <v:imagedata r:id="rId32" o:title="eqIdd4e6553c72b887ca38fa8b1381a128f9"/>
            <o:lock v:ext="edit" aspectratio="t"/>
            <w10:anchorlock/>
          </v:shape>
          <o:OLEObject Type="Embed" ProgID="Equation.DSMT4" ShapeID="_x0000_i1045" DrawAspect="Content" ObjectID="_1468075745" r:id="rId64"/>
        </w:object>
      </w:r>
      <w:r>
        <w:t>和</w:t>
      </w:r>
      <w:r>
        <w:object>
          <v:shape id="_x0000_i1046" type="#_x0000_t75" alt="eqIdccab67a736385c61a9c8bc5f0f97c100" style="width:24.6pt;height:15.8pt" o:ole="" coordsize="21600,21600" o:preferrelative="t" filled="f" stroked="f">
            <v:stroke joinstyle="miter"/>
            <v:imagedata r:id="rId34" o:title="eqIdccab67a736385c61a9c8bc5f0f97c100"/>
            <o:lock v:ext="edit" aspectratio="t"/>
            <w10:anchorlock/>
          </v:shape>
          <o:OLEObject Type="Embed" ProgID="Equation.DSMT4" ShapeID="_x0000_i1046" DrawAspect="Content" ObjectID="_1468075746" r:id="rId65"/>
        </w:object>
      </w:r>
      <w:r>
        <w:t>一定是同系物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09700" cy="428625"/>
            <wp:effectExtent l="0" t="0" r="0" b="9525"/>
            <wp:docPr id="100035" name="图片 100035" descr="@@@f0c1f99a-e140-45df-a12a-1769a7a49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f0c1f99a-e140-45df-a12a-1769a7a491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428625"/>
            <wp:effectExtent l="0" t="0" r="0" b="9525"/>
            <wp:docPr id="100037" name="图片 100037" descr="@@@0ebe175f-e13c-42da-9949-f9bb3a2e0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0ebe175f-e13c-42da-9949-f9bb3a2e0dc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13．下列说法错误的是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①化学性质相似的有机物是同系物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②分子组成相差一个或几个CH</w:t>
      </w:r>
      <w:r>
        <w:rPr>
          <w:vertAlign w:val="subscript"/>
        </w:rPr>
        <w:t>2</w:t>
      </w:r>
      <w:r>
        <w:t>原子团的有机物是同系物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③若烃中碳、氢元素的质量分数相同，它们必定是同系物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④互为同分异构体的两种有机物的物理性质有差别，但化学性质必定相似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A．只有①</w:t>
      </w:r>
      <w:r>
        <w:tab/>
      </w:r>
      <w:r>
        <w:t>B．只有②③</w:t>
      </w:r>
      <w:r>
        <w:tab/>
      </w:r>
      <w:r>
        <w:t>C．①②③</w:t>
      </w:r>
      <w:r>
        <w:tab/>
      </w:r>
      <w:r>
        <w:t>D．①②③④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14．下列说法错误的是 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①化学性质相似的有机物是同系物；②分子组成上相差一个或若干个</w:t>
      </w:r>
      <w:r>
        <w:object>
          <v:shape id="_x0000_i1047" type="#_x0000_t75" alt="eqIdc3be6710d4024cefd657ecb9f17be533" style="width:21.95pt;height:15.95pt" o:ole="" coordsize="21600,21600" o:preferrelative="t" filled="f" stroked="f">
            <v:stroke joinstyle="miter"/>
            <v:imagedata r:id="rId68" o:title="eqIdc3be6710d4024cefd657ecb9f17be533"/>
            <o:lock v:ext="edit" aspectratio="t"/>
            <w10:anchorlock/>
          </v:shape>
          <o:OLEObject Type="Embed" ProgID="Equation.DSMT4" ShapeID="_x0000_i1047" DrawAspect="Content" ObjectID="_1468075747" r:id="rId69"/>
        </w:object>
      </w:r>
      <w:r>
        <w:t>原子团的有机物是同系物；③若有机物中碳、氢元素的质量分数相同，则它们必定是同系物；④若两种有机物的相对分子质量相差14n(n为正整数)，则必为同系物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A．①②③④</w:t>
      </w:r>
      <w:r>
        <w:tab/>
      </w:r>
      <w:r>
        <w:t>B．只有②③</w:t>
      </w:r>
      <w:r>
        <w:tab/>
      </w:r>
      <w:r>
        <w:t>C．只有③</w:t>
      </w:r>
      <w:r>
        <w:tab/>
      </w:r>
      <w:r>
        <w:t>D．只有①②③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15．下列说法中错误的是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①化学性质相似的有机物是同系物；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②同系物属于同一类物质；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③分子组成相差一个或几个</w:t>
      </w:r>
      <w:r>
        <w:object>
          <v:shape id="_x0000_i1048" type="#_x0000_t75" alt="eqIdc3be6710d4024cefd657ecb9f17be533" style="width:21.95pt;height:15.95pt" o:ole="" coordsize="21600,21600" o:preferrelative="t" filled="f" stroked="f">
            <v:stroke joinstyle="miter"/>
            <v:imagedata r:id="rId68" o:title="eqIdc3be6710d4024cefd657ecb9f17be533"/>
            <o:lock v:ext="edit" aspectratio="t"/>
            <w10:anchorlock/>
          </v:shape>
          <o:OLEObject Type="Embed" ProgID="Equation.DSMT4" ShapeID="_x0000_i1048" DrawAspect="Content" ObjectID="_1468075748" r:id="rId70"/>
        </w:object>
      </w:r>
      <w:r>
        <w:t>的有机物是同系物；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④若烃中碳、氢元素的质量分数相同，它们必是同系物；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⑤具有同一通式的物质属于同系物；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⑥互为同分异构体的两种有机物的物理性质有差别，但化学性质必定相似；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⑦相对分子质量相同分子结构不同的有机物互为同分异构体；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⑧</w:t>
      </w:r>
      <w:r>
        <w:object>
          <v:shape id="_x0000_i1049" type="#_x0000_t75" alt="eqId4f07d985a5bb6640fc60e4ea924a0015" style="width:28.15pt;height:15.7pt" o:ole="" coordsize="21600,21600" o:preferrelative="t" filled="f" stroked="f">
            <v:stroke joinstyle="miter"/>
            <v:imagedata r:id="rId30" o:title="eqId4f07d985a5bb6640fc60e4ea924a0015"/>
            <o:lock v:ext="edit" aspectratio="t"/>
            <w10:anchorlock/>
          </v:shape>
          <o:OLEObject Type="Embed" ProgID="Equation.DSMT4" ShapeID="_x0000_i1049" DrawAspect="Content" ObjectID="_1468075749" r:id="rId71"/>
        </w:object>
      </w:r>
      <w:r>
        <w:t>和</w:t>
      </w:r>
      <w:r>
        <w:object>
          <v:shape id="_x0000_i1050" type="#_x0000_t75" alt="eqId0ec4eb2e4b9c559ef1c40e9706f67185" style="width:28.15pt;height:15.85pt" o:ole="" coordsize="21600,21600" o:preferrelative="t" filled="f" stroked="f">
            <v:stroke joinstyle="miter"/>
            <v:imagedata r:id="rId72" o:title="eqId0ec4eb2e4b9c559ef1c40e9706f67185"/>
            <o:lock v:ext="edit" aspectratio="t"/>
            <w10:anchorlock/>
          </v:shape>
          <o:OLEObject Type="Embed" ProgID="Equation.DSMT4" ShapeID="_x0000_i1050" DrawAspect="Content" ObjectID="_1468075750" r:id="rId73"/>
        </w:object>
      </w:r>
      <w:r>
        <w:t>一定互为同系物；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⑨</w:t>
      </w:r>
      <w:r>
        <w:object>
          <v:shape id="_x0000_i1051" type="#_x0000_t75" alt="eqIdd4e6553c72b887ca38fa8b1381a128f9" style="width:25.5pt;height:15.8pt" o:ole="" coordsize="21600,21600" o:preferrelative="t" filled="f" stroked="f">
            <v:stroke joinstyle="miter"/>
            <v:imagedata r:id="rId32" o:title="eqIdd4e6553c72b887ca38fa8b1381a128f9"/>
            <o:lock v:ext="edit" aspectratio="t"/>
            <w10:anchorlock/>
          </v:shape>
          <o:OLEObject Type="Embed" ProgID="Equation.DSMT4" ShapeID="_x0000_i1051" DrawAspect="Content" ObjectID="_1468075751" r:id="rId74"/>
        </w:object>
      </w:r>
      <w:r>
        <w:t>、</w:t>
      </w:r>
      <w:r>
        <w:object>
          <v:shape id="_x0000_i1052" type="#_x0000_t75" alt="eqId42e98aa846fb6a6de65e6b901fd18fbb" style="width:75.65pt;height:15.7pt" o:ole="" coordsize="21600,21600" o:preferrelative="t" filled="f" stroked="f">
            <v:stroke joinstyle="miter"/>
            <v:imagedata r:id="rId75" o:title="eqId42e98aa846fb6a6de65e6b901fd18fbb"/>
            <o:lock v:ext="edit" aspectratio="t"/>
            <w10:anchorlock/>
          </v:shape>
          <o:OLEObject Type="Embed" ProgID="Equation.DSMT4" ShapeID="_x0000_i1052" DrawAspect="Content" ObjectID="_1468075752" r:id="rId76"/>
        </w:object>
      </w:r>
      <w:r>
        <w:t>和</w:t>
      </w:r>
      <w:r>
        <w:object>
          <v:shape id="_x0000_i1053" type="#_x0000_t75" alt="eqId306d504cec58746c605a8d00d68cd7b2" style="width:25.5pt;height:15.8pt" o:ole="" coordsize="21600,21600" o:preferrelative="t" filled="f" stroked="f">
            <v:stroke joinstyle="miter"/>
            <v:imagedata r:id="rId77" o:title="eqId306d504cec58746c605a8d00d68cd7b2"/>
            <o:lock v:ext="edit" aspectratio="t"/>
            <w10:anchorlock/>
          </v:shape>
          <o:OLEObject Type="Embed" ProgID="Equation.DSMT4" ShapeID="_x0000_i1053" DrawAspect="Content" ObjectID="_1468075753" r:id="rId78"/>
        </w:object>
      </w:r>
      <w:r>
        <w:t>三者一定同系物；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⑩</w:t>
      </w:r>
      <w:r>
        <w:object>
          <v:shape id="_x0000_i1054" type="#_x0000_t75" alt="eqIdc1b8ec35138761cd291dc305acfc3db5" style="width:73.9pt;height:15.8pt" o:ole="" coordsize="21600,21600" o:preferrelative="t" filled="f" stroked="f">
            <v:stroke joinstyle="miter"/>
            <v:imagedata r:id="rId79" o:title="eqIdc1b8ec35138761cd291dc305acfc3db5"/>
            <o:lock v:ext="edit" aspectratio="t"/>
            <w10:anchorlock/>
          </v:shape>
          <o:OLEObject Type="Embed" ProgID="Equation.DSMT4" ShapeID="_x0000_i1054" DrawAspect="Content" ObjectID="_1468075754" r:id="rId80"/>
        </w:object>
      </w:r>
      <w:r>
        <w:t>与</w:t>
      </w:r>
      <w:r>
        <w:object>
          <v:shape id="_x0000_i1055" type="#_x0000_t75" alt="eqId5d69d7191f7166d1c82e92bd9c6ef391" style="width:16.7pt;height:16.05pt" o:ole="" coordsize="21600,21600" o:preferrelative="t" filled="f" stroked="f">
            <v:stroke joinstyle="miter"/>
            <v:imagedata r:id="rId81" o:title="eqId5d69d7191f7166d1c82e92bd9c6ef391"/>
            <o:lock v:ext="edit" aspectratio="t"/>
            <w10:anchorlock/>
          </v:shape>
          <o:OLEObject Type="Embed" ProgID="Equation.DSMT4" ShapeID="_x0000_i1055" DrawAspect="Content" ObjectID="_1468075755" r:id="rId82"/>
        </w:object>
      </w:r>
      <w:r>
        <w:t>完全发生加成反应后，再与</w:t>
      </w:r>
      <w:r>
        <w:object>
          <v:shape id="_x0000_i1056" type="#_x0000_t75" alt="eqId5d69d7191f7166d1c82e92bd9c6ef391" style="width:16.7pt;height:16.05pt" o:ole="" coordsize="21600,21600" o:preferrelative="t" filled="f" stroked="f">
            <v:stroke joinstyle="miter"/>
            <v:imagedata r:id="rId81" o:title="eqId5d69d7191f7166d1c82e92bd9c6ef391"/>
            <o:lock v:ext="edit" aspectratio="t"/>
            <w10:anchorlock/>
          </v:shape>
          <o:OLEObject Type="Embed" ProgID="Equation.DSMT4" ShapeID="_x0000_i1056" DrawAspect="Content" ObjectID="_1468075756" r:id="rId83"/>
        </w:object>
      </w:r>
      <w:r>
        <w:t>彻底取代，共消耗</w:t>
      </w:r>
      <w:r>
        <w:object>
          <v:shape id="_x0000_i1057" type="#_x0000_t75" alt="eqId5d69d7191f7166d1c82e92bd9c6ef391" style="width:16.7pt;height:16.05pt" o:ole="" coordsize="21600,21600" o:preferrelative="t" filled="f" stroked="f">
            <v:stroke joinstyle="miter"/>
            <v:imagedata r:id="rId81" o:title="eqId5d69d7191f7166d1c82e92bd9c6ef391"/>
            <o:lock v:ext="edit" aspectratio="t"/>
            <w10:anchorlock/>
          </v:shape>
          <o:OLEObject Type="Embed" ProgID="Equation.DSMT4" ShapeID="_x0000_i1057" DrawAspect="Content" ObjectID="_1468075757" r:id="rId84"/>
        </w:object>
      </w:r>
      <w:r>
        <w:t>的物质的量为3mol。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A．7个</w:t>
      </w:r>
      <w:r>
        <w:tab/>
      </w:r>
      <w:r>
        <w:t>B．8个</w:t>
      </w:r>
      <w:r>
        <w:tab/>
      </w:r>
      <w:r>
        <w:t>C．9个</w:t>
      </w:r>
      <w:r>
        <w:tab/>
      </w:r>
      <w:r>
        <w:t>D．10个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16．下列有关同系物、同分异构体的说法正确的是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A．分子组成相差一个或多个CH</w:t>
      </w:r>
      <w:r>
        <w:rPr>
          <w:vertAlign w:val="subscript"/>
        </w:rPr>
        <w:t>2</w:t>
      </w:r>
      <w:r>
        <w:t>原子团的物质互为同系物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B．结构不同，相对分子质量相同的物质一定是同分异构体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C．同系物的化学性质相似，同分异构体的化学性质一定不相似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D．正丁烷与异戊烷互为同系物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17．下列化合物中，与</w:t>
      </w:r>
      <w:r>
        <w:object>
          <v:shape id="_x0000_i1058" type="#_x0000_t75" alt="eqId18a7fe50e7584e673edb7827bdc9ff74" style="width:76.55pt;height:15.8pt" o:ole="" coordsize="21600,21600" o:preferrelative="t" filled="f" stroked="f">
            <v:stroke joinstyle="miter"/>
            <v:imagedata r:id="rId85" o:title="eqId18a7fe50e7584e673edb7827bdc9ff74"/>
            <o:lock v:ext="edit" aspectratio="t"/>
            <w10:anchorlock/>
          </v:shape>
          <o:OLEObject Type="Embed" ProgID="Equation.DSMT4" ShapeID="_x0000_i1058" DrawAspect="Content" ObjectID="_1468075758" r:id="rId86"/>
        </w:object>
      </w:r>
      <w:r>
        <w:t>属于同系物的是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59" type="#_x0000_t75" alt="eqIdeff19349a80467d65564cc2953f0c978" style="width:21.95pt;height:15.85pt" o:ole="" coordsize="21600,21600" o:preferrelative="t" filled="f" stroked="f">
            <v:stroke joinstyle="miter"/>
            <v:imagedata r:id="rId10" o:title="eqIdeff19349a80467d65564cc2953f0c978"/>
            <o:lock v:ext="edit" aspectratio="t"/>
            <w10:anchorlock/>
          </v:shape>
          <o:OLEObject Type="Embed" ProgID="Equation.DSMT4" ShapeID="_x0000_i1059" DrawAspect="Content" ObjectID="_1468075759" r:id="rId87"/>
        </w:object>
      </w:r>
      <w:r>
        <w:tab/>
      </w:r>
      <w:r>
        <w:t>B．</w:t>
      </w:r>
      <w:r>
        <w:object>
          <v:shape id="_x0000_i1060" type="#_x0000_t75" alt="eqId78a7fcd8e92f4fe836b0515191b0be7c" style="width:51.9pt;height:15.75pt" o:ole="" coordsize="21600,21600" o:preferrelative="t" filled="f" stroked="f">
            <v:stroke joinstyle="miter"/>
            <v:imagedata r:id="rId12" o:title="eqId78a7fcd8e92f4fe836b0515191b0be7c"/>
            <o:lock v:ext="edit" aspectratio="t"/>
            <w10:anchorlock/>
          </v:shape>
          <o:OLEObject Type="Embed" ProgID="Equation.DSMT4" ShapeID="_x0000_i1060" DrawAspect="Content" ObjectID="_1468075760" r:id="rId88"/>
        </w:object>
      </w:r>
      <w:r>
        <w:tab/>
      </w:r>
      <w:r>
        <w:t>C．</w:t>
      </w:r>
      <w:r>
        <w:object>
          <v:shape id="_x0000_i1061" type="#_x0000_t75" alt="eqId802e194ff31550e9b36299fea569ebf1" style="width:68.6pt;height:17.8pt" o:ole="" coordsize="21600,21600" o:preferrelative="t" filled="f" stroked="f">
            <v:stroke joinstyle="miter"/>
            <v:imagedata r:id="rId89" o:title="eqId802e194ff31550e9b36299fea569ebf1"/>
            <o:lock v:ext="edit" aspectratio="t"/>
            <w10:anchorlock/>
          </v:shape>
          <o:OLEObject Type="Embed" ProgID="Equation.DSMT4" ShapeID="_x0000_i1061" DrawAspect="Content" ObjectID="_1468075761" r:id="rId90"/>
        </w:object>
      </w:r>
      <w:r>
        <w:tab/>
      </w:r>
      <w:r>
        <w:t>D．</w:t>
      </w:r>
      <w:r>
        <w:object>
          <v:shape id="_x0000_i1062" type="#_x0000_t75" alt="eqId9c9dc921eea57643f29e8aaa4342cae9" style="width:43.05pt;height:11.9pt" o:ole="" coordsize="21600,21600" o:preferrelative="t" filled="f" stroked="f">
            <v:stroke joinstyle="miter"/>
            <v:imagedata r:id="rId91" o:title="eqId9c9dc921eea57643f29e8aaa4342cae9"/>
            <o:lock v:ext="edit" aspectratio="t"/>
            <w10:anchorlock/>
          </v:shape>
          <o:OLEObject Type="Embed" ProgID="Equation.DSMT4" ShapeID="_x0000_i1062" DrawAspect="Content" ObjectID="_1468075762" r:id="rId92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18．现有下列有机物，有关说法正确的是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①OHCCH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CHO②CH</w:t>
      </w:r>
      <w:r>
        <w:rPr>
          <w:vertAlign w:val="subscript"/>
        </w:rPr>
        <w:t>3</w:t>
      </w:r>
      <w:r>
        <w:t>(CH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COOH③CH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2</w:t>
      </w:r>
      <w:r>
        <w:t>OH④CH</w:t>
      </w:r>
      <w:r>
        <w:rPr>
          <w:vertAlign w:val="subscript"/>
        </w:rPr>
        <w:t>2</w:t>
      </w:r>
      <w:r>
        <w:t>=CH-COOCH</w:t>
      </w:r>
      <w:r>
        <w:rPr>
          <w:vertAlign w:val="subscript"/>
        </w:rPr>
        <w:t>3</w:t>
      </w:r>
      <w:r>
        <w:t>⑤CH</w:t>
      </w:r>
      <w:r>
        <w:rPr>
          <w:vertAlign w:val="subscript"/>
        </w:rPr>
        <w:t>2</w:t>
      </w:r>
      <w:r>
        <w:t>=CH-COOH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A．③⑤是同系物</w:t>
      </w:r>
      <w:r>
        <w:tab/>
      </w:r>
      <w:r>
        <w:t>B．②④⑤是同系物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C．②④互为同分异构体</w:t>
      </w:r>
      <w:r>
        <w:tab/>
      </w:r>
      <w:r>
        <w:t>D．①④互为同分异构体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19．下列说法错误的是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和C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一定是同系物</w:t>
      </w:r>
      <w:r>
        <w:tab/>
      </w:r>
      <w:r>
        <w:t>B．CH</w:t>
      </w:r>
      <w:r>
        <w:rPr>
          <w:vertAlign w:val="subscript"/>
        </w:rPr>
        <w:t>4</w:t>
      </w:r>
      <w:r>
        <w:t>的二氯代物只有一种结构证明甲烷是正四面体结构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C．正丁烷的沸点高于异丁烷</w:t>
      </w:r>
      <w:r>
        <w:tab/>
      </w:r>
      <w:r>
        <w:t>D．丙烷分子中，三个碳原子可能在同一条直线上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20．下列各组物质的相互关系描述正确的是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19300" cy="400050"/>
            <wp:effectExtent l="0" t="0" r="0" b="0"/>
            <wp:docPr id="100039" name="图片 100039" descr="@@@7e9be78ab591442aaa0c70cb091a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7e9be78ab591442aaa0c70cb091a09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19300" cy="400050"/>
            <wp:effectExtent l="0" t="0" r="0" b="0"/>
            <wp:docPr id="100041" name="图片 100041" descr="@@@6c56217391bc4f4e9429feef80007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6c56217391bc4f4e9429feef8000782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是同种物质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OH和CH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OCH</w:t>
      </w:r>
      <w:r>
        <w:rPr>
          <w:vertAlign w:val="subscript"/>
        </w:rPr>
        <w:t>3</w:t>
      </w:r>
      <w:r>
        <w:t>互为同系物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C．H</w:t>
      </w:r>
      <w:r>
        <w:rPr>
          <w:vertAlign w:val="subscript"/>
        </w:rPr>
        <w:t>2</w:t>
      </w:r>
      <w:r>
        <w:t>O、D</w:t>
      </w:r>
      <w:r>
        <w:rPr>
          <w:vertAlign w:val="subscript"/>
        </w:rPr>
        <w:t>2</w:t>
      </w:r>
      <w:r>
        <w:t>O和T</w:t>
      </w:r>
      <w:r>
        <w:rPr>
          <w:vertAlign w:val="subscript"/>
        </w:rPr>
        <w:t>2</w:t>
      </w:r>
      <w:r>
        <w:t>O互为同位素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9600" cy="657225"/>
            <wp:effectExtent l="0" t="0" r="0" b="9525"/>
            <wp:docPr id="100043" name="图片 100043" descr="@@@ca1273aa0d5c4a2d8ecbf7a7df4ab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ca1273aa0d5c4a2d8ecbf7a7df4ab7e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38175" cy="647700"/>
            <wp:effectExtent l="0" t="0" r="9525" b="0"/>
            <wp:docPr id="100045" name="图片 100045" descr="@@@bf5481af43b248c6a8356a220f14e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bf5481af43b248c6a8356a220f14eaf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互为同分异构体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21．下列说法不正确的是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A．甲烷与氯气在光照条件下发生的反应为取代反应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和C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>互为同系物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C．2，3-二甲基丁烷的键线式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14375" cy="619125"/>
            <wp:effectExtent l="0" t="0" r="9525" b="9525"/>
            <wp:docPr id="100047" name="图片 100047" descr="@@@1fb7d575-2066-456c-8696-d2496acb0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1fb7d575-2066-456c-8696-d2496acb0bc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D．CH</w:t>
      </w:r>
      <w:r>
        <w:rPr>
          <w:vertAlign w:val="subscript"/>
        </w:rPr>
        <w:t>3</w:t>
      </w:r>
      <w:r>
        <w:t>COOH和CH</w:t>
      </w:r>
      <w:r>
        <w:rPr>
          <w:vertAlign w:val="subscript"/>
        </w:rPr>
        <w:t>3</w:t>
      </w:r>
      <w:r>
        <w:t>OOCH是同一种物质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二、填空题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22．同系物：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相似、分子组成相差一个或若干个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原子团的有机化合物互称为同系物。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23．按要求回答下列问题：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(1)相同物质的量的①C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②C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O完全燃烧，消耗氧气物质的量关系为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(填编号，用“&gt;”或“=”表示)。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95500" cy="771525"/>
            <wp:effectExtent l="0" t="0" r="0" b="9525"/>
            <wp:docPr id="100049" name="图片 100049" descr="@@@4f680075-4c0b-4e1d-bbec-2eb169847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4f680075-4c0b-4e1d-bbec-2eb16984776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的分子式为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66925" cy="762000"/>
            <wp:effectExtent l="0" t="0" r="9525" b="0"/>
            <wp:docPr id="100051" name="图片 100051" descr="@@@d376e3d6-3762-467e-a887-8c762c6c5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d376e3d6-3762-467e-a887-8c762c6c5a8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系统命名为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(4)现有下列几种有机物：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A．CH</w:t>
      </w:r>
      <w:r>
        <w:rPr>
          <w:vertAlign w:val="subscript"/>
        </w:rPr>
        <w:t>4 　　 　</w:t>
      </w:r>
      <w:r>
        <w:t>B．(CH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C=CH﹣CH</w:t>
      </w:r>
      <w:r>
        <w:rPr>
          <w:vertAlign w:val="subscript"/>
        </w:rPr>
        <w:t>3　　　</w:t>
      </w:r>
      <w:r>
        <w:t>C．C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　</w:t>
      </w:r>
      <w:r>
        <w:t>D．C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>　　　E.CH</w:t>
      </w:r>
      <w:r>
        <w:rPr>
          <w:vertAlign w:val="subscript"/>
        </w:rPr>
        <w:t>2</w:t>
      </w:r>
      <w:r>
        <w:t>=CH-CH=CH</w:t>
      </w:r>
      <w:r>
        <w:rPr>
          <w:vertAlign w:val="subscript"/>
        </w:rPr>
        <w:t>2　　　</w:t>
      </w:r>
      <w:r>
        <w:t>F.环戊烷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①上述有机物中互为同系物的是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，互为同分异构体的是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②A可与Cl</w:t>
      </w:r>
      <w:r>
        <w:rPr>
          <w:vertAlign w:val="subscript"/>
        </w:rPr>
        <w:t>2</w:t>
      </w:r>
      <w:r>
        <w:t>反应生成二氯甲烷，用一个化学方程式表示该反应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③写出D的同分异构体中沸点最低的一种是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(写结构简式)。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三、判断题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24．同系物之间相对分子质量相差14或14的整数倍。(_______)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四、解答题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25．下表为元素周期表的一部分，请参照元素①～⑨在表中的位置，按要求回答问题。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462"/>
        <w:gridCol w:w="602"/>
        <w:gridCol w:w="602"/>
        <w:gridCol w:w="602"/>
        <w:gridCol w:w="602"/>
        <w:gridCol w:w="602"/>
        <w:gridCol w:w="602"/>
        <w:gridCol w:w="34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ind w:firstLine="420"/>
              <w:jc w:val="left"/>
              <w:textAlignment w:val="center"/>
            </w:pPr>
            <w:r>
              <w:t>族</w:t>
            </w:r>
          </w:p>
          <w:p>
            <w:pPr>
              <w:shd w:val="clear" w:color="auto" w:fill="auto"/>
              <w:spacing w:line="360" w:lineRule="auto"/>
              <w:ind w:firstLine="420"/>
              <w:jc w:val="left"/>
              <w:textAlignment w:val="center"/>
            </w:pPr>
            <w:r>
              <w:t>周期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IA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0</w:t>
            </w: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①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ⅡA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ⅢA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ⅣA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ⅤA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ⅥA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ⅦA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③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④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⑤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⑥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⑦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⑧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⑨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  <w:r>
        <w:t>(1)元素①～⑨中，金属性最强的元素是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(填元素符号)。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(2)元素③的原子结构示意图是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(3)元素①和②可以形成多种化合物，其中是天然气主要成分的化合物的电子式是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，比该化合物多一个碳原子的同系物的结构简式是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(4)元素⑦、⑧、⑨的最高价氧化物对应的水化物的酸性由强到弱的顺序是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(填化学式)。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(5)下列可以判断元素④和⑨非金属性强弱的是_______(填序号)。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A．单质的熔点④比⑨低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B．单质与氢气反应④比⑨剧烈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C．气态氢化物稳定性④比⑨强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D．单质的密度④比⑨小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(6)元素⑧的氢化物水溶液中通入少量元素⑨的单质，发生了置换反应，有淡黄色沉淀生成，该反应的化学方程式是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sectPr>
      <w:headerReference w:type="default" r:id="rId100"/>
      <w:footerReference w:type="even" r:id="rId101"/>
      <w:footerReference w:type="default" r:id="rId102"/>
      <w:pgSz w:w="11906" w:h="16838"/>
      <w:pgMar w:top="720" w:right="720" w:bottom="720" w:left="720" w:header="851" w:footer="992" w:gutter="0"/>
      <w:pgNumType w:fmt="decimal"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2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0A5E472A"/>
  </w:rsids>
  <w:docVars>
    <w:docVar w:name="commondata" w:val="eyJoZGlkIjoiMmNhMjIxNTk1NTRhYTFkMGQ2MjE4ZjdhMDAxZmY0N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header" Target="header1.xml" /><Relationship Id="rId101" Type="http://schemas.openxmlformats.org/officeDocument/2006/relationships/footer" Target="footer1.xml" /><Relationship Id="rId102" Type="http://schemas.openxmlformats.org/officeDocument/2006/relationships/footer" Target="footer2.xml" /><Relationship Id="rId103" Type="http://schemas.openxmlformats.org/officeDocument/2006/relationships/theme" Target="theme/theme1.xml" /><Relationship Id="rId104" Type="http://schemas.openxmlformats.org/officeDocument/2006/relationships/styles" Target="styles.xml" /><Relationship Id="rId11" Type="http://schemas.openxmlformats.org/officeDocument/2006/relationships/oleObject" Target="embeddings/oleObject2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3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4.bin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wmf" /><Relationship Id="rId22" Type="http://schemas.openxmlformats.org/officeDocument/2006/relationships/oleObject" Target="embeddings/oleObject5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6.bin" /><Relationship Id="rId25" Type="http://schemas.openxmlformats.org/officeDocument/2006/relationships/image" Target="media/image14.png" /><Relationship Id="rId26" Type="http://schemas.openxmlformats.org/officeDocument/2006/relationships/image" Target="media/image15.png" /><Relationship Id="rId27" Type="http://schemas.openxmlformats.org/officeDocument/2006/relationships/image" Target="media/image16.png" /><Relationship Id="rId28" Type="http://schemas.openxmlformats.org/officeDocument/2006/relationships/image" Target="media/image17.wmf" /><Relationship Id="rId29" Type="http://schemas.openxmlformats.org/officeDocument/2006/relationships/oleObject" Target="embeddings/oleObject7.bin" /><Relationship Id="rId3" Type="http://schemas.openxmlformats.org/officeDocument/2006/relationships/fontTable" Target="fontTable.xml" /><Relationship Id="rId30" Type="http://schemas.openxmlformats.org/officeDocument/2006/relationships/image" Target="media/image18.wmf" /><Relationship Id="rId31" Type="http://schemas.openxmlformats.org/officeDocument/2006/relationships/oleObject" Target="embeddings/oleObject8.bin" /><Relationship Id="rId32" Type="http://schemas.openxmlformats.org/officeDocument/2006/relationships/image" Target="media/image19.wmf" /><Relationship Id="rId33" Type="http://schemas.openxmlformats.org/officeDocument/2006/relationships/oleObject" Target="embeddings/oleObject9.bin" /><Relationship Id="rId34" Type="http://schemas.openxmlformats.org/officeDocument/2006/relationships/image" Target="media/image20.wmf" /><Relationship Id="rId35" Type="http://schemas.openxmlformats.org/officeDocument/2006/relationships/oleObject" Target="embeddings/oleObject10.bin" /><Relationship Id="rId36" Type="http://schemas.openxmlformats.org/officeDocument/2006/relationships/image" Target="media/image21.wmf" /><Relationship Id="rId37" Type="http://schemas.openxmlformats.org/officeDocument/2006/relationships/oleObject" Target="embeddings/oleObject11.bin" /><Relationship Id="rId38" Type="http://schemas.openxmlformats.org/officeDocument/2006/relationships/image" Target="media/image22.png" /><Relationship Id="rId39" Type="http://schemas.openxmlformats.org/officeDocument/2006/relationships/image" Target="media/image23.png" /><Relationship Id="rId4" Type="http://schemas.openxmlformats.org/officeDocument/2006/relationships/customXml" Target="../customXml/item1.xml" /><Relationship Id="rId40" Type="http://schemas.openxmlformats.org/officeDocument/2006/relationships/image" Target="media/image24.png" /><Relationship Id="rId41" Type="http://schemas.openxmlformats.org/officeDocument/2006/relationships/image" Target="media/image25.wmf" /><Relationship Id="rId42" Type="http://schemas.openxmlformats.org/officeDocument/2006/relationships/oleObject" Target="embeddings/oleObject12.bin" /><Relationship Id="rId43" Type="http://schemas.openxmlformats.org/officeDocument/2006/relationships/image" Target="media/image26.wmf" /><Relationship Id="rId44" Type="http://schemas.openxmlformats.org/officeDocument/2006/relationships/oleObject" Target="embeddings/oleObject13.bin" /><Relationship Id="rId45" Type="http://schemas.openxmlformats.org/officeDocument/2006/relationships/image" Target="media/image27.png" /><Relationship Id="rId46" Type="http://schemas.openxmlformats.org/officeDocument/2006/relationships/image" Target="media/image28.wmf" /><Relationship Id="rId47" Type="http://schemas.openxmlformats.org/officeDocument/2006/relationships/oleObject" Target="embeddings/oleObject14.bin" /><Relationship Id="rId48" Type="http://schemas.openxmlformats.org/officeDocument/2006/relationships/image" Target="media/image29.png" /><Relationship Id="rId49" Type="http://schemas.openxmlformats.org/officeDocument/2006/relationships/image" Target="media/image30.png" /><Relationship Id="rId5" Type="http://schemas.openxmlformats.org/officeDocument/2006/relationships/customXml" Target="../customXml/item2.xml" /><Relationship Id="rId50" Type="http://schemas.openxmlformats.org/officeDocument/2006/relationships/image" Target="media/image31.wmf" /><Relationship Id="rId51" Type="http://schemas.openxmlformats.org/officeDocument/2006/relationships/oleObject" Target="embeddings/oleObject15.bin" /><Relationship Id="rId52" Type="http://schemas.openxmlformats.org/officeDocument/2006/relationships/image" Target="media/image32.wmf" /><Relationship Id="rId53" Type="http://schemas.openxmlformats.org/officeDocument/2006/relationships/oleObject" Target="embeddings/oleObject16.bin" /><Relationship Id="rId54" Type="http://schemas.openxmlformats.org/officeDocument/2006/relationships/image" Target="media/image33.wmf" /><Relationship Id="rId55" Type="http://schemas.openxmlformats.org/officeDocument/2006/relationships/oleObject" Target="embeddings/oleObject17.bin" /><Relationship Id="rId56" Type="http://schemas.openxmlformats.org/officeDocument/2006/relationships/image" Target="media/image34.wmf" /><Relationship Id="rId57" Type="http://schemas.openxmlformats.org/officeDocument/2006/relationships/oleObject" Target="embeddings/oleObject18.bin" /><Relationship Id="rId58" Type="http://schemas.openxmlformats.org/officeDocument/2006/relationships/image" Target="media/image35.png" /><Relationship Id="rId59" Type="http://schemas.openxmlformats.org/officeDocument/2006/relationships/image" Target="media/image36.png" /><Relationship Id="rId6" Type="http://schemas.openxmlformats.org/officeDocument/2006/relationships/image" Target="media/image1.png" /><Relationship Id="rId60" Type="http://schemas.openxmlformats.org/officeDocument/2006/relationships/image" Target="media/image37.wmf" /><Relationship Id="rId61" Type="http://schemas.openxmlformats.org/officeDocument/2006/relationships/oleObject" Target="embeddings/oleObject19.bin" /><Relationship Id="rId62" Type="http://schemas.openxmlformats.org/officeDocument/2006/relationships/image" Target="media/image38.wmf" /><Relationship Id="rId63" Type="http://schemas.openxmlformats.org/officeDocument/2006/relationships/oleObject" Target="embeddings/oleObject20.bin" /><Relationship Id="rId64" Type="http://schemas.openxmlformats.org/officeDocument/2006/relationships/oleObject" Target="embeddings/oleObject21.bin" /><Relationship Id="rId65" Type="http://schemas.openxmlformats.org/officeDocument/2006/relationships/oleObject" Target="embeddings/oleObject22.bin" /><Relationship Id="rId66" Type="http://schemas.openxmlformats.org/officeDocument/2006/relationships/image" Target="media/image39.png" /><Relationship Id="rId67" Type="http://schemas.openxmlformats.org/officeDocument/2006/relationships/image" Target="media/image40.png" /><Relationship Id="rId68" Type="http://schemas.openxmlformats.org/officeDocument/2006/relationships/image" Target="media/image41.wmf" /><Relationship Id="rId69" Type="http://schemas.openxmlformats.org/officeDocument/2006/relationships/oleObject" Target="embeddings/oleObject23.bin" /><Relationship Id="rId7" Type="http://schemas.openxmlformats.org/officeDocument/2006/relationships/image" Target="media/image2.png" /><Relationship Id="rId70" Type="http://schemas.openxmlformats.org/officeDocument/2006/relationships/oleObject" Target="embeddings/oleObject24.bin" /><Relationship Id="rId71" Type="http://schemas.openxmlformats.org/officeDocument/2006/relationships/oleObject" Target="embeddings/oleObject25.bin" /><Relationship Id="rId72" Type="http://schemas.openxmlformats.org/officeDocument/2006/relationships/image" Target="media/image42.wmf" /><Relationship Id="rId73" Type="http://schemas.openxmlformats.org/officeDocument/2006/relationships/oleObject" Target="embeddings/oleObject26.bin" /><Relationship Id="rId74" Type="http://schemas.openxmlformats.org/officeDocument/2006/relationships/oleObject" Target="embeddings/oleObject27.bin" /><Relationship Id="rId75" Type="http://schemas.openxmlformats.org/officeDocument/2006/relationships/image" Target="media/image43.wmf" /><Relationship Id="rId76" Type="http://schemas.openxmlformats.org/officeDocument/2006/relationships/oleObject" Target="embeddings/oleObject28.bin" /><Relationship Id="rId77" Type="http://schemas.openxmlformats.org/officeDocument/2006/relationships/image" Target="media/image44.wmf" /><Relationship Id="rId78" Type="http://schemas.openxmlformats.org/officeDocument/2006/relationships/oleObject" Target="embeddings/oleObject29.bin" /><Relationship Id="rId79" Type="http://schemas.openxmlformats.org/officeDocument/2006/relationships/image" Target="media/image45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0.bin" /><Relationship Id="rId81" Type="http://schemas.openxmlformats.org/officeDocument/2006/relationships/image" Target="media/image46.wmf" /><Relationship Id="rId82" Type="http://schemas.openxmlformats.org/officeDocument/2006/relationships/oleObject" Target="embeddings/oleObject31.bin" /><Relationship Id="rId83" Type="http://schemas.openxmlformats.org/officeDocument/2006/relationships/oleObject" Target="embeddings/oleObject32.bin" /><Relationship Id="rId84" Type="http://schemas.openxmlformats.org/officeDocument/2006/relationships/oleObject" Target="embeddings/oleObject33.bin" /><Relationship Id="rId85" Type="http://schemas.openxmlformats.org/officeDocument/2006/relationships/image" Target="media/image47.wmf" /><Relationship Id="rId86" Type="http://schemas.openxmlformats.org/officeDocument/2006/relationships/oleObject" Target="embeddings/oleObject34.bin" /><Relationship Id="rId87" Type="http://schemas.openxmlformats.org/officeDocument/2006/relationships/oleObject" Target="embeddings/oleObject35.bin" /><Relationship Id="rId88" Type="http://schemas.openxmlformats.org/officeDocument/2006/relationships/oleObject" Target="embeddings/oleObject36.bin" /><Relationship Id="rId89" Type="http://schemas.openxmlformats.org/officeDocument/2006/relationships/image" Target="media/image48.wmf" /><Relationship Id="rId9" Type="http://schemas.openxmlformats.org/officeDocument/2006/relationships/oleObject" Target="embeddings/oleObject1.bin" /><Relationship Id="rId90" Type="http://schemas.openxmlformats.org/officeDocument/2006/relationships/oleObject" Target="embeddings/oleObject37.bin" /><Relationship Id="rId91" Type="http://schemas.openxmlformats.org/officeDocument/2006/relationships/image" Target="media/image49.wmf" /><Relationship Id="rId92" Type="http://schemas.openxmlformats.org/officeDocument/2006/relationships/oleObject" Target="embeddings/oleObject38.bin" /><Relationship Id="rId93" Type="http://schemas.openxmlformats.org/officeDocument/2006/relationships/image" Target="media/image50.png" /><Relationship Id="rId94" Type="http://schemas.openxmlformats.org/officeDocument/2006/relationships/image" Target="media/image51.png" /><Relationship Id="rId95" Type="http://schemas.openxmlformats.org/officeDocument/2006/relationships/image" Target="media/image52.png" /><Relationship Id="rId96" Type="http://schemas.openxmlformats.org/officeDocument/2006/relationships/image" Target="media/image53.png" /><Relationship Id="rId97" Type="http://schemas.openxmlformats.org/officeDocument/2006/relationships/image" Target="media/image54.png" /><Relationship Id="rId98" Type="http://schemas.openxmlformats.org/officeDocument/2006/relationships/image" Target="media/image55.png" /><Relationship Id="rId99" Type="http://schemas.openxmlformats.org/officeDocument/2006/relationships/image" Target="media/image5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5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丽娜</cp:lastModifiedBy>
  <cp:revision>14</cp:revision>
  <dcterms:created xsi:type="dcterms:W3CDTF">2017-07-19T12:07:00Z</dcterms:created>
  <dcterms:modified xsi:type="dcterms:W3CDTF">2024-03-22T10:21:09Z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