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r>
        <w:rPr>
          <w:rFonts w:hint="eastAsia"/>
          <w:b/>
          <w:bCs/>
          <w:sz w:val="40"/>
          <w:szCs w:val="48"/>
        </w:rPr>
        <w:t>化学反应原理综合练习</w:t>
      </w:r>
      <w:r>
        <w:rPr>
          <w:rFonts w:hint="eastAsia"/>
          <w:b/>
          <w:bCs/>
          <w:sz w:val="40"/>
          <w:szCs w:val="48"/>
          <w:lang w:eastAsia="zh-CN"/>
        </w:rPr>
        <w:t>二</w:t>
      </w:r>
    </w:p>
    <w:p>
      <w:pPr>
        <w:shd w:val="clear" w:color="auto" w:fill="FFFFFF" w:themeFill="background1"/>
        <w:jc w:val="left"/>
        <w:textAlignment w:val="cente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eastAsia="黑体" w:cs="Times New Roman"/>
          <w:b/>
          <w:bCs/>
          <w:color w:val="0070C0"/>
          <w:lang w:eastAsia="zh-CN"/>
        </w:rPr>
        <w:t>（2022-2023上·北京延庆·高二统考期末）</w:t>
      </w:r>
      <w:r>
        <w:rPr>
          <w:rFonts w:hint="default" w:ascii="Times New Roman" w:hAnsi="Times New Roman" w:cs="Times New Roman"/>
        </w:rPr>
        <w:t>氢能是一种极具发展潜力的清洁能源。以下反应是目前大规模制取氢气的重要方法之一：</w:t>
      </w:r>
      <w:r>
        <w:rPr>
          <w:rFonts w:hint="default" w:ascii="Times New Roman" w:hAnsi="Times New Roman" w:cs="Times New Roman"/>
        </w:rPr>
        <w:object>
          <v:shape id="_x0000_i1025" o:spt="75" alt="eqId562201c98f3d12063755188841a49203" type="#_x0000_t75" style="height:18.4pt;width:174.2pt;" o:ole="t" filled="f" o:preferrelative="t" stroked="f" coordsize="21600,21600">
            <v:path/>
            <v:fill on="f" focussize="0,0"/>
            <v:stroke on="f" joinstyle="miter"/>
            <v:imagedata r:id="rId5" o:title="eqId562201c98f3d12063755188841a49203"/>
            <o:lock v:ext="edit" aspectratio="t"/>
            <w10:wrap type="none"/>
            <w10:anchorlock/>
          </v:shape>
          <o:OLEObject Type="Embed" ProgID="Equation.DSMT4" ShapeID="_x0000_i1025" DrawAspect="Content" ObjectID="_1468075725" r:id="rId4">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26" o:spt="75" alt="eqIdd256768e03465c88469891bbe715005f" type="#_x0000_t75" style="height:12.45pt;width:82.65pt;" o:ole="t" filled="f" o:preferrelative="t" stroked="f" coordsize="21600,21600">
            <v:path/>
            <v:fill on="f" focussize="0,0"/>
            <v:stroke on="f" joinstyle="miter"/>
            <v:imagedata r:id="rId7" o:title="eqIdd256768e03465c88469891bbe715005f"/>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rPr>
        <w:t>欲提高反应速率及</w:t>
      </w:r>
      <w:r>
        <w:rPr>
          <w:rFonts w:hint="default" w:ascii="Times New Roman" w:hAnsi="Times New Roman" w:cs="Times New Roman"/>
        </w:rPr>
        <w:object>
          <v:shape id="_x0000_i1027"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27" DrawAspect="Content" ObjectID="_1468075727" r:id="rId8">
            <o:LockedField>false</o:LockedField>
          </o:OLEObject>
        </w:object>
      </w:r>
      <w:r>
        <w:rPr>
          <w:rFonts w:hint="default" w:ascii="Times New Roman" w:hAnsi="Times New Roman" w:cs="Times New Roman"/>
        </w:rPr>
        <w:t>的平衡转化率，理论上可以采取的措施为_______。</w:t>
      </w:r>
    </w:p>
    <w:p>
      <w:pPr>
        <w:shd w:val="clear" w:color="auto" w:fill="FFFFFF" w:themeFill="background1"/>
        <w:tabs>
          <w:tab w:val="left" w:pos="2078"/>
          <w:tab w:val="left" w:pos="4156"/>
          <w:tab w:val="left" w:pos="6234"/>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A．通入过量水蒸气</w:t>
      </w:r>
      <w:r>
        <w:rPr>
          <w:rFonts w:hint="default" w:ascii="Times New Roman" w:hAnsi="Times New Roman" w:cs="Times New Roman"/>
        </w:rPr>
        <w:tab/>
      </w:r>
      <w:r>
        <w:rPr>
          <w:rFonts w:hint="default" w:ascii="Times New Roman" w:hAnsi="Times New Roman" w:cs="Times New Roman"/>
        </w:rPr>
        <w:t>B．降低温度</w:t>
      </w:r>
      <w:r>
        <w:rPr>
          <w:rFonts w:hint="default" w:ascii="Times New Roman" w:hAnsi="Times New Roman" w:cs="Times New Roman"/>
        </w:rPr>
        <w:tab/>
      </w:r>
      <w:r>
        <w:rPr>
          <w:rFonts w:hint="default" w:ascii="Times New Roman" w:hAnsi="Times New Roman" w:cs="Times New Roman"/>
        </w:rPr>
        <w:t>C．增大压强</w:t>
      </w:r>
      <w:r>
        <w:rPr>
          <w:rFonts w:hint="default" w:ascii="Times New Roman" w:hAnsi="Times New Roman" w:cs="Times New Roman"/>
        </w:rPr>
        <w:tab/>
      </w:r>
      <w:r>
        <w:rPr>
          <w:rFonts w:hint="default" w:ascii="Times New Roman" w:hAnsi="Times New Roman" w:cs="Times New Roman"/>
        </w:rPr>
        <w:t>D．加入催化剂</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（2）</w:t>
      </w:r>
      <w:r>
        <w:rPr>
          <w:rFonts w:hint="default" w:ascii="Times New Roman" w:hAnsi="Times New Roman" w:cs="Times New Roman"/>
        </w:rPr>
        <w:t>800℃时，该反应的平衡常数</w:t>
      </w:r>
      <w:r>
        <w:rPr>
          <w:rFonts w:hint="default" w:ascii="Times New Roman" w:hAnsi="Times New Roman" w:cs="Times New Roman"/>
        </w:rPr>
        <w:object>
          <v:shape id="_x0000_i1028" o:spt="75" alt="eqId4bc7f23345bd2509f2be9975c6c6d791" type="#_x0000_t75" style="height:12.1pt;width:34.25pt;" o:ole="t" filled="f" o:preferrelative="t" stroked="f" coordsize="21600,21600">
            <v:path/>
            <v:fill on="f" focussize="0,0"/>
            <v:stroke on="f" joinstyle="miter"/>
            <v:imagedata r:id="rId11" o:title="eqId4bc7f23345bd2509f2be9975c6c6d791"/>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cs="Times New Roman"/>
        </w:rPr>
        <w:t>，在容积为1L的密闭容器中进行反应，测得某一时刻混合物中</w:t>
      </w:r>
      <w:r>
        <w:rPr>
          <w:rFonts w:hint="default" w:ascii="Times New Roman" w:hAnsi="Times New Roman" w:cs="Times New Roman"/>
        </w:rPr>
        <w:object>
          <v:shape id="_x0000_i1029"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29" DrawAspect="Content" ObjectID="_1468075729" r:id="rId12">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30" o:spt="75" alt="eqId98183b7becdd0efb6fe8f57cdcbce983" type="#_x0000_t75" style="height:17.45pt;width:22.85pt;" o:ole="t" filled="f" o:preferrelative="t" stroked="f" coordsize="21600,21600">
            <v:path/>
            <v:fill on="f" focussize="0,0"/>
            <v:stroke on="f" joinstyle="miter"/>
            <v:imagedata r:id="rId14" o:title="eqId98183b7becdd0efb6fe8f57cdcbce983"/>
            <o:lock v:ext="edit" aspectratio="t"/>
            <w10:wrap type="none"/>
            <w10:anchorlock/>
          </v:shape>
          <o:OLEObject Type="Embed" ProgID="Equation.DSMT4" ShapeID="_x0000_i1030" DrawAspect="Content" ObjectID="_1468075730" r:id="rId13">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31"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31" DrawAspect="Content" ObjectID="_1468075731" r:id="rId15">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32"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032" DrawAspect="Content" ObjectID="_1468075732" r:id="rId17">
            <o:LockedField>false</o:LockedField>
          </o:OLEObject>
        </w:object>
      </w:r>
      <w:r>
        <w:rPr>
          <w:rFonts w:hint="default" w:ascii="Times New Roman" w:hAnsi="Times New Roman" w:cs="Times New Roman"/>
        </w:rPr>
        <w:t>的物质的量分别为2mol、5mol、4mol、3mol。</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①写出该反应的平衡常数表达式</w:t>
      </w:r>
      <w:r>
        <w:rPr>
          <w:rFonts w:hint="default" w:ascii="Times New Roman" w:hAnsi="Times New Roman" w:cs="Times New Roman"/>
        </w:rPr>
        <w:object>
          <v:shape id="_x0000_i1033" o:spt="75" alt="eqId09b51ee6fe038c30ffb16019af67a9fe" type="#_x0000_t75" style="height:11.35pt;width:19.35pt;" o:ole="t" filled="f" o:preferrelative="t" stroked="f" coordsize="21600,21600">
            <v:path/>
            <v:fill on="f" focussize="0,0"/>
            <v:stroke on="f" joinstyle="miter"/>
            <v:imagedata r:id="rId20" o:title="eqId09b51ee6fe038c30ffb16019af67a9f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②该时刻反应</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(填“正向进行”、“逆向进行”或“达平衡”)。</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（3）</w:t>
      </w:r>
      <w:r>
        <w:rPr>
          <w:rFonts w:hint="default" w:ascii="Times New Roman" w:hAnsi="Times New Roman" w:cs="Times New Roman"/>
        </w:rPr>
        <w:t>830℃时，该反应的平衡常数</w:t>
      </w:r>
      <w:r>
        <w:rPr>
          <w:rFonts w:hint="default" w:ascii="Times New Roman" w:hAnsi="Times New Roman" w:cs="Times New Roman"/>
        </w:rPr>
        <w:object>
          <v:shape id="_x0000_i1034" o:spt="75" alt="eqIde3f71c05c09b9a90cc0f5e3793a2103e" type="#_x0000_t75" style="height:11.4pt;width:25.5pt;" o:ole="t" filled="f" o:preferrelative="t" stroked="f" coordsize="21600,21600">
            <v:path/>
            <v:fill on="f" focussize="0,0"/>
            <v:stroke on="f" joinstyle="miter"/>
            <v:imagedata r:id="rId22" o:title="eqIde3f71c05c09b9a90cc0f5e3793a2103e"/>
            <o:lock v:ext="edit" aspectratio="t"/>
            <w10:wrap type="none"/>
            <w10:anchorlock/>
          </v:shape>
          <o:OLEObject Type="Embed" ProgID="Equation.DSMT4" ShapeID="_x0000_i1034" DrawAspect="Content" ObjectID="_1468075734" r:id="rId21">
            <o:LockedField>false</o:LockedField>
          </o:OLEObject>
        </w:object>
      </w:r>
      <w:r>
        <w:rPr>
          <w:rFonts w:hint="default" w:ascii="Times New Roman" w:hAnsi="Times New Roman" w:cs="Times New Roman"/>
        </w:rPr>
        <w:t>。在容积为1L的密闭容器中，将2mol</w:t>
      </w:r>
      <w:r>
        <w:rPr>
          <w:rFonts w:hint="default" w:ascii="Times New Roman" w:hAnsi="Times New Roman" w:cs="Times New Roman"/>
        </w:rPr>
        <w:object>
          <v:shape id="_x0000_i1035"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35" DrawAspect="Content" ObjectID="_1468075735" r:id="rId23">
            <o:LockedField>false</o:LockedField>
          </o:OLEObject>
        </w:object>
      </w:r>
      <w:r>
        <w:rPr>
          <w:rFonts w:hint="default" w:ascii="Times New Roman" w:hAnsi="Times New Roman" w:cs="Times New Roman"/>
        </w:rPr>
        <w:t>与8mol</w:t>
      </w:r>
      <w:r>
        <w:rPr>
          <w:rFonts w:hint="default" w:ascii="Times New Roman" w:hAnsi="Times New Roman" w:cs="Times New Roman"/>
        </w:rPr>
        <w:object>
          <v:shape id="_x0000_i1036" o:spt="75" alt="eqId98183b7becdd0efb6fe8f57cdcbce983" type="#_x0000_t75" style="height:17.45pt;width:22.85pt;" o:ole="t" filled="f" o:preferrelative="t" stroked="f" coordsize="21600,21600">
            <v:path/>
            <v:fill on="f" focussize="0,0"/>
            <v:stroke on="f" joinstyle="miter"/>
            <v:imagedata r:id="rId14" o:title="eqId98183b7becdd0efb6fe8f57cdcbce983"/>
            <o:lock v:ext="edit" aspectratio="t"/>
            <w10:wrap type="none"/>
            <w10:anchorlock/>
          </v:shape>
          <o:OLEObject Type="Embed" ProgID="Equation.DSMT4" ShapeID="_x0000_i1036" DrawAspect="Content" ObjectID="_1468075736" r:id="rId24">
            <o:LockedField>false</o:LockedField>
          </o:OLEObject>
        </w:object>
      </w:r>
      <w:r>
        <w:rPr>
          <w:rFonts w:hint="default" w:ascii="Times New Roman" w:hAnsi="Times New Roman" w:cs="Times New Roman"/>
        </w:rPr>
        <w:t>混合加热到830℃，反应达平衡时</w:t>
      </w:r>
      <w:r>
        <w:rPr>
          <w:rFonts w:hint="default" w:ascii="Times New Roman" w:hAnsi="Times New Roman" w:cs="Times New Roman"/>
        </w:rPr>
        <w:object>
          <v:shape id="_x0000_i1037"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cs="Times New Roman"/>
        </w:rPr>
        <w:t>的转化率为</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工业上利用得到的</w:t>
      </w:r>
      <w:r>
        <w:rPr>
          <w:rFonts w:hint="default" w:ascii="Times New Roman" w:hAnsi="Times New Roman" w:cs="Times New Roman"/>
        </w:rPr>
        <w:object>
          <v:shape id="_x0000_i1038"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038" DrawAspect="Content" ObjectID="_1468075738" r:id="rId26">
            <o:LockedField>false</o:LockedField>
          </o:OLEObject>
        </w:object>
      </w:r>
      <w:r>
        <w:rPr>
          <w:rFonts w:hint="default" w:ascii="Times New Roman" w:hAnsi="Times New Roman" w:cs="Times New Roman"/>
        </w:rPr>
        <w:t>与</w:t>
      </w:r>
      <w:r>
        <w:rPr>
          <w:rFonts w:hint="default" w:ascii="Times New Roman" w:hAnsi="Times New Roman" w:cs="Times New Roman"/>
        </w:rPr>
        <w:object>
          <v:shape id="_x0000_i1039"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39" DrawAspect="Content" ObjectID="_1468075739" r:id="rId27">
            <o:LockedField>false</o:LockedField>
          </o:OLEObject>
        </w:object>
      </w:r>
      <w:r>
        <w:rPr>
          <w:rFonts w:hint="default" w:ascii="Times New Roman" w:hAnsi="Times New Roman" w:cs="Times New Roman"/>
        </w:rPr>
        <w:t>进一步合成二甲醚：</w:t>
      </w:r>
      <w:r>
        <w:rPr>
          <w:rFonts w:hint="default" w:ascii="Times New Roman" w:hAnsi="Times New Roman" w:cs="Times New Roman"/>
        </w:rPr>
        <w:object>
          <v:shape id="_x0000_i1040" o:spt="75" alt="eqId6babd6a0acf12e9640a76c624573bbb0" type="#_x0000_t75" style="height:18.5pt;width:208.55pt;" o:ole="t" filled="f" o:preferrelative="t" stroked="f" coordsize="21600,21600">
            <v:path/>
            <v:fill on="f" focussize="0,0"/>
            <v:stroke on="f" joinstyle="miter"/>
            <v:imagedata r:id="rId29" o:title="eqId6babd6a0acf12e9640a76c624573bbb0"/>
            <o:lock v:ext="edit" aspectratio="t"/>
            <w10:wrap type="none"/>
            <w10:anchorlock/>
          </v:shape>
          <o:OLEObject Type="Embed" ProgID="Equation.DSMT4" ShapeID="_x0000_i1040" DrawAspect="Content" ObjectID="_1468075740" r:id="rId28">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41" o:spt="75" alt="eqId14a750b7c5269f03752e465dc98ed7d1" type="#_x0000_t75" style="height:11.4pt;width:18.45pt;" o:ole="t" filled="f" o:preferrelative="t" stroked="f" coordsize="21600,21600">
            <v:path/>
            <v:fill on="f" focussize="0,0"/>
            <v:stroke on="f" joinstyle="miter"/>
            <v:imagedata r:id="rId31" o:title="eqId22e1324e1e9318481b6e7264c8595804"/>
            <o:lock v:ext="edit" aspectratio="t"/>
            <w10:wrap type="none"/>
            <w10:anchorlock/>
          </v:shape>
          <o:OLEObject Type="Embed" ProgID="Equation.DSMT4" ShapeID="_x0000_i1041" DrawAspect="Content" ObjectID="_1468075741" r:id="rId30">
            <o:LockedField>false</o:LockedField>
          </o:OLEObject>
        </w:object>
      </w:r>
      <w:r>
        <w:rPr>
          <w:rFonts w:hint="default" w:ascii="Times New Roman" w:hAnsi="Times New Roman" w:cs="Times New Roman"/>
        </w:rPr>
        <w:t>。其他条件不变时，相同时间内</w:t>
      </w:r>
      <w:r>
        <w:rPr>
          <w:rFonts w:hint="default" w:ascii="Times New Roman" w:hAnsi="Times New Roman" w:cs="Times New Roman"/>
        </w:rPr>
        <w:object>
          <v:shape id="_x0000_i1042"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42" DrawAspect="Content" ObjectID="_1468075742" r:id="rId32">
            <o:LockedField>false</o:LockedField>
          </o:OLEObject>
        </w:object>
      </w:r>
      <w:r>
        <w:rPr>
          <w:rFonts w:hint="default" w:ascii="Times New Roman" w:hAnsi="Times New Roman" w:cs="Times New Roman"/>
        </w:rPr>
        <w:t>的转化率随温度T的变化情况如图a所示。</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5276215" cy="1920875"/>
            <wp:effectExtent l="0" t="0" r="635" b="3175"/>
            <wp:docPr id="7" name="图片 19" descr="@@@e7f6220e-bf49-47ee-bb03-c13e22f5d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e7f6220e-bf49-47ee-bb03-c13e22f5dc44"/>
                    <pic:cNvPicPr>
                      <a:picLocks noChangeAspect="1"/>
                    </pic:cNvPicPr>
                  </pic:nvPicPr>
                  <pic:blipFill>
                    <a:blip r:embed="rId33"/>
                    <a:stretch>
                      <a:fillRect/>
                    </a:stretch>
                  </pic:blipFill>
                  <pic:spPr>
                    <a:xfrm>
                      <a:off x="0" y="0"/>
                      <a:ext cx="5276215" cy="1920875"/>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①合成二甲醚反应的</w:t>
      </w:r>
      <w:r>
        <w:rPr>
          <w:rFonts w:hint="default" w:ascii="Times New Roman" w:hAnsi="Times New Roman" w:cs="Times New Roman"/>
        </w:rPr>
        <w:object>
          <v:shape id="_x0000_i1044" o:spt="75" alt="eqId22e1324e1e9318481b6e7264c8595804" type="#_x0000_t75" style="height:11.2pt;width:18.45pt;" o:ole="t" filled="f" o:preferrelative="t" stroked="f" coordsize="21600,21600">
            <v:path/>
            <v:fill on="f" focussize="0,0"/>
            <v:stroke on="f" joinstyle="miter"/>
            <v:imagedata r:id="rId31" o:title="eqId22e1324e1e9318481b6e7264c8595804"/>
            <o:lock v:ext="edit" aspectratio="t"/>
            <w10:wrap type="none"/>
            <w10:anchorlock/>
          </v:shape>
          <o:OLEObject Type="Embed" ProgID="Equation.DSMT4" ShapeID="_x0000_i1044" DrawAspect="Content" ObjectID="_1468075743" r:id="rId34">
            <o:LockedField>false</o:LockedField>
          </o:OLEObject>
        </w:objec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0(填“&gt;”“＜”或“=”)。</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②在250℃之前，随温度升高，</w:t>
      </w:r>
      <w:r>
        <w:rPr>
          <w:rFonts w:hint="default" w:ascii="Times New Roman" w:hAnsi="Times New Roman" w:cs="Times New Roman"/>
        </w:rPr>
        <w:object>
          <v:shape id="_x0000_i1045"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45" DrawAspect="Content" ObjectID="_1468075744" r:id="rId35">
            <o:LockedField>false</o:LockedField>
          </o:OLEObject>
        </w:object>
      </w:r>
      <w:r>
        <w:rPr>
          <w:rFonts w:hint="default" w:ascii="Times New Roman" w:hAnsi="Times New Roman" w:cs="Times New Roman"/>
        </w:rPr>
        <w:t>转化率增大的原因是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③在图b中绘制出压强和</w:t>
      </w:r>
      <w:r>
        <w:rPr>
          <w:rFonts w:hint="default" w:ascii="Times New Roman" w:hAnsi="Times New Roman" w:cs="Times New Roman"/>
        </w:rPr>
        <w:object>
          <v:shape id="_x0000_i1046" o:spt="75" alt="eqIde5a122e25cf4eb9f03ffe5ec823bfc31" type="#_x0000_t75" style="height:12.3pt;width:17.55pt;" o:ole="t" filled="f" o:preferrelative="t" stroked="f" coordsize="21600,21600">
            <v:path/>
            <v:fill on="f" focussize="0,0"/>
            <v:stroke on="f" joinstyle="miter"/>
            <v:imagedata r:id="rId9" o:title="eqIde5a122e25cf4eb9f03ffe5ec823bfc31"/>
            <o:lock v:ext="edit" aspectratio="t"/>
            <w10:wrap type="none"/>
            <w10:anchorlock/>
          </v:shape>
          <o:OLEObject Type="Embed" ProgID="Equation.DSMT4" ShapeID="_x0000_i1046" DrawAspect="Content" ObjectID="_1468075745" r:id="rId36">
            <o:LockedField>false</o:LockedField>
          </o:OLEObject>
        </w:object>
      </w:r>
      <w:r>
        <w:rPr>
          <w:rFonts w:hint="default" w:ascii="Times New Roman" w:hAnsi="Times New Roman" w:cs="Times New Roman"/>
        </w:rPr>
        <w:t>转化率之间的关系</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(作出趋势即可)。</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eastAsia="黑体" w:cs="Times New Roman"/>
          <w:b/>
          <w:bCs/>
          <w:color w:val="0070C0"/>
          <w:lang w:eastAsia="zh-CN"/>
        </w:rPr>
        <w:t>（2022-2023上·北京</w:t>
      </w:r>
      <w:r>
        <w:rPr>
          <w:rFonts w:hint="default" w:ascii="Times New Roman" w:hAnsi="Times New Roman" w:cs="Times New Roman"/>
        </w:rPr>
        <w:t>房山</w:t>
      </w:r>
      <w:r>
        <w:rPr>
          <w:rFonts w:hint="default" w:ascii="Times New Roman" w:hAnsi="Times New Roman" w:eastAsia="黑体" w:cs="Times New Roman"/>
          <w:b/>
          <w:bCs/>
          <w:color w:val="0070C0"/>
          <w:lang w:eastAsia="zh-CN"/>
        </w:rPr>
        <w:t>·高二统考期末）</w:t>
      </w:r>
      <w:r>
        <w:rPr>
          <w:rFonts w:hint="default" w:ascii="Times New Roman" w:hAnsi="Times New Roman" w:cs="Times New Roman"/>
        </w:rPr>
        <w:t>合成氨对人类的生存和发展有着重要意义，1909年哈伯在实验室中首次利用氮气与氢气反应合成氨，实现了人工固氮。</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rPr>
        <w:t>反应N</w:t>
      </w:r>
      <w:r>
        <w:rPr>
          <w:rFonts w:hint="default" w:ascii="Times New Roman" w:hAnsi="Times New Roman" w:cs="Times New Roman"/>
          <w:vertAlign w:val="subscript"/>
        </w:rPr>
        <w:t>2</w:t>
      </w:r>
      <w:r>
        <w:rPr>
          <w:rFonts w:hint="default" w:ascii="Times New Roman" w:hAnsi="Times New Roman" w:cs="Times New Roman"/>
        </w:rPr>
        <w:t>(g)+3H</w:t>
      </w:r>
      <w:r>
        <w:rPr>
          <w:rFonts w:hint="default" w:ascii="Times New Roman" w:hAnsi="Times New Roman" w:cs="Times New Roman"/>
          <w:vertAlign w:val="subscript"/>
        </w:rPr>
        <w:t>2</w:t>
      </w:r>
      <w:r>
        <w:rPr>
          <w:rFonts w:hint="default" w:ascii="Times New Roman" w:hAnsi="Times New Roman" w:cs="Times New Roman"/>
        </w:rPr>
        <w:t>(g)⇌2NH</w:t>
      </w:r>
      <w:r>
        <w:rPr>
          <w:rFonts w:hint="default" w:ascii="Times New Roman" w:hAnsi="Times New Roman" w:cs="Times New Roman"/>
          <w:vertAlign w:val="subscript"/>
        </w:rPr>
        <w:t>3</w:t>
      </w:r>
      <w:r>
        <w:rPr>
          <w:rFonts w:hint="default" w:ascii="Times New Roman" w:hAnsi="Times New Roman" w:cs="Times New Roman"/>
        </w:rPr>
        <w:t>(g)的化学平衡常数表达式为</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（2）</w:t>
      </w:r>
      <w:r>
        <w:rPr>
          <w:rFonts w:hint="default" w:ascii="Times New Roman" w:hAnsi="Times New Roman" w:cs="Times New Roman"/>
        </w:rPr>
        <w:t>请结合下列数据分析，工业上选用氮气与氢气反应固氮，而没有选用氮气和氧气反应固氮的原因是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4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化学反应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K(298K)的数值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vertAlign w:val="subscript"/>
              </w:rPr>
              <w:t>2</w:t>
            </w:r>
            <w:r>
              <w:rPr>
                <w:rFonts w:hint="default" w:ascii="Times New Roman" w:hAnsi="Times New Roman" w:cs="Times New Roman"/>
              </w:rPr>
              <w:t>(g) + O</w:t>
            </w:r>
            <w:r>
              <w:rPr>
                <w:rFonts w:hint="default" w:ascii="Times New Roman" w:hAnsi="Times New Roman" w:cs="Times New Roman"/>
                <w:vertAlign w:val="subscript"/>
              </w:rPr>
              <w:t>2</w:t>
            </w:r>
            <w:r>
              <w:rPr>
                <w:rFonts w:hint="default" w:ascii="Times New Roman" w:hAnsi="Times New Roman" w:cs="Times New Roman"/>
              </w:rPr>
              <w:t>(g)⇌ 2NO(g)</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5×10</w:t>
            </w:r>
            <w:r>
              <w:rPr>
                <w:rFonts w:hint="default" w:ascii="Times New Roman" w:hAnsi="Times New Roman" w:cs="Times New Roman"/>
                <w:vertAlign w:val="superscript"/>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vertAlign w:val="subscript"/>
              </w:rPr>
              <w:t>2</w:t>
            </w:r>
            <w:r>
              <w:rPr>
                <w:rFonts w:hint="default" w:ascii="Times New Roman" w:hAnsi="Times New Roman" w:cs="Times New Roman"/>
              </w:rPr>
              <w:t>(g) + 3H</w:t>
            </w:r>
            <w:r>
              <w:rPr>
                <w:rFonts w:hint="default" w:ascii="Times New Roman" w:hAnsi="Times New Roman" w:cs="Times New Roman"/>
                <w:vertAlign w:val="subscript"/>
              </w:rPr>
              <w:t>2</w:t>
            </w:r>
            <w:r>
              <w:rPr>
                <w:rFonts w:hint="default" w:ascii="Times New Roman" w:hAnsi="Times New Roman" w:cs="Times New Roman"/>
              </w:rPr>
              <w:t>(g)⇌2NH</w:t>
            </w:r>
            <w:r>
              <w:rPr>
                <w:rFonts w:hint="default" w:ascii="Times New Roman" w:hAnsi="Times New Roman" w:cs="Times New Roman"/>
                <w:vertAlign w:val="subscript"/>
              </w:rPr>
              <w:t>3</w:t>
            </w:r>
            <w:r>
              <w:rPr>
                <w:rFonts w:hint="default" w:ascii="Times New Roman" w:hAnsi="Times New Roman" w:cs="Times New Roman"/>
              </w:rPr>
              <w:t>(g)</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4.1×10</w:t>
            </w:r>
            <w:r>
              <w:rPr>
                <w:rFonts w:hint="default" w:ascii="Times New Roman" w:hAnsi="Times New Roman" w:cs="Times New Roman"/>
                <w:vertAlign w:val="superscript"/>
              </w:rPr>
              <w:t>6</w:t>
            </w:r>
          </w:p>
        </w:tc>
      </w:tr>
    </w:tbl>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（3）</w:t>
      </w:r>
      <w:r>
        <w:rPr>
          <w:rFonts w:hint="default" w:ascii="Times New Roman" w:hAnsi="Times New Roman" w:cs="Times New Roman"/>
        </w:rPr>
        <w:t>对于反应N</w:t>
      </w:r>
      <w:r>
        <w:rPr>
          <w:rFonts w:hint="default" w:ascii="Times New Roman" w:hAnsi="Times New Roman" w:cs="Times New Roman"/>
          <w:vertAlign w:val="subscript"/>
        </w:rPr>
        <w:t>2</w:t>
      </w:r>
      <w:r>
        <w:rPr>
          <w:rFonts w:hint="default" w:ascii="Times New Roman" w:hAnsi="Times New Roman" w:cs="Times New Roman"/>
        </w:rPr>
        <w:t>(g)+3H</w:t>
      </w:r>
      <w:r>
        <w:rPr>
          <w:rFonts w:hint="default" w:ascii="Times New Roman" w:hAnsi="Times New Roman" w:cs="Times New Roman"/>
          <w:vertAlign w:val="subscript"/>
        </w:rPr>
        <w:t>2</w:t>
      </w:r>
      <w:r>
        <w:rPr>
          <w:rFonts w:hint="default" w:ascii="Times New Roman" w:hAnsi="Times New Roman" w:cs="Times New Roman"/>
        </w:rPr>
        <w:t>(g)⇌2NH</w:t>
      </w:r>
      <w:r>
        <w:rPr>
          <w:rFonts w:hint="default" w:ascii="Times New Roman" w:hAnsi="Times New Roman" w:cs="Times New Roman"/>
          <w:vertAlign w:val="subscript"/>
        </w:rPr>
        <w:t>3</w:t>
      </w:r>
      <w:r>
        <w:rPr>
          <w:rFonts w:hint="default" w:ascii="Times New Roman" w:hAnsi="Times New Roman" w:cs="Times New Roman"/>
        </w:rPr>
        <w:t>(g)，在一定条件下氨的平衡含量如下表。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9"/>
        <w:gridCol w:w="111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温度/℃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压强/MPa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氨的平衡含量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200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550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rPr>
                <w:rFonts w:hint="default" w:ascii="Times New Roman" w:hAnsi="Times New Roman" w:cs="Times New Roman"/>
              </w:rPr>
            </w:pPr>
            <w:r>
              <w:rPr>
                <w:rFonts w:hint="default" w:ascii="Times New Roman" w:hAnsi="Times New Roman" w:cs="Times New Roman"/>
              </w:rPr>
              <w:t>8.25%</w:t>
            </w:r>
          </w:p>
        </w:tc>
      </w:tr>
    </w:tbl>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①该反应为</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(填“吸热”或“放热”)反应。</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②其他条件不变时，温度升高氨的平衡含量减小的原因是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(填字母序号)。</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a.温度升高，正反应速率减小，逆反应速率增大，平衡逆向移动</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b.温度升高，浓度商(Q)变大，Q&gt;K，平衡逆向移动</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c.温度升高，活化分子数增多，反应速率加快</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d.温度升高，K变小，平衡逆向移动</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③哈伯选用的条件是550℃、10MPa，而非200℃、10MPa，可能的原因是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图1表示500℃、60.0 MPa条件下，原料气投料比与平衡时NH</w:t>
      </w:r>
      <w:r>
        <w:rPr>
          <w:rFonts w:hint="default" w:ascii="Times New Roman" w:hAnsi="Times New Roman" w:cs="Times New Roman"/>
          <w:vertAlign w:val="subscript"/>
        </w:rPr>
        <w:t>3</w:t>
      </w:r>
      <w:r>
        <w:rPr>
          <w:rFonts w:hint="default" w:ascii="Times New Roman" w:hAnsi="Times New Roman" w:cs="Times New Roman"/>
        </w:rPr>
        <w:t>体积分数的关系。根据图中M点数据计算N</w:t>
      </w:r>
      <w:r>
        <w:rPr>
          <w:rFonts w:hint="default" w:ascii="Times New Roman" w:hAnsi="Times New Roman" w:cs="Times New Roman"/>
          <w:vertAlign w:val="subscript"/>
        </w:rPr>
        <w:t>2</w:t>
      </w:r>
      <w:r>
        <w:rPr>
          <w:rFonts w:hint="default" w:ascii="Times New Roman" w:hAnsi="Times New Roman" w:cs="Times New Roman"/>
        </w:rPr>
        <w:t>的平衡体积分数</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152650" cy="1638300"/>
            <wp:effectExtent l="0" t="0" r="0" b="0"/>
            <wp:docPr id="6" name="图片 23" descr="@@@74aac5a0-89a5-47ed-b943-0a3e087aa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74aac5a0-89a5-47ed-b943-0a3e087aa544"/>
                    <pic:cNvPicPr>
                      <a:picLocks noChangeAspect="1"/>
                    </pic:cNvPicPr>
                  </pic:nvPicPr>
                  <pic:blipFill>
                    <a:blip r:embed="rId37"/>
                    <a:stretch>
                      <a:fillRect/>
                    </a:stretch>
                  </pic:blipFill>
                  <pic:spPr>
                    <a:xfrm>
                      <a:off x="0" y="0"/>
                      <a:ext cx="2152650" cy="1638300"/>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（5）</w:t>
      </w:r>
      <w:r>
        <w:rPr>
          <w:rFonts w:hint="default" w:ascii="Times New Roman" w:hAnsi="Times New Roman" w:cs="Times New Roman"/>
        </w:rPr>
        <w:t>图2是合成氨反应平衡混合气中NH</w:t>
      </w:r>
      <w:r>
        <w:rPr>
          <w:rFonts w:hint="default" w:ascii="Times New Roman" w:hAnsi="Times New Roman" w:cs="Times New Roman"/>
          <w:vertAlign w:val="subscript"/>
        </w:rPr>
        <w:t>3</w:t>
      </w:r>
      <w:r>
        <w:rPr>
          <w:rFonts w:hint="default" w:ascii="Times New Roman" w:hAnsi="Times New Roman" w:cs="Times New Roman"/>
        </w:rPr>
        <w:t>的体积分数随温度或压强变化的曲线，图中L(L</w:t>
      </w:r>
      <w:r>
        <w:rPr>
          <w:rFonts w:hint="default" w:ascii="Times New Roman" w:hAnsi="Times New Roman" w:cs="Times New Roman"/>
          <w:vertAlign w:val="subscript"/>
        </w:rPr>
        <w:t>1</w:t>
      </w:r>
      <w:r>
        <w:rPr>
          <w:rFonts w:hint="default" w:ascii="Times New Roman" w:hAnsi="Times New Roman" w:cs="Times New Roman"/>
        </w:rPr>
        <w:t>、L</w:t>
      </w:r>
      <w:r>
        <w:rPr>
          <w:rFonts w:hint="default" w:ascii="Times New Roman" w:hAnsi="Times New Roman" w:cs="Times New Roman"/>
          <w:vertAlign w:val="subscript"/>
        </w:rPr>
        <w:t>2</w:t>
      </w:r>
      <w:r>
        <w:rPr>
          <w:rFonts w:hint="default" w:ascii="Times New Roman" w:hAnsi="Times New Roman" w:cs="Times New Roman"/>
        </w:rPr>
        <w:t>)、X分别代表温度或压强。其中X代表的是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(填“温度”或“压强”)；判断L</w:t>
      </w:r>
      <w:r>
        <w:rPr>
          <w:rFonts w:hint="default" w:ascii="Times New Roman" w:hAnsi="Times New Roman" w:cs="Times New Roman"/>
          <w:vertAlign w:val="subscript"/>
        </w:rPr>
        <w:t>1</w:t>
      </w:r>
      <w:r>
        <w:rPr>
          <w:rFonts w:hint="default" w:ascii="Times New Roman" w:hAnsi="Times New Roman" w:cs="Times New Roman"/>
        </w:rPr>
        <w:t>、L</w:t>
      </w:r>
      <w:r>
        <w:rPr>
          <w:rFonts w:hint="default" w:ascii="Times New Roman" w:hAnsi="Times New Roman" w:cs="Times New Roman"/>
          <w:vertAlign w:val="subscript"/>
        </w:rPr>
        <w:t>2</w:t>
      </w:r>
      <w:r>
        <w:rPr>
          <w:rFonts w:hint="default" w:ascii="Times New Roman" w:hAnsi="Times New Roman" w:cs="Times New Roman"/>
        </w:rPr>
        <w:t>的大小关系并说明理由</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609725" cy="1466850"/>
            <wp:effectExtent l="0" t="0" r="9525" b="0"/>
            <wp:docPr id="5" name="图片 24" descr="@@@5c768d8f-5a5c-4d66-81c9-a8474a716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descr="@@@5c768d8f-5a5c-4d66-81c9-a8474a71673c"/>
                    <pic:cNvPicPr>
                      <a:picLocks noChangeAspect="1"/>
                    </pic:cNvPicPr>
                  </pic:nvPicPr>
                  <pic:blipFill>
                    <a:blip r:embed="rId38"/>
                    <a:stretch>
                      <a:fillRect/>
                    </a:stretch>
                  </pic:blipFill>
                  <pic:spPr>
                    <a:xfrm>
                      <a:off x="0" y="0"/>
                      <a:ext cx="1609725" cy="1466850"/>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eastAsia="黑体" w:cs="Times New Roman"/>
          <w:b/>
          <w:bCs/>
          <w:color w:val="0070C0"/>
          <w:lang w:eastAsia="zh-CN"/>
        </w:rPr>
        <w:t>（2022-2023上·北京石景山·高二统考期末）</w:t>
      </w:r>
      <w:r>
        <w:rPr>
          <w:rFonts w:hint="default" w:ascii="Times New Roman" w:hAnsi="Times New Roman" w:cs="Times New Roman"/>
        </w:rPr>
        <w:t>以</w:t>
      </w:r>
      <w:r>
        <w:rPr>
          <w:rFonts w:hint="default" w:ascii="Times New Roman" w:hAnsi="Times New Roman" w:cs="Times New Roman"/>
        </w:rPr>
        <w:object>
          <v:shape id="_x0000_i1049"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49" DrawAspect="Content" ObjectID="_1468075746" r:id="rId39">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50"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050" DrawAspect="Content" ObjectID="_1468075747" r:id="rId40">
            <o:LockedField>false</o:LockedField>
          </o:OLEObject>
        </w:object>
      </w:r>
      <w:r>
        <w:rPr>
          <w:rFonts w:hint="default" w:ascii="Times New Roman" w:hAnsi="Times New Roman" w:cs="Times New Roman"/>
        </w:rPr>
        <w:t>为原料合成</w:t>
      </w:r>
      <w:r>
        <w:rPr>
          <w:rFonts w:hint="default" w:ascii="Times New Roman" w:hAnsi="Times New Roman" w:cs="Times New Roman"/>
        </w:rPr>
        <w:object>
          <v:shape id="_x0000_i1051"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051" DrawAspect="Content" ObjectID="_1468075748" r:id="rId41">
            <o:LockedField>false</o:LockedField>
          </o:OLEObject>
        </w:object>
      </w:r>
      <w:r>
        <w:rPr>
          <w:rFonts w:hint="default" w:ascii="Times New Roman" w:hAnsi="Times New Roman" w:cs="Times New Roman"/>
        </w:rPr>
        <w:t>是工业上的成熟方法。我国科学家用</w:t>
      </w:r>
      <w:r>
        <w:rPr>
          <w:rFonts w:hint="default" w:ascii="Times New Roman" w:hAnsi="Times New Roman" w:cs="Times New Roman"/>
        </w:rPr>
        <w:object>
          <v:shape id="_x0000_i1052"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52" DrawAspect="Content" ObjectID="_1468075749" r:id="rId43">
            <o:LockedField>false</o:LockedField>
          </o:OLEObject>
        </w:object>
      </w:r>
      <w:r>
        <w:rPr>
          <w:rFonts w:hint="default" w:ascii="Times New Roman" w:hAnsi="Times New Roman" w:cs="Times New Roman"/>
        </w:rPr>
        <w:t>人工合成淀粉时，第一步就需要将</w:t>
      </w:r>
      <w:r>
        <w:rPr>
          <w:rFonts w:hint="default" w:ascii="Times New Roman" w:hAnsi="Times New Roman" w:cs="Times New Roman"/>
        </w:rPr>
        <w:object>
          <v:shape id="_x0000_i1053"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53" DrawAspect="Content" ObjectID="_1468075750" r:id="rId44">
            <o:LockedField>false</o:LockedField>
          </o:OLEObject>
        </w:object>
      </w:r>
      <w:r>
        <w:rPr>
          <w:rFonts w:hint="default" w:ascii="Times New Roman" w:hAnsi="Times New Roman" w:cs="Times New Roman"/>
        </w:rPr>
        <w:t>转化为</w:t>
      </w:r>
      <w:r>
        <w:rPr>
          <w:rFonts w:hint="default" w:ascii="Times New Roman" w:hAnsi="Times New Roman" w:cs="Times New Roman"/>
        </w:rPr>
        <w:object>
          <v:shape id="_x0000_i1054"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054" DrawAspect="Content" ObjectID="_1468075751" r:id="rId45">
            <o:LockedField>false</o:LockedField>
          </o:OLEObject>
        </w:object>
      </w:r>
      <w:r>
        <w:rPr>
          <w:rFonts w:hint="default" w:ascii="Times New Roman" w:hAnsi="Times New Roman" w:cs="Times New Roman"/>
        </w:rPr>
        <w:t>(甲醇)。</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rPr>
        <w:object>
          <v:shape id="_x0000_i1055"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55" DrawAspect="Content" ObjectID="_1468075752" r:id="rId46">
            <o:LockedField>false</o:LockedField>
          </o:OLEObject>
        </w:object>
      </w:r>
      <w:r>
        <w:rPr>
          <w:rFonts w:hint="default" w:ascii="Times New Roman" w:hAnsi="Times New Roman" w:cs="Times New Roman"/>
        </w:rPr>
        <w:t>和</w:t>
      </w:r>
      <w:r>
        <w:rPr>
          <w:rFonts w:hint="default" w:ascii="Times New Roman" w:hAnsi="Times New Roman" w:cs="Times New Roman"/>
        </w:rPr>
        <w:object>
          <v:shape id="_x0000_i1056"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056" DrawAspect="Content" ObjectID="_1468075753" r:id="rId47">
            <o:LockedField>false</o:LockedField>
          </o:OLEObject>
        </w:object>
      </w:r>
      <w:r>
        <w:rPr>
          <w:rFonts w:hint="default" w:ascii="Times New Roman" w:hAnsi="Times New Roman" w:cs="Times New Roman"/>
        </w:rPr>
        <w:t>制取</w:t>
      </w:r>
      <w:r>
        <w:rPr>
          <w:rFonts w:hint="default" w:ascii="Times New Roman" w:hAnsi="Times New Roman" w:cs="Times New Roman"/>
        </w:rPr>
        <w:object>
          <v:shape id="_x0000_i1057"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057" DrawAspect="Content" ObjectID="_1468075754" r:id="rId48">
            <o:LockedField>false</o:LockedField>
          </o:OLEObject>
        </w:object>
      </w:r>
      <w:r>
        <w:rPr>
          <w:rFonts w:hint="default" w:ascii="Times New Roman" w:hAnsi="Times New Roman" w:cs="Times New Roman"/>
        </w:rPr>
        <w:t>的反应，一般认为通过如下步骤实现：</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①</w:t>
      </w:r>
      <w:r>
        <w:rPr>
          <w:rFonts w:hint="default" w:ascii="Times New Roman" w:hAnsi="Times New Roman" w:cs="Times New Roman"/>
        </w:rPr>
        <w:object>
          <v:shape id="_x0000_i1058" o:spt="75" alt="eqIdb35e90d9301361fd4631e9560221c133" type="#_x0000_t75" style="height:15.85pt;width:157.5pt;" o:ole="t" filled="f" o:preferrelative="t" stroked="f" coordsize="21600,21600">
            <v:path/>
            <v:fill on="f" focussize="0,0"/>
            <v:stroke on="f" joinstyle="miter"/>
            <v:imagedata r:id="rId50" o:title="eqIdb35e90d9301361fd4631e9560221c133"/>
            <o:lock v:ext="edit" aspectratio="t"/>
            <w10:wrap type="none"/>
            <w10:anchorlock/>
          </v:shape>
          <o:OLEObject Type="Embed" ProgID="Equation.DSMT4" ShapeID="_x0000_i1058" DrawAspect="Content" ObjectID="_1468075755" r:id="rId49">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59" o:spt="75" alt="eqIdc94ac5f83a78cde1055f0595bbaa4c23" type="#_x0000_t75" style="height:15.95pt;width:80.05pt;" o:ole="t" filled="f" o:preferrelative="t" stroked="f" coordsize="21600,21600">
            <v:path/>
            <v:fill on="f" focussize="0,0"/>
            <v:stroke on="f" joinstyle="miter"/>
            <v:imagedata r:id="rId52" o:title="eqIdc94ac5f83a78cde1055f0595bbaa4c23"/>
            <o:lock v:ext="edit" aspectratio="t"/>
            <w10:wrap type="none"/>
            <w10:anchorlock/>
          </v:shape>
          <o:OLEObject Type="Embed" ProgID="Equation.DSMT4" ShapeID="_x0000_i1059" DrawAspect="Content" ObjectID="_1468075756" r:id="rId51">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②</w:t>
      </w:r>
      <w:r>
        <w:rPr>
          <w:rFonts w:hint="default" w:ascii="Times New Roman" w:hAnsi="Times New Roman" w:cs="Times New Roman"/>
        </w:rPr>
        <w:object>
          <v:shape id="_x0000_i1060" o:spt="75" alt="eqId05f14e1a0d163b40205c51742a8fb2e6" type="#_x0000_t75" style="height:15.7pt;width:134.6pt;" o:ole="t" filled="f" o:preferrelative="t" stroked="f" coordsize="21600,21600">
            <v:path/>
            <v:fill on="f" focussize="0,0"/>
            <v:stroke on="f" joinstyle="miter"/>
            <v:imagedata r:id="rId54" o:title="eqId05f14e1a0d163b40205c51742a8fb2e6"/>
            <o:lock v:ext="edit" aspectratio="t"/>
            <w10:wrap type="none"/>
            <w10:anchorlock/>
          </v:shape>
          <o:OLEObject Type="Embed" ProgID="Equation.DSMT4" ShapeID="_x0000_i1060" DrawAspect="Content" ObjectID="_1468075757" r:id="rId53">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61" o:spt="75" alt="eqId0b67a6b289a79b23fc50014143cc8d29" type="#_x0000_t75" style="height:16pt;width:81.8pt;" o:ole="t" filled="f" o:preferrelative="t" stroked="f" coordsize="21600,21600">
            <v:path/>
            <v:fill on="f" focussize="0,0"/>
            <v:stroke on="f" joinstyle="miter"/>
            <v:imagedata r:id="rId56" o:title="eqId0b67a6b289a79b23fc50014143cc8d29"/>
            <o:lock v:ext="edit" aspectratio="t"/>
            <w10:wrap type="none"/>
            <w10:anchorlock/>
          </v:shape>
          <o:OLEObject Type="Embed" ProgID="Equation.DSMT4" ShapeID="_x0000_i1061" DrawAspect="Content" ObjectID="_1468075758" r:id="rId55">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则</w:t>
      </w:r>
      <w:r>
        <w:rPr>
          <w:rFonts w:hint="default" w:ascii="Times New Roman" w:hAnsi="Times New Roman" w:cs="Times New Roman"/>
        </w:rPr>
        <w:object>
          <v:shape id="_x0000_i1062" o:spt="75" alt="eqIda1a0a7e8797859917d04ff18a6a89d4c" type="#_x0000_t75" style="height:15.8pt;width:182.15pt;" o:ole="t" filled="f" o:preferrelative="t" stroked="f" coordsize="21600,21600">
            <v:path/>
            <v:fill on="f" focussize="0,0"/>
            <v:stroke on="f" joinstyle="miter"/>
            <v:imagedata r:id="rId58" o:title="eqIda1a0a7e8797859917d04ff18a6a89d4c"/>
            <o:lock v:ext="edit" aspectratio="t"/>
            <w10:wrap type="none"/>
            <w10:anchorlock/>
          </v:shape>
          <o:OLEObject Type="Embed" ProgID="Equation.DSMT4" ShapeID="_x0000_i1062" DrawAspect="Content" ObjectID="_1468075759" r:id="rId57">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63" o:spt="75" alt="eqIda9bd5ee2be851888a2f9a34eb2ed75e4" type="#_x0000_t75" style="height:11.95pt;width:27.25pt;" o:ole="t" filled="f" o:preferrelative="t" stroked="f" coordsize="21600,21600">
            <v:path/>
            <v:fill on="f" focussize="0,0"/>
            <v:stroke on="f" joinstyle="miter"/>
            <v:imagedata r:id="rId60" o:title="eqIda9bd5ee2be851888a2f9a34eb2ed75e4"/>
            <o:lock v:ext="edit" aspectratio="t"/>
            <w10:wrap type="none"/>
            <w10:anchorlock/>
          </v:shape>
          <o:OLEObject Type="Embed" ProgID="Equation.DSMT4" ShapeID="_x0000_i1063" DrawAspect="Content" ObjectID="_1468075760" r:id="rId59">
            <o:LockedField>false</o:LockedField>
          </o:OLEObject>
        </w:objec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（2）</w:t>
      </w:r>
      <w:r>
        <w:rPr>
          <w:rFonts w:hint="default" w:ascii="Times New Roman" w:hAnsi="Times New Roman" w:cs="Times New Roman"/>
        </w:rPr>
        <w:t>某温度的恒容密闭容器中，以</w:t>
      </w:r>
      <w:r>
        <w:rPr>
          <w:rFonts w:hint="default" w:ascii="Times New Roman" w:hAnsi="Times New Roman" w:cs="Times New Roman"/>
        </w:rPr>
        <w:object>
          <v:shape id="_x0000_i1064"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64" DrawAspect="Content" ObjectID="_1468075761" r:id="rId61">
            <o:LockedField>false</o:LockedField>
          </o:OLEObject>
        </w:object>
      </w:r>
      <w:r>
        <w:rPr>
          <w:rFonts w:hint="default" w:ascii="Times New Roman" w:hAnsi="Times New Roman" w:cs="Times New Roman"/>
        </w:rPr>
        <w:t>和</w:t>
      </w:r>
      <w:r>
        <w:rPr>
          <w:rFonts w:hint="default" w:ascii="Times New Roman" w:hAnsi="Times New Roman" w:cs="Times New Roman"/>
        </w:rPr>
        <w:object>
          <v:shape id="_x0000_i1065"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065" DrawAspect="Content" ObjectID="_1468075762" r:id="rId62">
            <o:LockedField>false</o:LockedField>
          </o:OLEObject>
        </w:object>
      </w:r>
      <w:r>
        <w:rPr>
          <w:rFonts w:hint="default" w:ascii="Times New Roman" w:hAnsi="Times New Roman" w:cs="Times New Roman"/>
        </w:rPr>
        <w:t>为原料制取</w:t>
      </w:r>
      <w:r>
        <w:rPr>
          <w:rFonts w:hint="default" w:ascii="Times New Roman" w:hAnsi="Times New Roman" w:cs="Times New Roman"/>
        </w:rPr>
        <w:object>
          <v:shape id="_x0000_i1066"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066" DrawAspect="Content" ObjectID="_1468075763" r:id="rId63">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67"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67" DrawAspect="Content" ObjectID="_1468075764" r:id="rId64">
            <o:LockedField>false</o:LockedField>
          </o:OLEObject>
        </w:object>
      </w:r>
      <w:r>
        <w:rPr>
          <w:rFonts w:hint="default" w:ascii="Times New Roman" w:hAnsi="Times New Roman" w:cs="Times New Roman"/>
        </w:rPr>
        <w:t>和</w:t>
      </w:r>
      <w:r>
        <w:rPr>
          <w:rFonts w:hint="default" w:ascii="Times New Roman" w:hAnsi="Times New Roman" w:cs="Times New Roman"/>
        </w:rPr>
        <w:object>
          <v:shape id="_x0000_i1068"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068" DrawAspect="Content" ObjectID="_1468075765" r:id="rId65">
            <o:LockedField>false</o:LockedField>
          </o:OLEObject>
        </w:object>
      </w:r>
      <w:r>
        <w:rPr>
          <w:rFonts w:hint="default" w:ascii="Times New Roman" w:hAnsi="Times New Roman" w:cs="Times New Roman"/>
        </w:rPr>
        <w:t>的起始浓度分别为a</w:t>
      </w:r>
      <w:r>
        <w:rPr>
          <w:rFonts w:hint="default" w:ascii="Times New Roman" w:hAnsi="Times New Roman" w:cs="Times New Roman"/>
        </w:rPr>
        <w:object>
          <v:shape id="_x0000_i1069" o:spt="75" alt="eqIdad7c457a4fe4585178e9e316f3ae38f6" type="#_x0000_t75" style="height:12.45pt;width:33.4pt;" o:ole="t" filled="f" o:preferrelative="t" stroked="f" coordsize="21600,21600">
            <v:path/>
            <v:fill on="f" focussize="0,0"/>
            <v:stroke on="f" joinstyle="miter"/>
            <v:imagedata r:id="rId67" o:title="eqIdad7c457a4fe4585178e9e316f3ae38f6"/>
            <o:lock v:ext="edit" aspectratio="t"/>
            <w10:wrap type="none"/>
            <w10:anchorlock/>
          </v:shape>
          <o:OLEObject Type="Embed" ProgID="Equation.DSMT4" ShapeID="_x0000_i1069" DrawAspect="Content" ObjectID="_1468075766" r:id="rId66">
            <o:LockedField>false</o:LockedField>
          </o:OLEObject>
        </w:object>
      </w:r>
      <w:r>
        <w:rPr>
          <w:rFonts w:hint="default" w:ascii="Times New Roman" w:hAnsi="Times New Roman" w:cs="Times New Roman"/>
        </w:rPr>
        <w:t>和</w:t>
      </w:r>
      <w:r>
        <w:rPr>
          <w:rFonts w:hint="default" w:ascii="Times New Roman" w:hAnsi="Times New Roman" w:cs="Times New Roman"/>
        </w:rPr>
        <w:object>
          <v:shape id="_x0000_i1070" o:spt="75" alt="eqId9878a063abcb6098d10560f2bf2d4b71" type="#_x0000_t75" style="height:12.7pt;width:14.05pt;" o:ole="t" filled="f" o:preferrelative="t" stroked="f" coordsize="21600,21600">
            <v:path/>
            <v:fill on="f" focussize="0,0"/>
            <v:stroke on="f" joinstyle="miter"/>
            <v:imagedata r:id="rId69" o:title="eqId9878a063abcb6098d10560f2bf2d4b71"/>
            <o:lock v:ext="edit" aspectratio="t"/>
            <w10:wrap type="none"/>
            <w10:anchorlock/>
          </v:shape>
          <o:OLEObject Type="Embed" ProgID="Equation.DSMT4" ShapeID="_x0000_i1070" DrawAspect="Content" ObjectID="_1468075767" r:id="rId68">
            <o:LockedField>false</o:LockedField>
          </o:OLEObject>
        </w:object>
      </w:r>
      <w:r>
        <w:rPr>
          <w:rFonts w:hint="default" w:ascii="Times New Roman" w:hAnsi="Times New Roman" w:cs="Times New Roman"/>
        </w:rPr>
        <w:object>
          <v:shape id="_x0000_i1071" o:spt="75" alt="eqIdad7c457a4fe4585178e9e316f3ae38f6" type="#_x0000_t75" style="height:12.45pt;width:33.4pt;" o:ole="t" filled="f" o:preferrelative="t" stroked="f" coordsize="21600,21600">
            <v:path/>
            <v:fill on="f" focussize="0,0"/>
            <v:stroke on="f" joinstyle="miter"/>
            <v:imagedata r:id="rId67" o:title="eqIdad7c457a4fe4585178e9e316f3ae38f6"/>
            <o:lock v:ext="edit" aspectratio="t"/>
            <w10:wrap type="none"/>
            <w10:anchorlock/>
          </v:shape>
          <o:OLEObject Type="Embed" ProgID="Equation.DSMT4" ShapeID="_x0000_i1071" DrawAspect="Content" ObjectID="_1468075768" r:id="rId70">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72"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72" DrawAspect="Content" ObjectID="_1468075769" r:id="rId71">
            <o:LockedField>false</o:LockedField>
          </o:OLEObject>
        </w:object>
      </w:r>
      <w:r>
        <w:rPr>
          <w:rFonts w:hint="default" w:ascii="Times New Roman" w:hAnsi="Times New Roman" w:cs="Times New Roman"/>
        </w:rPr>
        <w:t>转化为</w:t>
      </w:r>
      <w:r>
        <w:rPr>
          <w:rFonts w:hint="default" w:ascii="Times New Roman" w:hAnsi="Times New Roman" w:cs="Times New Roman"/>
        </w:rPr>
        <w:object>
          <v:shape id="_x0000_i1073"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073" DrawAspect="Content" ObjectID="_1468075770" r:id="rId72">
            <o:LockedField>false</o:LockedField>
          </o:OLEObject>
        </w:object>
      </w:r>
      <w:r>
        <w:rPr>
          <w:rFonts w:hint="default" w:ascii="Times New Roman" w:hAnsi="Times New Roman" w:cs="Times New Roman"/>
        </w:rPr>
        <w:t>的平衡转化率为b，则平衡时</w:t>
      </w:r>
      <w:r>
        <w:rPr>
          <w:rFonts w:hint="default" w:ascii="Times New Roman" w:hAnsi="Times New Roman" w:cs="Times New Roman"/>
        </w:rPr>
        <w:object>
          <v:shape id="_x0000_i1074" o:spt="75" alt="eqId24254a2c1143086bfcec4b177924c46b" type="#_x0000_t75" style="height:17.3pt;width:37.8pt;" o:ole="t" filled="f" o:preferrelative="t" stroked="f" coordsize="21600,21600">
            <v:path/>
            <v:fill on="f" focussize="0,0"/>
            <v:stroke on="f" joinstyle="miter"/>
            <v:imagedata r:id="rId74" o:title="eqId24254a2c1143086bfcec4b177924c46b"/>
            <o:lock v:ext="edit" aspectratio="t"/>
            <w10:wrap type="none"/>
            <w10:anchorlock/>
          </v:shape>
          <o:OLEObject Type="Embed" ProgID="Equation.DSMT4" ShapeID="_x0000_i1074" DrawAspect="Content" ObjectID="_1468075771" r:id="rId73">
            <o:LockedField>false</o:LockedField>
          </o:OLEObject>
        </w:objec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（3）</w:t>
      </w:r>
      <w:r>
        <w:rPr>
          <w:rFonts w:hint="default" w:ascii="Times New Roman" w:hAnsi="Times New Roman" w:cs="Times New Roman"/>
        </w:rPr>
        <w:t>恒压下，</w:t>
      </w:r>
      <w:r>
        <w:rPr>
          <w:rFonts w:hint="default" w:ascii="Times New Roman" w:hAnsi="Times New Roman" w:cs="Times New Roman"/>
        </w:rPr>
        <w:object>
          <v:shape id="_x0000_i1075"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75" DrawAspect="Content" ObjectID="_1468075772" r:id="rId75">
            <o:LockedField>false</o:LockedField>
          </o:OLEObject>
        </w:object>
      </w:r>
      <w:r>
        <w:rPr>
          <w:rFonts w:hint="default" w:ascii="Times New Roman" w:hAnsi="Times New Roman" w:cs="Times New Roman"/>
        </w:rPr>
        <w:t>和</w:t>
      </w:r>
      <w:r>
        <w:rPr>
          <w:rFonts w:hint="default" w:ascii="Times New Roman" w:hAnsi="Times New Roman" w:cs="Times New Roman"/>
        </w:rPr>
        <w:object>
          <v:shape id="_x0000_i1076"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076" DrawAspect="Content" ObjectID="_1468075773" r:id="rId76">
            <o:LockedField>false</o:LockedField>
          </o:OLEObject>
        </w:object>
      </w:r>
      <w:r>
        <w:rPr>
          <w:rFonts w:hint="default" w:ascii="Times New Roman" w:hAnsi="Times New Roman" w:cs="Times New Roman"/>
        </w:rPr>
        <w:t>起始物质的量比为1∶3时，该反应在无分子筛膜和有分子筛膜时甲醇的平衡产率随温度的变化如图1所示，其中分子筛膜能选择性分离出</w:t>
      </w:r>
      <w:r>
        <w:rPr>
          <w:rFonts w:hint="default" w:ascii="Times New Roman" w:hAnsi="Times New Roman" w:cs="Times New Roman"/>
        </w:rPr>
        <w:object>
          <v:shape id="_x0000_i1077" o:spt="75" alt="eqId98183b7becdd0efb6fe8f57cdcbce983" type="#_x0000_t75" style="height:17.45pt;width:22.85pt;" o:ole="t" filled="f" o:preferrelative="t" stroked="f" coordsize="21600,21600">
            <v:path/>
            <v:fill on="f" focussize="0,0"/>
            <v:stroke on="f" joinstyle="miter"/>
            <v:imagedata r:id="rId14" o:title="eqId98183b7becdd0efb6fe8f57cdcbce983"/>
            <o:lock v:ext="edit" aspectratio="t"/>
            <w10:wrap type="none"/>
            <w10:anchorlock/>
          </v:shape>
          <o:OLEObject Type="Embed" ProgID="Equation.DSMT4" ShapeID="_x0000_i1077" DrawAspect="Content" ObjectID="_1468075774" r:id="rId77">
            <o:LockedField>false</o:LockedField>
          </o:OLEObject>
        </w:objec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190750" cy="1466850"/>
            <wp:effectExtent l="0" t="0" r="0" b="0"/>
            <wp:docPr id="4" name="图片 54" descr="@@@70e8109a-1e51-4b88-89dc-49a85af26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70e8109a-1e51-4b88-89dc-49a85af26932"/>
                    <pic:cNvPicPr>
                      <a:picLocks noChangeAspect="1"/>
                    </pic:cNvPicPr>
                  </pic:nvPicPr>
                  <pic:blipFill>
                    <a:blip r:embed="rId78"/>
                    <a:stretch>
                      <a:fillRect/>
                    </a:stretch>
                  </pic:blipFill>
                  <pic:spPr>
                    <a:xfrm>
                      <a:off x="0" y="0"/>
                      <a:ext cx="2190750" cy="1466850"/>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①无分子筛膜时，甲醇平衡产率随温度升高而降低的原因是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②有分子筛膜时，随温度升高甲醇平衡产率先升高后降低的原因是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用稀硫酸作电解质溶液，电解</w:t>
      </w:r>
      <w:r>
        <w:rPr>
          <w:rFonts w:hint="default" w:ascii="Times New Roman" w:hAnsi="Times New Roman" w:cs="Times New Roman"/>
        </w:rPr>
        <w:object>
          <v:shape id="_x0000_i1079"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79" DrawAspect="Content" ObjectID="_1468075775" r:id="rId79">
            <o:LockedField>false</o:LockedField>
          </o:OLEObject>
        </w:object>
      </w:r>
      <w:r>
        <w:rPr>
          <w:rFonts w:hint="default" w:ascii="Times New Roman" w:hAnsi="Times New Roman" w:cs="Times New Roman"/>
        </w:rPr>
        <w:t>也可制取</w:t>
      </w:r>
      <w:r>
        <w:rPr>
          <w:rFonts w:hint="default" w:ascii="Times New Roman" w:hAnsi="Times New Roman" w:cs="Times New Roman"/>
        </w:rPr>
        <w:object>
          <v:shape id="_x0000_i1080"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080" DrawAspect="Content" ObjectID="_1468075776" r:id="rId80">
            <o:LockedField>false</o:LockedField>
          </o:OLEObject>
        </w:object>
      </w:r>
      <w:r>
        <w:rPr>
          <w:rFonts w:hint="default" w:ascii="Times New Roman" w:hAnsi="Times New Roman" w:cs="Times New Roman"/>
        </w:rPr>
        <w:t>，装置如图2所示，电极b为电解池的</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极(填“阴”或“阳”)，生成</w:t>
      </w:r>
      <w:r>
        <w:rPr>
          <w:rFonts w:hint="default" w:ascii="Times New Roman" w:hAnsi="Times New Roman" w:cs="Times New Roman"/>
        </w:rPr>
        <w:object>
          <v:shape id="_x0000_i1081"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081" DrawAspect="Content" ObjectID="_1468075777" r:id="rId81">
            <o:LockedField>false</o:LockedField>
          </o:OLEObject>
        </w:object>
      </w:r>
      <w:r>
        <w:rPr>
          <w:rFonts w:hint="default" w:ascii="Times New Roman" w:hAnsi="Times New Roman" w:cs="Times New Roman"/>
        </w:rPr>
        <w:t>的电极反应式是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676525" cy="1943100"/>
            <wp:effectExtent l="0" t="0" r="0" b="0"/>
            <wp:docPr id="3" name="图片 58" descr="@@@cd54bff6-b369-43bb-8e49-12a6abc0a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8" descr="@@@cd54bff6-b369-43bb-8e49-12a6abc0ac33"/>
                    <pic:cNvPicPr>
                      <a:picLocks noChangeAspect="1"/>
                    </pic:cNvPicPr>
                  </pic:nvPicPr>
                  <pic:blipFill>
                    <a:blip r:embed="rId82"/>
                    <a:stretch>
                      <a:fillRect/>
                    </a:stretch>
                  </pic:blipFill>
                  <pic:spPr>
                    <a:xfrm>
                      <a:off x="0" y="0"/>
                      <a:ext cx="2676525" cy="1943100"/>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eastAsia="黑体" w:cs="Times New Roman"/>
          <w:b/>
          <w:bCs/>
          <w:color w:val="0070C0"/>
          <w:lang w:eastAsia="zh-CN"/>
        </w:rPr>
        <w:t>（2022-2023上·北京通州·高二统考期末）</w:t>
      </w:r>
      <w:r>
        <w:rPr>
          <w:rFonts w:hint="default" w:ascii="Times New Roman" w:hAnsi="Times New Roman" w:cs="Times New Roman"/>
        </w:rPr>
        <w:t>甲醇作为新型清洁可再生燃料，对缓解能源危机以及实现“碳中和”目标具有重要的战略意义。二氧化碳合成甲醇工艺流程如图所示。</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4676775" cy="1304925"/>
            <wp:effectExtent l="0" t="0" r="9525" b="8890"/>
            <wp:docPr id="2" name="图片 59" descr="@@@c45ca64b-6a46-4c04-bb11-f19b0d86f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9" descr="@@@c45ca64b-6a46-4c04-bb11-f19b0d86ff82"/>
                    <pic:cNvPicPr>
                      <a:picLocks noChangeAspect="1"/>
                    </pic:cNvPicPr>
                  </pic:nvPicPr>
                  <pic:blipFill>
                    <a:blip r:embed="rId83"/>
                    <a:stretch>
                      <a:fillRect/>
                    </a:stretch>
                  </pic:blipFill>
                  <pic:spPr>
                    <a:xfrm>
                      <a:off x="0" y="0"/>
                      <a:ext cx="4676775" cy="1304925"/>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rPr>
        <w:t>光伏发电装置中实现的能量转化形式是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（2）</w:t>
      </w:r>
      <w:r>
        <w:rPr>
          <w:rFonts w:hint="default" w:ascii="Times New Roman" w:hAnsi="Times New Roman" w:cs="Times New Roman"/>
        </w:rPr>
        <w:t>电解水制H</w:t>
      </w:r>
      <w:r>
        <w:rPr>
          <w:rFonts w:hint="default" w:ascii="Times New Roman" w:hAnsi="Times New Roman" w:cs="Times New Roman"/>
          <w:vertAlign w:val="subscript"/>
        </w:rPr>
        <w:t>2</w:t>
      </w:r>
      <w:r>
        <w:rPr>
          <w:rFonts w:hint="default" w:ascii="Times New Roman" w:hAnsi="Times New Roman" w:cs="Times New Roman"/>
        </w:rPr>
        <w:t>装置中，氢气应在</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极排出，其电极反应方程式为</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二氧化碳加氢合成甲醇一般通过如下两步实现：</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①CO</w:t>
      </w:r>
      <w:r>
        <w:rPr>
          <w:rFonts w:hint="default" w:ascii="Times New Roman" w:hAnsi="Times New Roman" w:cs="Times New Roman"/>
          <w:vertAlign w:val="subscript"/>
        </w:rPr>
        <w:t>2</w:t>
      </w:r>
      <w:r>
        <w:rPr>
          <w:rFonts w:hint="default" w:ascii="Times New Roman" w:hAnsi="Times New Roman" w:cs="Times New Roman"/>
        </w:rPr>
        <w:t>(g)+H</w:t>
      </w:r>
      <w:r>
        <w:rPr>
          <w:rFonts w:hint="default" w:ascii="Times New Roman" w:hAnsi="Times New Roman" w:cs="Times New Roman"/>
          <w:vertAlign w:val="subscript"/>
        </w:rPr>
        <w:t>2</w:t>
      </w:r>
      <w:r>
        <w:rPr>
          <w:rFonts w:hint="default" w:ascii="Times New Roman" w:hAnsi="Times New Roman" w:cs="Times New Roman"/>
        </w:rPr>
        <w:t>(g)=CO(g)+H</w:t>
      </w:r>
      <w:r>
        <w:rPr>
          <w:rFonts w:hint="default" w:ascii="Times New Roman" w:hAnsi="Times New Roman" w:cs="Times New Roman"/>
          <w:vertAlign w:val="subscript"/>
        </w:rPr>
        <w:t>2</w:t>
      </w:r>
      <w:r>
        <w:rPr>
          <w:rFonts w:hint="default" w:ascii="Times New Roman" w:hAnsi="Times New Roman" w:cs="Times New Roman"/>
        </w:rPr>
        <w:t>O(g) ΔH</w:t>
      </w:r>
      <w:r>
        <w:rPr>
          <w:rFonts w:hint="default" w:ascii="Times New Roman" w:hAnsi="Times New Roman" w:cs="Times New Roman"/>
          <w:vertAlign w:val="subscript"/>
        </w:rPr>
        <w:t>1</w:t>
      </w:r>
      <w:r>
        <w:rPr>
          <w:rFonts w:hint="default" w:ascii="Times New Roman" w:hAnsi="Times New Roman" w:cs="Times New Roman"/>
        </w:rPr>
        <w:t>=+41kJ·mol</w:t>
      </w:r>
      <w:r>
        <w:rPr>
          <w:rFonts w:hint="default" w:ascii="Times New Roman" w:hAnsi="Times New Roman" w:cs="Times New Roman"/>
          <w:vertAlign w:val="superscript"/>
        </w:rPr>
        <w:t>-1</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②CO(g)+2H</w:t>
      </w:r>
      <w:r>
        <w:rPr>
          <w:rFonts w:hint="default" w:ascii="Times New Roman" w:hAnsi="Times New Roman" w:cs="Times New Roman"/>
          <w:vertAlign w:val="subscript"/>
        </w:rPr>
        <w:t>2</w:t>
      </w:r>
      <w:r>
        <w:rPr>
          <w:rFonts w:hint="default" w:ascii="Times New Roman" w:hAnsi="Times New Roman" w:cs="Times New Roman"/>
        </w:rPr>
        <w:t>(g)=CH</w:t>
      </w:r>
      <w:r>
        <w:rPr>
          <w:rFonts w:hint="default" w:ascii="Times New Roman" w:hAnsi="Times New Roman" w:cs="Times New Roman"/>
          <w:vertAlign w:val="subscript"/>
        </w:rPr>
        <w:t>3</w:t>
      </w:r>
      <w:r>
        <w:rPr>
          <w:rFonts w:hint="default" w:ascii="Times New Roman" w:hAnsi="Times New Roman" w:cs="Times New Roman"/>
        </w:rPr>
        <w:t>OH(g) ΔH</w:t>
      </w:r>
      <w:r>
        <w:rPr>
          <w:rFonts w:hint="default" w:ascii="Times New Roman" w:hAnsi="Times New Roman" w:cs="Times New Roman"/>
          <w:vertAlign w:val="subscript"/>
        </w:rPr>
        <w:t>2</w:t>
      </w:r>
      <w:r>
        <w:rPr>
          <w:rFonts w:hint="default" w:ascii="Times New Roman" w:hAnsi="Times New Roman" w:cs="Times New Roman"/>
        </w:rPr>
        <w:t>=-90kJ·mol</w:t>
      </w:r>
      <w:r>
        <w:rPr>
          <w:rFonts w:hint="default" w:ascii="Times New Roman" w:hAnsi="Times New Roman" w:cs="Times New Roman"/>
          <w:vertAlign w:val="superscript"/>
        </w:rPr>
        <w:t>-1</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（3）</w:t>
      </w:r>
      <w:r>
        <w:rPr>
          <w:rFonts w:hint="default" w:ascii="Times New Roman" w:hAnsi="Times New Roman" w:cs="Times New Roman"/>
        </w:rPr>
        <w:t>二氧化碳加氢制甲醇的总反应热化学方程式：</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上述两步反应过程中能量变化如图所示，两步反应中反应速率较慢的是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(填“①”或“②”)，理由是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。催化剂界面催化性能较好的催化剂是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886075" cy="1971675"/>
            <wp:effectExtent l="0" t="0" r="9525" b="0"/>
            <wp:docPr id="1" name="图片 60" descr="@@@5f744e6d-38af-4456-81c8-5211f1061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0" descr="@@@5f744e6d-38af-4456-81c8-5211f1061ef9"/>
                    <pic:cNvPicPr>
                      <a:picLocks noChangeAspect="1"/>
                    </pic:cNvPicPr>
                  </pic:nvPicPr>
                  <pic:blipFill>
                    <a:blip r:embed="rId84"/>
                    <a:stretch>
                      <a:fillRect/>
                    </a:stretch>
                  </pic:blipFill>
                  <pic:spPr>
                    <a:xfrm>
                      <a:off x="0" y="0"/>
                      <a:ext cx="2886075" cy="1971675"/>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（5）</w:t>
      </w:r>
      <w:r>
        <w:rPr>
          <w:rFonts w:hint="default" w:ascii="Times New Roman" w:hAnsi="Times New Roman" w:cs="Times New Roman"/>
        </w:rPr>
        <w:t>甲醇作为一种高能量密度的能源载体，具有广阔的发展前景。</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已知：燃料的能量密度是单位体积的燃料包含的能量，单位kJ/m</w:t>
      </w:r>
      <w:r>
        <w:rPr>
          <w:rFonts w:hint="default" w:ascii="Times New Roman" w:hAnsi="Times New Roman" w:cs="Times New Roman"/>
          <w:vertAlign w:val="superscript"/>
        </w:rPr>
        <w:t>3</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热值是单位质量的燃料完全燃烧时所放出的热量，单位kJ/g。</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在一定温度和催化剂作用下，车载甲醇可直接转变为氢气，从而为氢氧燃料电池提供氢源。已知氢气和甲醇的热值分别为143kJ/g和23kJ/g，与车载氢气供能模式相比，车载甲醇供能模式的优势是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eastAsia="黑体" w:cs="Times New Roman"/>
          <w:b/>
          <w:bCs/>
          <w:color w:val="0070C0"/>
          <w:lang w:eastAsia="zh-CN"/>
        </w:rPr>
        <w:t>（2022-2023上·北京海淀101中学·高二统考期末）</w:t>
      </w:r>
      <w:r>
        <w:rPr>
          <w:rFonts w:hint="default" w:ascii="Times New Roman" w:hAnsi="Times New Roman" w:cs="Times New Roman"/>
        </w:rPr>
        <w:t>油气开采、石油化工、煤化工等行业的废气中均含有硫化氢，需要将其回收处理并加以利用。</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Ⅰ.高温热分解法：</w:t>
      </w:r>
      <w:r>
        <w:rPr>
          <w:rFonts w:hint="default" w:ascii="Times New Roman" w:hAnsi="Times New Roman" w:cs="Times New Roman"/>
        </w:rPr>
        <w:object>
          <v:shape id="_x0000_i1085" o:spt="75" alt="eqIdf693a087ad8f9a753aaec57e0dcf1384" type="#_x0000_t75" style="height:17.65pt;width:124.05pt;" o:ole="t" filled="f" o:preferrelative="t" stroked="f" coordsize="21600,21600">
            <v:path/>
            <v:fill on="f" focussize="0,0"/>
            <v:stroke on="f" joinstyle="miter"/>
            <v:imagedata r:id="rId86" o:title="eqIdf693a087ad8f9a753aaec57e0dcf1384"/>
            <o:lock v:ext="edit" aspectratio="t"/>
            <w10:wrap type="none"/>
            <w10:anchorlock/>
          </v:shape>
          <o:OLEObject Type="Embed" ProgID="Equation.DSMT4" ShapeID="_x0000_i1085" DrawAspect="Content" ObjectID="_1468075778" r:id="rId85">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86" o:spt="75" alt="eqIdd4cbdf37aa80224966f0f8b9e3c59407" type="#_x0000_t75" style="height:14.2pt;width:88.85pt;" o:ole="t" filled="f" o:preferrelative="t" stroked="f" coordsize="21600,21600">
            <v:path/>
            <v:fill on="f" focussize="0,0"/>
            <v:stroke on="f" joinstyle="miter"/>
            <v:imagedata r:id="rId88" o:title="eqIdd4cbdf37aa80224966f0f8b9e3c59407"/>
            <o:lock v:ext="edit" aspectratio="t"/>
            <w10:wrap type="none"/>
            <w10:anchorlock/>
          </v:shape>
          <o:OLEObject Type="Embed" ProgID="Equation.DSMT4" ShapeID="_x0000_i1086" DrawAspect="Content" ObjectID="_1468075779" r:id="rId87">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rPr>
        <w:t>该反应的化学平衡常数表达式为</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（2）</w:t>
      </w:r>
      <w:r>
        <w:rPr>
          <w:rFonts w:hint="default" w:ascii="Times New Roman" w:hAnsi="Times New Roman" w:cs="Times New Roman"/>
        </w:rPr>
        <w:t>升高温度，该反应的化学平衡常数</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(填“变大”“变小”或“不变”)。</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（3）</w:t>
      </w:r>
      <w:r>
        <w:rPr>
          <w:rFonts w:hint="default" w:ascii="Times New Roman" w:hAnsi="Times New Roman" w:cs="Times New Roman"/>
        </w:rPr>
        <w:t>工业上，通常在等温、等压条件下将</w:t>
      </w:r>
      <w:r>
        <w:rPr>
          <w:rFonts w:hint="default" w:ascii="Times New Roman" w:hAnsi="Times New Roman" w:cs="Times New Roman"/>
        </w:rPr>
        <w:object>
          <v:shape id="_x0000_i1087" o:spt="75" alt="eqId624cfde5889eb5269fdac20cb1b2753b" type="#_x0000_t75" style="height:15.65pt;width:20.2pt;" o:ole="t" filled="f" o:preferrelative="t" stroked="f" coordsize="21600,21600">
            <v:path/>
            <v:fill on="f" focussize="0,0"/>
            <v:stroke on="f" joinstyle="miter"/>
            <v:imagedata r:id="rId90" o:title="eqId624cfde5889eb5269fdac20cb1b2753b"/>
            <o:lock v:ext="edit" aspectratio="t"/>
            <w10:wrap type="none"/>
            <w10:anchorlock/>
          </v:shape>
          <o:OLEObject Type="Embed" ProgID="Equation.DSMT4" ShapeID="_x0000_i1087" DrawAspect="Content" ObjectID="_1468075780" r:id="rId89">
            <o:LockedField>false</o:LockedField>
          </o:OLEObject>
        </w:object>
      </w:r>
      <w:r>
        <w:rPr>
          <w:rFonts w:hint="default" w:ascii="Times New Roman" w:hAnsi="Times New Roman" w:cs="Times New Roman"/>
        </w:rPr>
        <w:t>与Ar的混合气体通入反应器，发生</w:t>
      </w:r>
      <w:r>
        <w:rPr>
          <w:rFonts w:hint="default" w:ascii="Times New Roman" w:hAnsi="Times New Roman" w:cs="Times New Roman"/>
        </w:rPr>
        <w:object>
          <v:shape id="_x0000_i1088" o:spt="75" alt="eqId624cfde5889eb5269fdac20cb1b2753b" type="#_x0000_t75" style="height:15.65pt;width:20.2pt;" o:ole="t" filled="f" o:preferrelative="t" stroked="f" coordsize="21600,21600">
            <v:path/>
            <v:fill on="f" focussize="0,0"/>
            <v:stroke on="f" joinstyle="miter"/>
            <v:imagedata r:id="rId90" o:title="eqId624cfde5889eb5269fdac20cb1b2753b"/>
            <o:lock v:ext="edit" aspectratio="t"/>
            <w10:wrap type="none"/>
            <w10:anchorlock/>
          </v:shape>
          <o:OLEObject Type="Embed" ProgID="Equation.DSMT4" ShapeID="_x0000_i1088" DrawAspect="Content" ObjectID="_1468075781" r:id="rId91">
            <o:LockedField>false</o:LockedField>
          </o:OLEObject>
        </w:object>
      </w:r>
      <w:r>
        <w:rPr>
          <w:rFonts w:hint="default" w:ascii="Times New Roman" w:hAnsi="Times New Roman" w:cs="Times New Roman"/>
        </w:rPr>
        <w:t>热分解反应，达到平衡状态后，若继续向反应器中通入Ar，</w:t>
      </w:r>
      <w:r>
        <w:rPr>
          <w:rFonts w:hint="default" w:ascii="Times New Roman" w:hAnsi="Times New Roman" w:cs="Times New Roman"/>
        </w:rPr>
        <w:object>
          <v:shape id="_x0000_i1089" o:spt="75" alt="eqId624cfde5889eb5269fdac20cb1b2753b" type="#_x0000_t75" style="height:15.65pt;width:20.2pt;" o:ole="t" filled="f" o:preferrelative="t" stroked="f" coordsize="21600,21600">
            <v:path/>
            <v:fill on="f" focussize="0,0"/>
            <v:stroke on="f" joinstyle="miter"/>
            <v:imagedata r:id="rId90" o:title="eqId624cfde5889eb5269fdac20cb1b2753b"/>
            <o:lock v:ext="edit" aspectratio="t"/>
            <w10:wrap type="none"/>
            <w10:anchorlock/>
          </v:shape>
          <o:OLEObject Type="Embed" ProgID="Equation.DSMT4" ShapeID="_x0000_i1089" DrawAspect="Content" ObjectID="_1468075782" r:id="rId92">
            <o:LockedField>false</o:LockedField>
          </o:OLEObject>
        </w:object>
      </w:r>
      <w:r>
        <w:rPr>
          <w:rFonts w:hint="default" w:ascii="Times New Roman" w:hAnsi="Times New Roman" w:cs="Times New Roman"/>
        </w:rPr>
        <w:t>的平衡转化率会</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(填“增大”“减小”或“不变”)，利用平衡常数与浓度商的关系说明理由：</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Ⅱ.克劳斯法：</w:t>
      </w:r>
      <w:r>
        <w:rPr>
          <w:rFonts w:hint="default" w:ascii="Times New Roman" w:hAnsi="Times New Roman" w:cs="Times New Roman"/>
        </w:rPr>
        <w:object>
          <v:shape id="_x0000_i1090" o:spt="75" alt="eqId77fc11039758eb6b4c7de6213aaec0b7" type="#_x0000_t75" style="height:17.7pt;width:167.2pt;" o:ole="t" filled="f" o:preferrelative="t" stroked="f" coordsize="21600,21600">
            <v:path/>
            <v:fill on="f" focussize="0,0"/>
            <v:stroke on="f" joinstyle="miter"/>
            <v:imagedata r:id="rId94" o:title="eqId77fc11039758eb6b4c7de6213aaec0b7"/>
            <o:lock v:ext="edit" aspectratio="t"/>
            <w10:wrap type="none"/>
            <w10:anchorlock/>
          </v:shape>
          <o:OLEObject Type="Embed" ProgID="Equation.DSMT4" ShapeID="_x0000_i1090" DrawAspect="Content" ObjectID="_1468075783" r:id="rId93">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已知：</w:t>
      </w:r>
      <w:r>
        <w:rPr>
          <w:rFonts w:hint="default" w:ascii="Times New Roman" w:hAnsi="Times New Roman" w:cs="Times New Roman"/>
        </w:rPr>
        <w:object>
          <v:shape id="_x0000_i1091" o:spt="75" alt="eqIdc02b24298d7c910cf74a298f21904faa" type="#_x0000_t75" style="height:17.6pt;width:179.5pt;" o:ole="t" filled="f" o:preferrelative="t" stroked="f" coordsize="21600,21600">
            <v:path/>
            <v:fill on="f" focussize="0,0"/>
            <v:stroke on="f" joinstyle="miter"/>
            <v:imagedata r:id="rId96" o:title="eqIdc02b24298d7c910cf74a298f21904faa"/>
            <o:lock v:ext="edit" aspectratio="t"/>
            <w10:wrap type="none"/>
            <w10:anchorlock/>
          </v:shape>
          <o:OLEObject Type="Embed" ProgID="Equation.DSMT4" ShapeID="_x0000_i1091" DrawAspect="Content" ObjectID="_1468075784" r:id="rId95">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92" o:spt="75" alt="eqId7a403a277bab2a8a81863915301b1e4d" type="#_x0000_t75" style="height:16.4pt;width:96.8pt;" o:ole="t" filled="f" o:preferrelative="t" stroked="f" coordsize="21600,21600">
            <v:path/>
            <v:fill on="f" focussize="0,0"/>
            <v:stroke on="f" joinstyle="miter"/>
            <v:imagedata r:id="rId98" o:title="eqId7a403a277bab2a8a81863915301b1e4d"/>
            <o:lock v:ext="edit" aspectratio="t"/>
            <w10:wrap type="none"/>
            <w10:anchorlock/>
          </v:shape>
          <o:OLEObject Type="Embed" ProgID="Equation.DSMT4" ShapeID="_x0000_i1092" DrawAspect="Content" ObjectID="_1468075785" r:id="rId97">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93" o:spt="75" alt="eqId8d7a1df07c0371bd3345d2009b7443c2" type="#_x0000_t75" style="height:17.5pt;width:176.85pt;" o:ole="t" filled="f" o:preferrelative="t" stroked="f" coordsize="21600,21600">
            <v:path/>
            <v:fill on="f" focussize="0,0"/>
            <v:stroke on="f" joinstyle="miter"/>
            <v:imagedata r:id="rId100" o:title="eqId8d7a1df07c0371bd3345d2009b7443c2"/>
            <o:lock v:ext="edit" aspectratio="t"/>
            <w10:wrap type="none"/>
            <w10:anchorlock/>
          </v:shape>
          <o:OLEObject Type="Embed" ProgID="Equation.DSMT4" ShapeID="_x0000_i1093" DrawAspect="Content" ObjectID="_1468075786" r:id="rId99">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094" o:spt="75" alt="eqIdc71dcf9e1196931a53b67bffeb43acd3" type="#_x0000_t75" style="height:16.4pt;width:87.1pt;" o:ole="t" filled="f" o:preferrelative="t" stroked="f" coordsize="21600,21600">
            <v:path/>
            <v:fill on="f" focussize="0,0"/>
            <v:stroke on="f" joinstyle="miter"/>
            <v:imagedata r:id="rId102" o:title="eqIdc71dcf9e1196931a53b67bffeb43acd3"/>
            <o:lock v:ext="edit" aspectratio="t"/>
            <w10:wrap type="none"/>
            <w10:anchorlock/>
          </v:shape>
          <o:OLEObject Type="Embed" ProgID="Equation.DSMT4" ShapeID="_x0000_i1094" DrawAspect="Content" ObjectID="_1468075787" r:id="rId101">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用克劳斯法处理</w:t>
      </w:r>
      <w:r>
        <w:rPr>
          <w:rFonts w:hint="default" w:ascii="Times New Roman" w:hAnsi="Times New Roman" w:cs="Times New Roman"/>
        </w:rPr>
        <w:object>
          <v:shape id="_x0000_i1095" o:spt="75" alt="eqId624cfde5889eb5269fdac20cb1b2753b" type="#_x0000_t75" style="height:15.65pt;width:20.2pt;" o:ole="t" filled="f" o:preferrelative="t" stroked="f" coordsize="21600,21600">
            <v:path/>
            <v:fill on="f" focussize="0,0"/>
            <v:stroke on="f" joinstyle="miter"/>
            <v:imagedata r:id="rId90" o:title="eqId624cfde5889eb5269fdac20cb1b2753b"/>
            <o:lock v:ext="edit" aspectratio="t"/>
            <w10:wrap type="none"/>
            <w10:anchorlock/>
          </v:shape>
          <o:OLEObject Type="Embed" ProgID="Equation.DSMT4" ShapeID="_x0000_i1095" DrawAspect="Content" ObjectID="_1468075788" r:id="rId103">
            <o:LockedField>false</o:LockedField>
          </o:OLEObject>
        </w:object>
      </w:r>
      <w:r>
        <w:rPr>
          <w:rFonts w:hint="default" w:ascii="Times New Roman" w:hAnsi="Times New Roman" w:cs="Times New Roman"/>
        </w:rPr>
        <w:t>，若生成1mol</w:t>
      </w:r>
      <w:r>
        <w:rPr>
          <w:rFonts w:hint="default" w:ascii="Times New Roman" w:hAnsi="Times New Roman" w:cs="Times New Roman"/>
        </w:rPr>
        <w:object>
          <v:shape id="_x0000_i1096" o:spt="75" alt="eqId17a7cb2831b185a2f0fe9838c4dd98b6" type="#_x0000_t75" style="height:17.95pt;width:27.25pt;" o:ole="t" filled="f" o:preferrelative="t" stroked="f" coordsize="21600,21600">
            <v:path/>
            <v:fill on="f" focussize="0,0"/>
            <v:stroke on="f" joinstyle="miter"/>
            <v:imagedata r:id="rId105" o:title="eqId17a7cb2831b185a2f0fe9838c4dd98b6"/>
            <o:lock v:ext="edit" aspectratio="t"/>
            <w10:wrap type="none"/>
            <w10:anchorlock/>
          </v:shape>
          <o:OLEObject Type="Embed" ProgID="Equation.DSMT4" ShapeID="_x0000_i1096" DrawAspect="Content" ObjectID="_1468075789" r:id="rId104">
            <o:LockedField>false</o:LockedField>
          </o:OLEObject>
        </w:object>
      </w:r>
      <w:r>
        <w:rPr>
          <w:rFonts w:hint="default" w:ascii="Times New Roman" w:hAnsi="Times New Roman" w:cs="Times New Roman"/>
        </w:rPr>
        <w:t>，放出热量</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kJ。</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（5）</w:t>
      </w:r>
      <w:r>
        <w:rPr>
          <w:rFonts w:hint="default" w:ascii="Times New Roman" w:hAnsi="Times New Roman" w:cs="Times New Roman"/>
        </w:rPr>
        <w:t>用克劳斯法处理</w:t>
      </w:r>
      <w:r>
        <w:rPr>
          <w:rFonts w:hint="default" w:ascii="Times New Roman" w:hAnsi="Times New Roman" w:cs="Times New Roman"/>
        </w:rPr>
        <w:object>
          <v:shape id="_x0000_i1097" o:spt="75" alt="eqId624cfde5889eb5269fdac20cb1b2753b" type="#_x0000_t75" style="height:15.65pt;width:20.2pt;" o:ole="t" filled="f" o:preferrelative="t" stroked="f" coordsize="21600,21600">
            <v:path/>
            <v:fill on="f" focussize="0,0"/>
            <v:stroke on="f" joinstyle="miter"/>
            <v:imagedata r:id="rId90" o:title="eqId624cfde5889eb5269fdac20cb1b2753b"/>
            <o:lock v:ext="edit" aspectratio="t"/>
            <w10:wrap type="none"/>
            <w10:anchorlock/>
          </v:shape>
          <o:OLEObject Type="Embed" ProgID="Equation.DSMT4" ShapeID="_x0000_i1097" DrawAspect="Content" ObjectID="_1468075790" r:id="rId106">
            <o:LockedField>false</o:LockedField>
          </o:OLEObject>
        </w:object>
      </w:r>
      <w:r>
        <w:rPr>
          <w:rFonts w:hint="default" w:ascii="Times New Roman" w:hAnsi="Times New Roman" w:cs="Times New Roman"/>
        </w:rPr>
        <w:t>时，研究人员对反应条件对</w:t>
      </w:r>
      <w:r>
        <w:rPr>
          <w:rFonts w:hint="default" w:ascii="Times New Roman" w:hAnsi="Times New Roman" w:cs="Times New Roman"/>
        </w:rPr>
        <w:object>
          <v:shape id="_x0000_i1098" o:spt="75" alt="eqId530f5b63e797195906285c0c03eb9276" type="#_x0000_t75" style="height:15.9pt;width:12.3pt;" o:ole="t" filled="f" o:preferrelative="t" stroked="f" coordsize="21600,21600">
            <v:path/>
            <v:fill on="f" focussize="0,0"/>
            <v:stroke on="f" joinstyle="miter"/>
            <v:imagedata r:id="rId108" o:title="eqId530f5b63e797195906285c0c03eb9276"/>
            <o:lock v:ext="edit" aspectratio="t"/>
            <w10:wrap type="none"/>
            <w10:anchorlock/>
          </v:shape>
          <o:OLEObject Type="Embed" ProgID="Equation.DSMT4" ShapeID="_x0000_i1098" DrawAspect="Content" ObjectID="_1468075791" r:id="rId107">
            <o:LockedField>false</o:LockedField>
          </o:OLEObject>
        </w:object>
      </w:r>
      <w:r>
        <w:rPr>
          <w:rFonts w:hint="default" w:ascii="Times New Roman" w:hAnsi="Times New Roman" w:cs="Times New Roman"/>
        </w:rPr>
        <w:t>产率的影响进行了如下研究。</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①其他条件相同时，相同时间内，</w:t>
      </w:r>
      <w:r>
        <w:rPr>
          <w:rFonts w:hint="default" w:ascii="Times New Roman" w:hAnsi="Times New Roman" w:cs="Times New Roman"/>
        </w:rPr>
        <w:object>
          <v:shape id="_x0000_i1099" o:spt="75" alt="eqId530f5b63e797195906285c0c03eb9276" type="#_x0000_t75" style="height:15.9pt;width:12.3pt;" o:ole="t" filled="f" o:preferrelative="t" stroked="f" coordsize="21600,21600">
            <v:path/>
            <v:fill on="f" focussize="0,0"/>
            <v:stroke on="f" joinstyle="miter"/>
            <v:imagedata r:id="rId108" o:title="eqId530f5b63e797195906285c0c03eb9276"/>
            <o:lock v:ext="edit" aspectratio="t"/>
            <w10:wrap type="none"/>
            <w10:anchorlock/>
          </v:shape>
          <o:OLEObject Type="Embed" ProgID="Equation.DSMT4" ShapeID="_x0000_i1099" DrawAspect="Content" ObjectID="_1468075792" r:id="rId109">
            <o:LockedField>false</o:LockedField>
          </o:OLEObject>
        </w:object>
      </w:r>
      <w:r>
        <w:rPr>
          <w:rFonts w:hint="default" w:ascii="Times New Roman" w:hAnsi="Times New Roman" w:cs="Times New Roman"/>
        </w:rPr>
        <w:t>产率随温度的变化如图1所示。由图1可见，随着温度升高，</w:t>
      </w:r>
      <w:r>
        <w:rPr>
          <w:rFonts w:hint="default" w:ascii="Times New Roman" w:hAnsi="Times New Roman" w:cs="Times New Roman"/>
        </w:rPr>
        <w:object>
          <v:shape id="_x0000_i1100" o:spt="75" alt="eqId530f5b63e797195906285c0c03eb9276" type="#_x0000_t75" style="height:15.9pt;width:12.3pt;" o:ole="t" filled="f" o:preferrelative="t" stroked="f" coordsize="21600,21600">
            <v:path/>
            <v:fill on="f" focussize="0,0"/>
            <v:stroke on="f" joinstyle="miter"/>
            <v:imagedata r:id="rId108" o:title="eqId530f5b63e797195906285c0c03eb9276"/>
            <o:lock v:ext="edit" aspectratio="t"/>
            <w10:wrap type="none"/>
            <w10:anchorlock/>
          </v:shape>
          <o:OLEObject Type="Embed" ProgID="Equation.DSMT4" ShapeID="_x0000_i1100" DrawAspect="Content" ObjectID="_1468075793" r:id="rId110">
            <o:LockedField>false</o:LockedField>
          </o:OLEObject>
        </w:object>
      </w:r>
      <w:r>
        <w:rPr>
          <w:rFonts w:hint="default" w:ascii="Times New Roman" w:hAnsi="Times New Roman" w:cs="Times New Roman"/>
        </w:rPr>
        <w:t>产率先增大后减小，原因是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200275" cy="1790700"/>
            <wp:effectExtent l="0" t="0" r="9525" b="0"/>
            <wp:docPr id="8" name="图片 77" descr="@@@6eecf1ed-bdc4-4387-af1d-3a3430fe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7" descr="@@@6eecf1ed-bdc4-4387-af1d-3a3430fe0196"/>
                    <pic:cNvPicPr>
                      <a:picLocks noChangeAspect="1"/>
                    </pic:cNvPicPr>
                  </pic:nvPicPr>
                  <pic:blipFill>
                    <a:blip r:embed="rId111"/>
                    <a:stretch>
                      <a:fillRect/>
                    </a:stretch>
                  </pic:blipFill>
                  <pic:spPr>
                    <a:xfrm>
                      <a:off x="0" y="0"/>
                      <a:ext cx="2200275" cy="1790700"/>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②其他条件相同时，相同时间内，</w:t>
      </w:r>
      <w:r>
        <w:rPr>
          <w:rFonts w:hint="default" w:ascii="Times New Roman" w:hAnsi="Times New Roman" w:cs="Times New Roman"/>
        </w:rPr>
        <w:object>
          <v:shape id="_x0000_i1102" o:spt="75" alt="eqId530f5b63e797195906285c0c03eb9276" type="#_x0000_t75" style="height:15.9pt;width:12.3pt;" o:ole="t" filled="f" o:preferrelative="t" stroked="f" coordsize="21600,21600">
            <v:path/>
            <v:fill on="f" focussize="0,0"/>
            <v:stroke on="f" joinstyle="miter"/>
            <v:imagedata r:id="rId108" o:title="eqId530f5b63e797195906285c0c03eb9276"/>
            <o:lock v:ext="edit" aspectratio="t"/>
            <w10:wrap type="none"/>
            <w10:anchorlock/>
          </v:shape>
          <o:OLEObject Type="Embed" ProgID="Equation.DSMT4" ShapeID="_x0000_i1102" DrawAspect="Content" ObjectID="_1468075794" r:id="rId112">
            <o:LockedField>false</o:LockedField>
          </o:OLEObject>
        </w:object>
      </w:r>
      <w:r>
        <w:rPr>
          <w:rFonts w:hint="default" w:ascii="Times New Roman" w:hAnsi="Times New Roman" w:cs="Times New Roman"/>
        </w:rPr>
        <w:t>产率随</w:t>
      </w:r>
      <w:r>
        <w:rPr>
          <w:rFonts w:hint="default" w:ascii="Times New Roman" w:hAnsi="Times New Roman" w:cs="Times New Roman"/>
        </w:rPr>
        <w:object>
          <v:shape id="_x0000_i1103" o:spt="75" alt="eqIdde8e556b1b973a4e312197ac1da87a34" type="#_x0000_t75" style="height:32.4pt;width:36.9pt;" o:ole="t" filled="f" o:preferrelative="t" stroked="f" coordsize="21600,21600">
            <v:path/>
            <v:fill on="f" focussize="0,0"/>
            <v:stroke on="f" joinstyle="miter"/>
            <v:imagedata r:id="rId114" o:title="eqIdde8e556b1b973a4e312197ac1da87a34"/>
            <o:lock v:ext="edit" aspectratio="t"/>
            <w10:wrap type="none"/>
            <w10:anchorlock/>
          </v:shape>
          <o:OLEObject Type="Embed" ProgID="Equation.DSMT4" ShapeID="_x0000_i1103" DrawAspect="Content" ObjectID="_1468075795" r:id="rId113">
            <o:LockedField>false</o:LockedField>
          </o:OLEObject>
        </w:object>
      </w:r>
      <w:r>
        <w:rPr>
          <w:rFonts w:hint="default" w:ascii="Times New Roman" w:hAnsi="Times New Roman" w:cs="Times New Roman"/>
        </w:rPr>
        <w:t>值的变化如图2所示。</w:t>
      </w:r>
      <w:r>
        <w:rPr>
          <w:rFonts w:hint="default" w:ascii="Times New Roman" w:hAnsi="Times New Roman" w:cs="Times New Roman"/>
        </w:rPr>
        <w:object>
          <v:shape id="_x0000_i1104" o:spt="75" alt="eqIdde8e556b1b973a4e312197ac1da87a34" type="#_x0000_t75" style="height:32.4pt;width:36.9pt;" o:ole="t" filled="f" o:preferrelative="t" stroked="f" coordsize="21600,21600">
            <v:path/>
            <v:fill on="f" focussize="0,0"/>
            <v:stroke on="f" joinstyle="miter"/>
            <v:imagedata r:id="rId114" o:title="eqIdde8e556b1b973a4e312197ac1da87a34"/>
            <o:lock v:ext="edit" aspectratio="t"/>
            <w10:wrap type="none"/>
            <w10:anchorlock/>
          </v:shape>
          <o:OLEObject Type="Embed" ProgID="Equation.DSMT4" ShapeID="_x0000_i1104" DrawAspect="Content" ObjectID="_1468075796" r:id="rId115">
            <o:LockedField>false</o:LockedField>
          </o:OLEObject>
        </w:object>
      </w:r>
      <w:r>
        <w:rPr>
          <w:rFonts w:hint="default" w:ascii="Times New Roman" w:hAnsi="Times New Roman" w:cs="Times New Roman"/>
        </w:rPr>
        <w:t>值过高不利于提高</w:t>
      </w:r>
      <w:r>
        <w:rPr>
          <w:rFonts w:hint="default" w:ascii="Times New Roman" w:hAnsi="Times New Roman" w:cs="Times New Roman"/>
        </w:rPr>
        <w:object>
          <v:shape id="_x0000_i1105" o:spt="75" alt="eqId530f5b63e797195906285c0c03eb9276" type="#_x0000_t75" style="height:15.9pt;width:12.3pt;" o:ole="t" filled="f" o:preferrelative="t" stroked="f" coordsize="21600,21600">
            <v:path/>
            <v:fill on="f" focussize="0,0"/>
            <v:stroke on="f" joinstyle="miter"/>
            <v:imagedata r:id="rId108" o:title="eqId530f5b63e797195906285c0c03eb9276"/>
            <o:lock v:ext="edit" aspectratio="t"/>
            <w10:wrap type="none"/>
            <w10:anchorlock/>
          </v:shape>
          <o:OLEObject Type="Embed" ProgID="Equation.DSMT4" ShapeID="_x0000_i1105" DrawAspect="Content" ObjectID="_1468075797" r:id="rId116">
            <o:LockedField>false</o:LockedField>
          </o:OLEObject>
        </w:object>
      </w:r>
      <w:r>
        <w:rPr>
          <w:rFonts w:hint="default" w:ascii="Times New Roman" w:hAnsi="Times New Roman" w:cs="Times New Roman"/>
        </w:rPr>
        <w:t>产率，可能的原因是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200275" cy="1800225"/>
            <wp:effectExtent l="0" t="0" r="9525" b="9525"/>
            <wp:docPr id="9" name="图片 82" descr="@@@b94bab7a-37ea-4379-be65-222aaecf1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2" descr="@@@b94bab7a-37ea-4379-be65-222aaecf1bd7"/>
                    <pic:cNvPicPr>
                      <a:picLocks noChangeAspect="1"/>
                    </pic:cNvPicPr>
                  </pic:nvPicPr>
                  <pic:blipFill>
                    <a:blip r:embed="rId117"/>
                    <a:stretch>
                      <a:fillRect/>
                    </a:stretch>
                  </pic:blipFill>
                  <pic:spPr>
                    <a:xfrm>
                      <a:off x="0" y="0"/>
                      <a:ext cx="2200275" cy="1800225"/>
                    </a:xfrm>
                    <a:prstGeom prst="rect">
                      <a:avLst/>
                    </a:prstGeom>
                    <a:noFill/>
                    <a:ln>
                      <a:noFill/>
                    </a:ln>
                  </pic:spPr>
                </pic:pic>
              </a:graphicData>
            </a:graphic>
          </wp:inline>
        </w:drawing>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eastAsia="黑体" w:cs="Times New Roman"/>
          <w:b/>
          <w:bCs/>
          <w:color w:val="0070C0"/>
          <w:lang w:eastAsia="zh-CN"/>
        </w:rPr>
        <w:t>（2022-2023上·北京东城·高二统考期末）</w:t>
      </w:r>
      <w:r>
        <w:rPr>
          <w:rFonts w:hint="default" w:ascii="Times New Roman" w:hAnsi="Times New Roman" w:cs="Times New Roman"/>
        </w:rPr>
        <w:t>通过化学的方法实现</w:t>
      </w:r>
      <w:r>
        <w:rPr>
          <w:rFonts w:hint="default" w:ascii="Times New Roman" w:hAnsi="Times New Roman" w:cs="Times New Roman"/>
        </w:rPr>
        <w:object>
          <v:shape id="_x0000_i1107"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107" DrawAspect="Content" ObjectID="_1468075798" r:id="rId118">
            <o:LockedField>false</o:LockedField>
          </o:OLEObject>
        </w:object>
      </w:r>
      <w:r>
        <w:rPr>
          <w:rFonts w:hint="default" w:ascii="Times New Roman" w:hAnsi="Times New Roman" w:cs="Times New Roman"/>
        </w:rPr>
        <w:t>的资源化利用是一种非常理想的</w:t>
      </w:r>
      <w:r>
        <w:rPr>
          <w:rFonts w:hint="default" w:ascii="Times New Roman" w:hAnsi="Times New Roman" w:cs="Times New Roman"/>
        </w:rPr>
        <w:object>
          <v:shape id="_x0000_i1108"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108" DrawAspect="Content" ObjectID="_1468075799" r:id="rId119">
            <o:LockedField>false</o:LockedField>
          </o:OLEObject>
        </w:object>
      </w:r>
      <w:r>
        <w:rPr>
          <w:rFonts w:hint="default" w:ascii="Times New Roman" w:hAnsi="Times New Roman" w:cs="Times New Roman"/>
        </w:rPr>
        <w:t>减排途径。</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Ⅰ.利用</w:t>
      </w:r>
      <w:r>
        <w:rPr>
          <w:rFonts w:hint="default" w:ascii="Times New Roman" w:hAnsi="Times New Roman" w:cs="Times New Roman"/>
        </w:rPr>
        <w:object>
          <v:shape id="_x0000_i1109"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109" DrawAspect="Content" ObjectID="_1468075800" r:id="rId120">
            <o:LockedField>false</o:LockedField>
          </o:OLEObject>
        </w:object>
      </w:r>
      <w:r>
        <w:rPr>
          <w:rFonts w:hint="default" w:ascii="Times New Roman" w:hAnsi="Times New Roman" w:cs="Times New Roman"/>
        </w:rPr>
        <w:t>制备CO</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一定温度下，在恒容密闭容器中进行如下反应：</w:t>
      </w:r>
      <w:r>
        <w:rPr>
          <w:rFonts w:hint="default" w:ascii="Times New Roman" w:hAnsi="Times New Roman" w:cs="Times New Roman"/>
        </w:rPr>
        <w:object>
          <v:shape id="_x0000_i1110" o:spt="75" alt="eqId005347070dffab62c10dba68c72af84e" type="#_x0000_t75" style="height:17.8pt;width:164.55pt;" o:ole="t" filled="f" o:preferrelative="t" stroked="f" coordsize="21600,21600">
            <v:path/>
            <v:fill on="f" focussize="0,0"/>
            <v:stroke on="f" joinstyle="miter"/>
            <v:imagedata r:id="rId122" o:title="eqId005347070dffab62c10dba68c72af84e"/>
            <o:lock v:ext="edit" aspectratio="t"/>
            <w10:wrap type="none"/>
            <w10:anchorlock/>
          </v:shape>
          <o:OLEObject Type="Embed" ProgID="Equation.DSMT4" ShapeID="_x0000_i1110" DrawAspect="Content" ObjectID="_1468075801" r:id="rId121">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rPr>
        <w:t>该反应的平衡常数表达式</w:t>
      </w:r>
      <w:r>
        <w:rPr>
          <w:rFonts w:hint="default" w:ascii="Times New Roman" w:hAnsi="Times New Roman" w:cs="Times New Roman"/>
        </w:rPr>
        <w:object>
          <v:shape id="_x0000_i1111" o:spt="75" alt="eqId09b51ee6fe038c30ffb16019af67a9fe" type="#_x0000_t75" style="height:11.35pt;width:19.35pt;" o:ole="t" filled="f" o:preferrelative="t" stroked="f" coordsize="21600,21600">
            <v:path/>
            <v:fill on="f" focussize="0,0"/>
            <v:stroke on="f" joinstyle="miter"/>
            <v:imagedata r:id="rId20" o:title="eqId09b51ee6fe038c30ffb16019af67a9fe"/>
            <o:lock v:ext="edit" aspectratio="t"/>
            <w10:wrap type="none"/>
            <w10:anchorlock/>
          </v:shape>
          <o:OLEObject Type="Embed" ProgID="Equation.DSMT4" ShapeID="_x0000_i1111" DrawAspect="Content" ObjectID="_1468075802" r:id="rId123">
            <o:LockedField>false</o:LockedField>
          </o:OLEObject>
        </w:objec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lang w:eastAsia="zh-CN"/>
        </w:rPr>
        <w:t>（2）</w:t>
      </w:r>
      <w:r>
        <w:rPr>
          <w:rFonts w:hint="default" w:ascii="Times New Roman" w:hAnsi="Times New Roman" w:cs="Times New Roman"/>
        </w:rPr>
        <w:t>下列事实能说明上述反应达到化学平衡状态的是_______(填字母序号)。</w:t>
      </w:r>
    </w:p>
    <w:p>
      <w:pPr>
        <w:shd w:val="clear" w:color="auto" w:fill="FFFFFF" w:themeFill="background1"/>
        <w:tabs>
          <w:tab w:val="left" w:pos="4156"/>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A．体系内</w:t>
      </w:r>
      <w:r>
        <w:rPr>
          <w:rFonts w:hint="default" w:ascii="Times New Roman" w:hAnsi="Times New Roman" w:cs="Times New Roman"/>
        </w:rPr>
        <w:object>
          <v:shape id="_x0000_i1112" o:spt="75" alt="eqId69ce3b86584f50e9efbe8cefb42852f5" type="#_x0000_t75" style="height:17.35pt;width:90.6pt;" o:ole="t" filled="f" o:preferrelative="t" stroked="f" coordsize="21600,21600">
            <v:path/>
            <v:fill on="f" focussize="0,0"/>
            <v:stroke on="f" joinstyle="miter"/>
            <v:imagedata r:id="rId125" o:title="eqId69ce3b86584f50e9efbe8cefb42852f5"/>
            <o:lock v:ext="edit" aspectratio="t"/>
            <w10:wrap type="none"/>
            <w10:anchorlock/>
          </v:shape>
          <o:OLEObject Type="Embed" ProgID="Equation.DSMT4" ShapeID="_x0000_i1112" DrawAspect="Content" ObjectID="_1468075803" r:id="rId124">
            <o:LockedField>false</o:LockedField>
          </o:OLEObject>
        </w:object>
      </w:r>
      <w:r>
        <w:rPr>
          <w:rFonts w:hint="default" w:ascii="Times New Roman" w:hAnsi="Times New Roman" w:cs="Times New Roman"/>
        </w:rPr>
        <w:tab/>
      </w:r>
      <w:r>
        <w:rPr>
          <w:rFonts w:hint="default" w:ascii="Times New Roman" w:hAnsi="Times New Roman" w:cs="Times New Roman"/>
        </w:rPr>
        <w:t>B．体系压强不再发生变化</w:t>
      </w:r>
    </w:p>
    <w:p>
      <w:pPr>
        <w:shd w:val="clear" w:color="auto" w:fill="FFFFFF" w:themeFill="background1"/>
        <w:tabs>
          <w:tab w:val="left" w:pos="4156"/>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C．体系内各物质浓度不再发生变化</w:t>
      </w:r>
      <w:r>
        <w:rPr>
          <w:rFonts w:hint="default" w:ascii="Times New Roman" w:hAnsi="Times New Roman" w:cs="Times New Roman"/>
        </w:rPr>
        <w:tab/>
      </w:r>
      <w:r>
        <w:rPr>
          <w:rFonts w:hint="default" w:ascii="Times New Roman" w:hAnsi="Times New Roman" w:cs="Times New Roman"/>
        </w:rPr>
        <w:t>D．体系内CO的物质的量分数不再发生变化</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Ⅱ.利用</w:t>
      </w:r>
      <w:r>
        <w:rPr>
          <w:rFonts w:hint="default" w:ascii="Times New Roman" w:hAnsi="Times New Roman" w:cs="Times New Roman"/>
        </w:rPr>
        <w:object>
          <v:shape id="_x0000_i1113"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113" DrawAspect="Content" ObjectID="_1468075804" r:id="rId126">
            <o:LockedField>false</o:LockedField>
          </o:OLEObject>
        </w:object>
      </w:r>
      <w:r>
        <w:rPr>
          <w:rFonts w:hint="default" w:ascii="Times New Roman" w:hAnsi="Times New Roman" w:cs="Times New Roman"/>
        </w:rPr>
        <w:t>制备甲醇 (CH</w:t>
      </w:r>
      <w:r>
        <w:rPr>
          <w:rFonts w:hint="default" w:ascii="Times New Roman" w:hAnsi="Times New Roman" w:cs="Times New Roman"/>
          <w:vertAlign w:val="subscript"/>
        </w:rPr>
        <w:t>3</w:t>
      </w:r>
      <w:r>
        <w:rPr>
          <w:rFonts w:hint="default" w:ascii="Times New Roman" w:hAnsi="Times New Roman" w:cs="Times New Roman"/>
        </w:rPr>
        <w:t>OH)</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一定条件下，向恒容密闭容器中通入一定量的</w:t>
      </w:r>
      <w:r>
        <w:rPr>
          <w:rFonts w:hint="default" w:ascii="Times New Roman" w:hAnsi="Times New Roman" w:cs="Times New Roman"/>
        </w:rPr>
        <w:object>
          <v:shape id="_x0000_i1114" o:spt="75" alt="eqIda4298cb837170c021b9f2cd4e674a6a3" type="#_x0000_t75" style="height:16.3pt;width:21.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114" DrawAspect="Content" ObjectID="_1468075805" r:id="rId127">
            <o:LockedField>false</o:LockedField>
          </o:OLEObject>
        </w:object>
      </w:r>
      <w:r>
        <w:rPr>
          <w:rFonts w:hint="default" w:ascii="Times New Roman" w:hAnsi="Times New Roman" w:cs="Times New Roman"/>
        </w:rPr>
        <w:t>和</w:t>
      </w:r>
      <w:r>
        <w:rPr>
          <w:rFonts w:hint="default" w:ascii="Times New Roman" w:hAnsi="Times New Roman" w:cs="Times New Roman"/>
        </w:rPr>
        <w:object>
          <v:shape id="_x0000_i1115" o:spt="75" alt="eqId7644a7769a5fa1bdab46cc0b2dee2861" type="#_x0000_t75" style="height:15.8pt;width:14.95pt;" o:ole="t" filled="f" o:preferrelative="t" stroked="f" coordsize="21600,21600">
            <v:path/>
            <v:fill on="f" focussize="0,0"/>
            <v:stroke on="f" joinstyle="miter"/>
            <v:imagedata r:id="rId18" o:title="eqId7644a7769a5fa1bdab46cc0b2dee2861"/>
            <o:lock v:ext="edit" aspectratio="t"/>
            <w10:wrap type="none"/>
            <w10:anchorlock/>
          </v:shape>
          <o:OLEObject Type="Embed" ProgID="Equation.DSMT4" ShapeID="_x0000_i1115" DrawAspect="Content" ObjectID="_1468075806" r:id="rId128">
            <o:LockedField>false</o:LockedField>
          </o:OLEObject>
        </w:object>
      </w:r>
      <w:r>
        <w:rPr>
          <w:rFonts w:hint="default" w:ascii="Times New Roman" w:hAnsi="Times New Roman" w:cs="Times New Roman"/>
        </w:rPr>
        <w:t>。涉及反应如下：</w: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主反应：</w:t>
      </w:r>
      <w:r>
        <w:rPr>
          <w:rFonts w:hint="default" w:ascii="Times New Roman" w:hAnsi="Times New Roman" w:cs="Times New Roman"/>
        </w:rPr>
        <w:object>
          <v:shape id="_x0000_i1116" o:spt="75" alt="eqIdf3259baddfe9bc02ac5766f800607825" type="#_x0000_t75" style="height:17.8pt;width:188.3pt;" o:ole="t" filled="f" o:preferrelative="t" stroked="f" coordsize="21600,21600">
            <v:path/>
            <v:fill on="f" focussize="0,0"/>
            <v:stroke on="f" joinstyle="miter"/>
            <v:imagedata r:id="rId130" o:title="eqIdf3259baddfe9bc02ac5766f800607825"/>
            <o:lock v:ext="edit" aspectratio="t"/>
            <w10:wrap type="none"/>
            <w10:anchorlock/>
          </v:shape>
          <o:OLEObject Type="Embed" ProgID="Equation.DSMT4" ShapeID="_x0000_i1116" DrawAspect="Content" ObjectID="_1468075807" r:id="rId129">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117" o:spt="75" alt="eqIddf2f90d8b08dca6682ffbf5ba35a84c1" type="#_x0000_t75" style="height:12.7pt;width:77.4pt;" o:ole="t" filled="f" o:preferrelative="t" stroked="f" coordsize="21600,21600">
            <v:path/>
            <v:fill on="f" focussize="0,0"/>
            <v:stroke on="f" joinstyle="miter"/>
            <v:imagedata r:id="rId132" o:title="eqIddf2f90d8b08dca6682ffbf5ba35a84c1"/>
            <o:lock v:ext="edit" aspectratio="t"/>
            <w10:wrap type="none"/>
            <w10:anchorlock/>
          </v:shape>
          <o:OLEObject Type="Embed" ProgID="Equation.DSMT4" ShapeID="_x0000_i1117" DrawAspect="Content" ObjectID="_1468075808" r:id="rId131">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副反应：</w:t>
      </w:r>
      <w:r>
        <w:rPr>
          <w:rFonts w:hint="default" w:ascii="Times New Roman" w:hAnsi="Times New Roman" w:cs="Times New Roman"/>
        </w:rPr>
        <w:object>
          <v:shape id="_x0000_i1118" o:spt="75" alt="eqId005347070dffab62c10dba68c72af84e" type="#_x0000_t75" style="height:17.8pt;width:164.55pt;" o:ole="t" filled="f" o:preferrelative="t" stroked="f" coordsize="21600,21600">
            <v:path/>
            <v:fill on="f" focussize="0,0"/>
            <v:stroke on="f" joinstyle="miter"/>
            <v:imagedata r:id="rId122" o:title="eqId005347070dffab62c10dba68c72af84e"/>
            <o:lock v:ext="edit" aspectratio="t"/>
            <w10:wrap type="none"/>
            <w10:anchorlock/>
          </v:shape>
          <o:OLEObject Type="Embed" ProgID="Equation.DSMT4" ShapeID="_x0000_i1118" DrawAspect="Content" ObjectID="_1468075809" r:id="rId133">
            <o:LockedField>false</o:LockedField>
          </o:OLEObject>
        </w:object>
      </w:r>
      <w:r>
        <w:rPr>
          <w:rFonts w:hint="default" w:ascii="Times New Roman" w:hAnsi="Times New Roman" w:eastAsia="Times New Roman" w:cs="Times New Roman"/>
          <w:kern w:val="0"/>
          <w:sz w:val="24"/>
          <w:szCs w:val="24"/>
        </w:rPr>
        <w:t>  </w:t>
      </w:r>
      <w:r>
        <w:rPr>
          <w:rFonts w:hint="default" w:ascii="Times New Roman" w:hAnsi="Times New Roman" w:cs="Times New Roman"/>
        </w:rPr>
        <w:object>
          <v:shape id="_x0000_i1119" o:spt="75" alt="eqIdf63143ac65c1df5b50c60914fa01cc2d" type="#_x0000_t75" style="height:14pt;width:91.45pt;" o:ole="t" filled="f" o:preferrelative="t" stroked="f" coordsize="21600,21600">
            <v:path/>
            <v:fill on="f" focussize="0,0"/>
            <v:stroke on="f" joinstyle="miter"/>
            <v:imagedata r:id="rId135" o:title="eqIdf63143ac65c1df5b50c60914fa01cc2d"/>
            <o:lock v:ext="edit" aspectratio="t"/>
            <w10:wrap type="none"/>
            <w10:anchorlock/>
          </v:shape>
          <o:OLEObject Type="Embed" ProgID="Equation.DSMT4" ShapeID="_x0000_i1119" DrawAspect="Content" ObjectID="_1468075810" r:id="rId134">
            <o:LockedField>false</o:LockedField>
          </o:OLEObject>
        </w:object>
      </w:r>
    </w:p>
    <w:p>
      <w:pPr>
        <w:shd w:val="clear" w:color="auto" w:fill="FFFFFF" w:themeFill="background1"/>
        <w:spacing w:line="360" w:lineRule="auto"/>
        <w:jc w:val="left"/>
        <w:textAlignment w:val="center"/>
        <w:rPr>
          <w:rFonts w:hint="default" w:ascii="Times New Roman" w:hAnsi="Times New Roman" w:cs="Times New Roman"/>
        </w:rPr>
      </w:pPr>
      <w:r>
        <w:rPr>
          <w:rFonts w:hint="default" w:ascii="Times New Roman" w:hAnsi="Times New Roman" w:cs="Times New Roman"/>
        </w:rPr>
        <w:t>已知：</w:t>
      </w:r>
      <w:r>
        <w:rPr>
          <w:rFonts w:hint="default" w:ascii="Times New Roman" w:hAnsi="Times New Roman" w:cs="Times New Roman"/>
        </w:rPr>
        <w:object>
          <v:shape id="_x0000_i1120"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120" DrawAspect="Content" ObjectID="_1468075811" r:id="rId136">
            <o:LockedField>false</o:LockedField>
          </o:OLEObject>
        </w:object>
      </w:r>
      <w:r>
        <w:rPr>
          <w:rFonts w:hint="default" w:ascii="Times New Roman" w:hAnsi="Times New Roman" w:cs="Times New Roman"/>
        </w:rPr>
        <w:t>产率</w:t>
      </w:r>
      <w:r>
        <w:rPr>
          <w:rFonts w:hint="default" w:ascii="Times New Roman" w:hAnsi="Times New Roman" w:cs="Times New Roman"/>
        </w:rPr>
        <w:object>
          <v:shape id="_x0000_i1121" o:spt="75" alt="eqId21e31e40e852b3ecf1e697b18c2b9da3" type="#_x0000_t75" style="height:34.4pt;width:97.6pt;" o:ole="t" filled="f" o:preferrelative="t" stroked="f" coordsize="21600,21600">
            <v:path/>
            <v:fill on="f" focussize="0,0"/>
            <v:stroke on="f" joinstyle="miter"/>
            <v:imagedata r:id="rId138" o:title="eqId21e31e40e852b3ecf1e697b18c2b9da3"/>
            <o:lock v:ext="edit" aspectratio="t"/>
            <w10:wrap type="none"/>
            <w10:anchorlock/>
          </v:shape>
          <o:OLEObject Type="Embed" ProgID="Equation.DSMT4" ShapeID="_x0000_i1121" DrawAspect="Content" ObjectID="_1468075812" r:id="rId137">
            <o:LockedField>false</o:LockedField>
          </o:OLEObject>
        </w:object>
      </w:r>
      <w:r>
        <w:rPr>
          <w:rFonts w:hint="default" w:ascii="Times New Roman" w:hAnsi="Times New Roman" w:cs="Times New Roman"/>
        </w:rPr>
        <w:t>％</w:t>
      </w:r>
    </w:p>
    <w:p>
      <w:pPr>
        <w:shd w:val="clear" w:color="auto" w:fill="FFFFFF" w:themeFill="background1"/>
        <w:spacing w:line="360" w:lineRule="auto"/>
        <w:jc w:val="left"/>
        <w:textAlignment w:val="center"/>
        <w:rPr>
          <w:rFonts w:hint="eastAsia"/>
          <w:b/>
          <w:bCs/>
          <w:sz w:val="40"/>
          <w:szCs w:val="48"/>
          <w:lang w:val="en-US" w:eastAsia="zh-CN"/>
        </w:rPr>
      </w:pPr>
      <w:r>
        <w:rPr>
          <w:rFonts w:hint="default" w:ascii="Times New Roman" w:hAnsi="Times New Roman" w:cs="Times New Roman"/>
          <w:lang w:eastAsia="zh-CN"/>
        </w:rPr>
        <w:t>（3）</w:t>
      </w:r>
      <w:r>
        <w:rPr>
          <w:rFonts w:hint="default" w:ascii="Times New Roman" w:hAnsi="Times New Roman" w:cs="Times New Roman"/>
        </w:rPr>
        <w:t>一段时间后，测得体系中</w:t>
      </w:r>
      <w:r>
        <w:rPr>
          <w:rFonts w:hint="default" w:ascii="Times New Roman" w:hAnsi="Times New Roman" w:cs="Times New Roman"/>
        </w:rPr>
        <w:object>
          <v:shape id="_x0000_i1122" o:spt="75" alt="eqIdc5374b3191400640980aa5d09354660f" type="#_x0000_t75" style="height:17.55pt;width:150.45pt;" o:ole="t" filled="f" o:preferrelative="t" stroked="f" coordsize="21600,21600">
            <v:path/>
            <v:fill on="f" focussize="0,0"/>
            <v:stroke on="f" joinstyle="miter"/>
            <v:imagedata r:id="rId140" o:title="eqIdc5374b3191400640980aa5d09354660f"/>
            <o:lock v:ext="edit" aspectratio="t"/>
            <w10:wrap type="none"/>
            <w10:anchorlock/>
          </v:shape>
          <o:OLEObject Type="Embed" ProgID="Equation.DSMT4" ShapeID="_x0000_i1122" DrawAspect="Content" ObjectID="_1468075813" r:id="rId139">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123" o:spt="75" alt="eqIdd4d1f1e78b8ee320c79a71d3308b8db0" type="#_x0000_t75" style="height:15.8pt;width:36.9pt;" o:ole="t" filled="f" o:preferrelative="t" stroked="f" coordsize="21600,21600">
            <v:path/>
            <v:fill on="f" focussize="0,0"/>
            <v:stroke on="f" joinstyle="miter"/>
            <v:imagedata r:id="rId42" o:title="eqIdd4d1f1e78b8ee320c79a71d3308b8db0"/>
            <o:lock v:ext="edit" aspectratio="t"/>
            <w10:wrap type="none"/>
            <w10:anchorlock/>
          </v:shape>
          <o:OLEObject Type="Embed" ProgID="Equation.DSMT4" ShapeID="_x0000_i1123" DrawAspect="Content" ObjectID="_1468075814" r:id="rId141">
            <o:LockedField>false</o:LockedField>
          </o:OLEObject>
        </w:object>
      </w:r>
      <w:r>
        <w:rPr>
          <w:rFonts w:hint="default" w:ascii="Times New Roman" w:hAnsi="Times New Roman" w:cs="Times New Roman"/>
        </w:rPr>
        <w:t>产率=</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(用代数式表示)。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NTlkNTQ4MGZkZWYxYmNiN2VkZWJlNDkxZDQwZmYifQ=="/>
  </w:docVars>
  <w:rsids>
    <w:rsidRoot w:val="00000000"/>
    <w:rsid w:val="6429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62.bin"/><Relationship Id="rId98" Type="http://schemas.openxmlformats.org/officeDocument/2006/relationships/image" Target="media/image34.wmf"/><Relationship Id="rId97" Type="http://schemas.openxmlformats.org/officeDocument/2006/relationships/oleObject" Target="embeddings/oleObject61.bin"/><Relationship Id="rId96" Type="http://schemas.openxmlformats.org/officeDocument/2006/relationships/image" Target="media/image33.wmf"/><Relationship Id="rId95" Type="http://schemas.openxmlformats.org/officeDocument/2006/relationships/oleObject" Target="embeddings/oleObject60.bin"/><Relationship Id="rId94" Type="http://schemas.openxmlformats.org/officeDocument/2006/relationships/image" Target="media/image32.wmf"/><Relationship Id="rId93" Type="http://schemas.openxmlformats.org/officeDocument/2006/relationships/oleObject" Target="embeddings/oleObject59.bin"/><Relationship Id="rId92" Type="http://schemas.openxmlformats.org/officeDocument/2006/relationships/oleObject" Target="embeddings/oleObject58.bin"/><Relationship Id="rId91" Type="http://schemas.openxmlformats.org/officeDocument/2006/relationships/oleObject" Target="embeddings/oleObject57.bin"/><Relationship Id="rId90" Type="http://schemas.openxmlformats.org/officeDocument/2006/relationships/image" Target="media/image31.wmf"/><Relationship Id="rId9" Type="http://schemas.openxmlformats.org/officeDocument/2006/relationships/image" Target="media/image3.wmf"/><Relationship Id="rId89" Type="http://schemas.openxmlformats.org/officeDocument/2006/relationships/oleObject" Target="embeddings/oleObject56.bin"/><Relationship Id="rId88" Type="http://schemas.openxmlformats.org/officeDocument/2006/relationships/image" Target="media/image30.wmf"/><Relationship Id="rId87" Type="http://schemas.openxmlformats.org/officeDocument/2006/relationships/oleObject" Target="embeddings/oleObject55.bin"/><Relationship Id="rId86" Type="http://schemas.openxmlformats.org/officeDocument/2006/relationships/image" Target="media/image29.wmf"/><Relationship Id="rId85" Type="http://schemas.openxmlformats.org/officeDocument/2006/relationships/oleObject" Target="embeddings/oleObject54.bin"/><Relationship Id="rId84" Type="http://schemas.openxmlformats.org/officeDocument/2006/relationships/image" Target="media/image28.png"/><Relationship Id="rId83" Type="http://schemas.openxmlformats.org/officeDocument/2006/relationships/image" Target="media/image27.png"/><Relationship Id="rId82" Type="http://schemas.openxmlformats.org/officeDocument/2006/relationships/image" Target="media/image26.png"/><Relationship Id="rId81" Type="http://schemas.openxmlformats.org/officeDocument/2006/relationships/oleObject" Target="embeddings/oleObject53.bin"/><Relationship Id="rId80" Type="http://schemas.openxmlformats.org/officeDocument/2006/relationships/oleObject" Target="embeddings/oleObject52.bin"/><Relationship Id="rId8" Type="http://schemas.openxmlformats.org/officeDocument/2006/relationships/oleObject" Target="embeddings/oleObject3.bin"/><Relationship Id="rId79" Type="http://schemas.openxmlformats.org/officeDocument/2006/relationships/oleObject" Target="embeddings/oleObject51.bin"/><Relationship Id="rId78" Type="http://schemas.openxmlformats.org/officeDocument/2006/relationships/image" Target="media/image25.png"/><Relationship Id="rId77" Type="http://schemas.openxmlformats.org/officeDocument/2006/relationships/oleObject" Target="embeddings/oleObject50.bin"/><Relationship Id="rId76" Type="http://schemas.openxmlformats.org/officeDocument/2006/relationships/oleObject" Target="embeddings/oleObject49.bin"/><Relationship Id="rId75" Type="http://schemas.openxmlformats.org/officeDocument/2006/relationships/oleObject" Target="embeddings/oleObject48.bin"/><Relationship Id="rId74" Type="http://schemas.openxmlformats.org/officeDocument/2006/relationships/image" Target="media/image24.wmf"/><Relationship Id="rId73" Type="http://schemas.openxmlformats.org/officeDocument/2006/relationships/oleObject" Target="embeddings/oleObject47.bin"/><Relationship Id="rId72" Type="http://schemas.openxmlformats.org/officeDocument/2006/relationships/oleObject" Target="embeddings/oleObject46.bin"/><Relationship Id="rId71" Type="http://schemas.openxmlformats.org/officeDocument/2006/relationships/oleObject" Target="embeddings/oleObject45.bin"/><Relationship Id="rId70" Type="http://schemas.openxmlformats.org/officeDocument/2006/relationships/oleObject" Target="embeddings/oleObject44.bin"/><Relationship Id="rId7" Type="http://schemas.openxmlformats.org/officeDocument/2006/relationships/image" Target="media/image2.wmf"/><Relationship Id="rId69" Type="http://schemas.openxmlformats.org/officeDocument/2006/relationships/image" Target="media/image23.wmf"/><Relationship Id="rId68" Type="http://schemas.openxmlformats.org/officeDocument/2006/relationships/oleObject" Target="embeddings/oleObject43.bin"/><Relationship Id="rId67" Type="http://schemas.openxmlformats.org/officeDocument/2006/relationships/image" Target="media/image22.wmf"/><Relationship Id="rId66" Type="http://schemas.openxmlformats.org/officeDocument/2006/relationships/oleObject" Target="embeddings/oleObject42.bin"/><Relationship Id="rId65" Type="http://schemas.openxmlformats.org/officeDocument/2006/relationships/oleObject" Target="embeddings/oleObject41.bin"/><Relationship Id="rId64" Type="http://schemas.openxmlformats.org/officeDocument/2006/relationships/oleObject" Target="embeddings/oleObject40.bin"/><Relationship Id="rId63" Type="http://schemas.openxmlformats.org/officeDocument/2006/relationships/oleObject" Target="embeddings/oleObject39.bin"/><Relationship Id="rId62" Type="http://schemas.openxmlformats.org/officeDocument/2006/relationships/oleObject" Target="embeddings/oleObject38.bin"/><Relationship Id="rId61" Type="http://schemas.openxmlformats.org/officeDocument/2006/relationships/oleObject" Target="embeddings/oleObject37.bin"/><Relationship Id="rId60" Type="http://schemas.openxmlformats.org/officeDocument/2006/relationships/image" Target="media/image21.wmf"/><Relationship Id="rId6" Type="http://schemas.openxmlformats.org/officeDocument/2006/relationships/oleObject" Target="embeddings/oleObject2.bin"/><Relationship Id="rId59" Type="http://schemas.openxmlformats.org/officeDocument/2006/relationships/oleObject" Target="embeddings/oleObject36.bin"/><Relationship Id="rId58" Type="http://schemas.openxmlformats.org/officeDocument/2006/relationships/image" Target="media/image20.wmf"/><Relationship Id="rId57" Type="http://schemas.openxmlformats.org/officeDocument/2006/relationships/oleObject" Target="embeddings/oleObject35.bin"/><Relationship Id="rId56" Type="http://schemas.openxmlformats.org/officeDocument/2006/relationships/image" Target="media/image19.wmf"/><Relationship Id="rId55" Type="http://schemas.openxmlformats.org/officeDocument/2006/relationships/oleObject" Target="embeddings/oleObject34.bin"/><Relationship Id="rId54" Type="http://schemas.openxmlformats.org/officeDocument/2006/relationships/image" Target="media/image18.wmf"/><Relationship Id="rId53" Type="http://schemas.openxmlformats.org/officeDocument/2006/relationships/oleObject" Target="embeddings/oleObject33.bin"/><Relationship Id="rId52" Type="http://schemas.openxmlformats.org/officeDocument/2006/relationships/image" Target="media/image17.wmf"/><Relationship Id="rId51" Type="http://schemas.openxmlformats.org/officeDocument/2006/relationships/oleObject" Target="embeddings/oleObject32.bin"/><Relationship Id="rId50" Type="http://schemas.openxmlformats.org/officeDocument/2006/relationships/image" Target="media/image16.wmf"/><Relationship Id="rId5" Type="http://schemas.openxmlformats.org/officeDocument/2006/relationships/image" Target="media/image1.wmf"/><Relationship Id="rId49" Type="http://schemas.openxmlformats.org/officeDocument/2006/relationships/oleObject" Target="embeddings/oleObject31.bin"/><Relationship Id="rId48" Type="http://schemas.openxmlformats.org/officeDocument/2006/relationships/oleObject" Target="embeddings/oleObject30.bin"/><Relationship Id="rId47" Type="http://schemas.openxmlformats.org/officeDocument/2006/relationships/oleObject" Target="embeddings/oleObject29.bin"/><Relationship Id="rId46" Type="http://schemas.openxmlformats.org/officeDocument/2006/relationships/oleObject" Target="embeddings/oleObject28.bin"/><Relationship Id="rId45" Type="http://schemas.openxmlformats.org/officeDocument/2006/relationships/oleObject" Target="embeddings/oleObject27.bin"/><Relationship Id="rId44" Type="http://schemas.openxmlformats.org/officeDocument/2006/relationships/oleObject" Target="embeddings/oleObject26.bin"/><Relationship Id="rId43" Type="http://schemas.openxmlformats.org/officeDocument/2006/relationships/oleObject" Target="embeddings/oleObject25.bin"/><Relationship Id="rId42" Type="http://schemas.openxmlformats.org/officeDocument/2006/relationships/image" Target="media/image15.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oleObject" Target="embeddings/oleObject1.bin"/><Relationship Id="rId39" Type="http://schemas.openxmlformats.org/officeDocument/2006/relationships/oleObject" Target="embeddings/oleObject22.bin"/><Relationship Id="rId38" Type="http://schemas.openxmlformats.org/officeDocument/2006/relationships/image" Target="media/image14.png"/><Relationship Id="rId37" Type="http://schemas.openxmlformats.org/officeDocument/2006/relationships/image" Target="media/image13.png"/><Relationship Id="rId36" Type="http://schemas.openxmlformats.org/officeDocument/2006/relationships/oleObject" Target="embeddings/oleObject21.bin"/><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2.png"/><Relationship Id="rId32" Type="http://schemas.openxmlformats.org/officeDocument/2006/relationships/oleObject" Target="embeddings/oleObject18.bin"/><Relationship Id="rId31" Type="http://schemas.openxmlformats.org/officeDocument/2006/relationships/image" Target="media/image11.wmf"/><Relationship Id="rId30" Type="http://schemas.openxmlformats.org/officeDocument/2006/relationships/oleObject" Target="embeddings/oleObject17.bin"/><Relationship Id="rId3" Type="http://schemas.openxmlformats.org/officeDocument/2006/relationships/theme" Target="theme/theme1.xml"/><Relationship Id="rId29" Type="http://schemas.openxmlformats.org/officeDocument/2006/relationships/image" Target="media/image10.wmf"/><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2" Type="http://schemas.openxmlformats.org/officeDocument/2006/relationships/fontTable" Target="fontTable.xml"/><Relationship Id="rId141" Type="http://schemas.openxmlformats.org/officeDocument/2006/relationships/oleObject" Target="embeddings/oleObject90.bin"/><Relationship Id="rId140" Type="http://schemas.openxmlformats.org/officeDocument/2006/relationships/image" Target="media/image48.wmf"/><Relationship Id="rId14" Type="http://schemas.openxmlformats.org/officeDocument/2006/relationships/image" Target="media/image5.wmf"/><Relationship Id="rId139" Type="http://schemas.openxmlformats.org/officeDocument/2006/relationships/oleObject" Target="embeddings/oleObject89.bin"/><Relationship Id="rId138" Type="http://schemas.openxmlformats.org/officeDocument/2006/relationships/image" Target="media/image47.wmf"/><Relationship Id="rId137" Type="http://schemas.openxmlformats.org/officeDocument/2006/relationships/oleObject" Target="embeddings/oleObject88.bin"/><Relationship Id="rId136" Type="http://schemas.openxmlformats.org/officeDocument/2006/relationships/oleObject" Target="embeddings/oleObject87.bin"/><Relationship Id="rId135" Type="http://schemas.openxmlformats.org/officeDocument/2006/relationships/image" Target="media/image46.wmf"/><Relationship Id="rId134" Type="http://schemas.openxmlformats.org/officeDocument/2006/relationships/oleObject" Target="embeddings/oleObject86.bin"/><Relationship Id="rId133" Type="http://schemas.openxmlformats.org/officeDocument/2006/relationships/oleObject" Target="embeddings/oleObject85.bin"/><Relationship Id="rId132" Type="http://schemas.openxmlformats.org/officeDocument/2006/relationships/image" Target="media/image45.wmf"/><Relationship Id="rId131" Type="http://schemas.openxmlformats.org/officeDocument/2006/relationships/oleObject" Target="embeddings/oleObject84.bin"/><Relationship Id="rId130" Type="http://schemas.openxmlformats.org/officeDocument/2006/relationships/image" Target="media/image44.wmf"/><Relationship Id="rId13" Type="http://schemas.openxmlformats.org/officeDocument/2006/relationships/oleObject" Target="embeddings/oleObject6.bin"/><Relationship Id="rId129" Type="http://schemas.openxmlformats.org/officeDocument/2006/relationships/oleObject" Target="embeddings/oleObject83.bin"/><Relationship Id="rId128" Type="http://schemas.openxmlformats.org/officeDocument/2006/relationships/oleObject" Target="embeddings/oleObject82.bin"/><Relationship Id="rId127" Type="http://schemas.openxmlformats.org/officeDocument/2006/relationships/oleObject" Target="embeddings/oleObject81.bin"/><Relationship Id="rId126" Type="http://schemas.openxmlformats.org/officeDocument/2006/relationships/oleObject" Target="embeddings/oleObject80.bin"/><Relationship Id="rId125" Type="http://schemas.openxmlformats.org/officeDocument/2006/relationships/image" Target="media/image43.wmf"/><Relationship Id="rId124" Type="http://schemas.openxmlformats.org/officeDocument/2006/relationships/oleObject" Target="embeddings/oleObject79.bin"/><Relationship Id="rId123" Type="http://schemas.openxmlformats.org/officeDocument/2006/relationships/oleObject" Target="embeddings/oleObject78.bin"/><Relationship Id="rId122" Type="http://schemas.openxmlformats.org/officeDocument/2006/relationships/image" Target="media/image42.wmf"/><Relationship Id="rId121" Type="http://schemas.openxmlformats.org/officeDocument/2006/relationships/oleObject" Target="embeddings/oleObject77.bin"/><Relationship Id="rId120" Type="http://schemas.openxmlformats.org/officeDocument/2006/relationships/oleObject" Target="embeddings/oleObject76.bin"/><Relationship Id="rId12" Type="http://schemas.openxmlformats.org/officeDocument/2006/relationships/oleObject" Target="embeddings/oleObject5.bin"/><Relationship Id="rId119" Type="http://schemas.openxmlformats.org/officeDocument/2006/relationships/oleObject" Target="embeddings/oleObject75.bin"/><Relationship Id="rId118" Type="http://schemas.openxmlformats.org/officeDocument/2006/relationships/oleObject" Target="embeddings/oleObject74.bin"/><Relationship Id="rId117" Type="http://schemas.openxmlformats.org/officeDocument/2006/relationships/image" Target="media/image41.png"/><Relationship Id="rId116" Type="http://schemas.openxmlformats.org/officeDocument/2006/relationships/oleObject" Target="embeddings/oleObject73.bin"/><Relationship Id="rId115" Type="http://schemas.openxmlformats.org/officeDocument/2006/relationships/oleObject" Target="embeddings/oleObject72.bin"/><Relationship Id="rId114" Type="http://schemas.openxmlformats.org/officeDocument/2006/relationships/image" Target="media/image40.wmf"/><Relationship Id="rId113" Type="http://schemas.openxmlformats.org/officeDocument/2006/relationships/oleObject" Target="embeddings/oleObject71.bin"/><Relationship Id="rId112" Type="http://schemas.openxmlformats.org/officeDocument/2006/relationships/oleObject" Target="embeddings/oleObject70.bin"/><Relationship Id="rId111" Type="http://schemas.openxmlformats.org/officeDocument/2006/relationships/image" Target="media/image39.png"/><Relationship Id="rId110" Type="http://schemas.openxmlformats.org/officeDocument/2006/relationships/oleObject" Target="embeddings/oleObject69.bin"/><Relationship Id="rId11" Type="http://schemas.openxmlformats.org/officeDocument/2006/relationships/image" Target="media/image4.wmf"/><Relationship Id="rId109" Type="http://schemas.openxmlformats.org/officeDocument/2006/relationships/oleObject" Target="embeddings/oleObject68.bin"/><Relationship Id="rId108" Type="http://schemas.openxmlformats.org/officeDocument/2006/relationships/image" Target="media/image38.wmf"/><Relationship Id="rId107" Type="http://schemas.openxmlformats.org/officeDocument/2006/relationships/oleObject" Target="embeddings/oleObject67.bin"/><Relationship Id="rId106" Type="http://schemas.openxmlformats.org/officeDocument/2006/relationships/oleObject" Target="embeddings/oleObject66.bin"/><Relationship Id="rId105" Type="http://schemas.openxmlformats.org/officeDocument/2006/relationships/image" Target="media/image37.wmf"/><Relationship Id="rId104" Type="http://schemas.openxmlformats.org/officeDocument/2006/relationships/oleObject" Target="embeddings/oleObject65.bin"/><Relationship Id="rId103" Type="http://schemas.openxmlformats.org/officeDocument/2006/relationships/oleObject" Target="embeddings/oleObject64.bin"/><Relationship Id="rId102" Type="http://schemas.openxmlformats.org/officeDocument/2006/relationships/image" Target="media/image36.wmf"/><Relationship Id="rId101" Type="http://schemas.openxmlformats.org/officeDocument/2006/relationships/oleObject" Target="embeddings/oleObject63.bin"/><Relationship Id="rId100" Type="http://schemas.openxmlformats.org/officeDocument/2006/relationships/image" Target="media/image35.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2023-12-22T02:57:37Z</dcterms:created>
  <dc:creator>Administrator</dc:creator>
  <cp:lastModifiedBy>Administrator</cp:lastModifiedBy>
  <dcterms:modified xsi:type="dcterms:W3CDTF">2023-12-22T02:58:21Z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C9B412EA2B0B4465A3D301FFD171F5F9_12</vt:lpwstr>
  </property>
</Properties>
</file>