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江苏省仪征中学2024-2025学年度第一学期高二物理学科作业</w:t>
      </w:r>
    </w:p>
    <w:p>
      <w:pPr>
        <w:pStyle w:val="3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74733671"/>
      <w:r>
        <w:rPr>
          <w:rFonts w:hint="eastAsia" w:ascii="黑体" w:hAnsi="黑体"/>
          <w:sz w:val="28"/>
          <w:szCs w:val="28"/>
        </w:rPr>
        <w:t xml:space="preserve">专题强化  </w:t>
      </w:r>
      <w:r>
        <w:rPr>
          <w:rFonts w:ascii="黑体" w:hAnsi="黑体"/>
          <w:sz w:val="28"/>
          <w:szCs w:val="28"/>
        </w:rPr>
        <w:t>波的图像与振动图像的综合问题及波的多解问题</w:t>
      </w:r>
      <w:bookmarkEnd w:id="0"/>
    </w:p>
    <w:p>
      <w:pPr>
        <w:spacing w:line="240" w:lineRule="auto"/>
        <w:ind w:left="14" w:hanging="14" w:hangingChars="6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 娟            审核人：刘 刚</w:t>
      </w:r>
    </w:p>
    <w:p>
      <w:pPr>
        <w:tabs>
          <w:tab w:val="left" w:pos="3402"/>
        </w:tabs>
        <w:snapToGrid w:val="0"/>
        <w:spacing w:line="240" w:lineRule="auto"/>
        <w:ind w:left="14" w:hanging="14" w:hangingChars="6"/>
        <w:jc w:val="center"/>
        <w:rPr>
          <w:rFonts w:eastAsia="楷体" w:cs="楷体"/>
          <w:bCs/>
          <w:sz w:val="24"/>
        </w:rPr>
      </w:pPr>
      <w:r>
        <w:rPr>
          <w:rFonts w:hint="eastAsia" w:eastAsia="楷体" w:cs="楷体"/>
          <w:bCs/>
          <w:sz w:val="24"/>
        </w:rPr>
        <w:t>班级：_______姓名：_______学号：_______时间：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2024-11-21</w:t>
      </w:r>
      <w:r>
        <w:rPr>
          <w:rFonts w:hint="eastAsia" w:eastAsia="楷体" w:cs="楷体"/>
          <w:bCs/>
          <w:sz w:val="24"/>
        </w:rPr>
        <w:t>作业时长：45分钟</w:t>
      </w:r>
    </w:p>
    <w:p>
      <w:pPr>
        <w:tabs>
          <w:tab w:val="left" w:pos="3402"/>
        </w:tabs>
        <w:snapToGrid w:val="0"/>
        <w:spacing w:line="240" w:lineRule="auto"/>
        <w:ind w:left="14" w:hanging="14" w:hangingChars="6"/>
        <w:rPr>
          <w:rFonts w:ascii="宋体" w:hAnsi="Courier New" w:cs="Courier New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  <w:r>
        <w:rPr>
          <w:rFonts w:ascii="宋体" w:hAnsi="Courier New" w:cs="Courier New"/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1．一列简谐波在t＝0时波的图像如图甲所示，x＝0处的质点的振动图像如图乙所示，由此可知(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1905</wp:posOffset>
            </wp:positionV>
            <wp:extent cx="2618740" cy="807720"/>
            <wp:effectExtent l="0" t="0" r="4445" b="1905"/>
            <wp:wrapNone/>
            <wp:docPr id="80601314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13142" name="图片 1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A．波沿x轴负方向传播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B．波速v＝10 m/s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C．t＝0.1 s时刻，质点a向y轴正方向运动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D．t＝0.2 s时刻，质点b的位移y＝10 cm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2．图甲为一列简谐横波在t＝0.4 s时刻的波形图，P、Q为该横波上的两个质点，它们的平衡位置坐标分别为x</w:t>
      </w:r>
      <w:r>
        <w:rPr>
          <w:szCs w:val="21"/>
          <w:vertAlign w:val="subscript"/>
        </w:rPr>
        <w:t>P</w:t>
      </w:r>
      <w:r>
        <w:rPr>
          <w:szCs w:val="21"/>
        </w:rPr>
        <w:t>＝10 m、x</w:t>
      </w:r>
      <w:r>
        <w:rPr>
          <w:szCs w:val="21"/>
          <w:vertAlign w:val="subscript"/>
        </w:rPr>
        <w:t>Q</w:t>
      </w:r>
      <w:r>
        <w:rPr>
          <w:szCs w:val="21"/>
        </w:rPr>
        <w:t>＝15 m，图乙为质点Q的振动图像，下列说法正确的是(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3175</wp:posOffset>
            </wp:positionV>
            <wp:extent cx="2487930" cy="914400"/>
            <wp:effectExtent l="0" t="0" r="5715" b="3175"/>
            <wp:wrapNone/>
            <wp:docPr id="196966919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69196" name="图片 1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A．波速是25 m/s，传播方向沿x轴负方向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B．t＝0.6 s时质点P传播到x＝15 m处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C．t＝0.6 s时质点P的速度最大且沿y轴正方向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D．质点P的振动方程为y</w:t>
      </w:r>
      <w:r>
        <w:rPr>
          <w:szCs w:val="21"/>
          <w:vertAlign w:val="subscript"/>
        </w:rPr>
        <w:t>P</w:t>
      </w:r>
      <w:r>
        <w:rPr>
          <w:szCs w:val="21"/>
        </w:rPr>
        <w:t>＝2sin(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eq \</w:instrText>
      </w:r>
      <w:r>
        <w:rPr>
          <w:szCs w:val="21"/>
        </w:rPr>
        <w:instrText xml:space="preserve">f(5π,2)</w:instrText>
      </w:r>
      <w:r>
        <w:rPr>
          <w:szCs w:val="21"/>
        </w:rPr>
        <w:fldChar w:fldCharType="end"/>
      </w:r>
      <w:r>
        <w:rPr>
          <w:szCs w:val="21"/>
        </w:rPr>
        <w:t>t) m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3．如图为一列沿x轴正方向传播的简谐横波的部分波形图．若该波波速v＝40 m/s，在t＝0时刻波刚好传播到x＝13 m处，下列关于波在t＝0.45 s时的运动情况分析，不正确的是(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4445</wp:posOffset>
            </wp:positionV>
            <wp:extent cx="1513840" cy="772160"/>
            <wp:effectExtent l="0" t="0" r="8255" b="5080"/>
            <wp:wrapNone/>
            <wp:docPr id="140564324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43244" name="图片 1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A．该波平衡位置为x＝9 m处的质点的位移为－5 cm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B．该波平衡位置为x＝11 m处的质点的位移为5 cm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C．该波平衡位置为x＝11 m处的质点速度方向沿y轴负方向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D．该波刚好传播到x＝31 m处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4．一列简谐横波沿x轴正方向传播，t＝0时刻波形图如图所示，此时波刚好传到P点，t＝0.3 s时质点P第一次到达负的最大位移处，则(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5715</wp:posOffset>
            </wp:positionV>
            <wp:extent cx="1682115" cy="811530"/>
            <wp:effectExtent l="0" t="0" r="1905" b="8890"/>
            <wp:wrapNone/>
            <wp:docPr id="10999665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66524" name="图片 1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A．此波波源的起振方向沿y轴负方向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B．该简谐横波的波速为1 m/s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C．0～0.5 s时间内，质点M通过的路程为12 cm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D．0～0.2 s时间内，质点Q沿x轴正方向移动2 m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5．一列沿x轴正方向传播的简谐横波在t＝0时刻的波形图如图所示，质点P的平衡位置为x＝3 m．已知任意振动质点连续2次经过平衡位置的时间间隔为0.4 s，下列说法正确的是(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3810</wp:posOffset>
            </wp:positionV>
            <wp:extent cx="2085340" cy="704215"/>
            <wp:effectExtent l="0" t="0" r="0" b="635"/>
            <wp:wrapNone/>
            <wp:docPr id="15743411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4114" name="图片 1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5589" cy="70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A．波速为4 m/s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B．波的频率为2.5 Hz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C．平衡位置为x＝15 m的质点在t＝0.2 s时恰好位于波谷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D．平衡位置为x＝22 m的质点在t＝0.2 s时恰好位于波峰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szCs w:val="21"/>
        </w:rPr>
        <w:t>如图所示，一列简谐横波向右传播，P、Q两质点平衡位置相距0.15 m．当P运动到上方最大位移处时，Q刚好运动到下方最大位移处，则这列波的波长可能是(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3810</wp:posOffset>
            </wp:positionV>
            <wp:extent cx="1887220" cy="398145"/>
            <wp:effectExtent l="0" t="0" r="0" b="2540"/>
            <wp:wrapNone/>
            <wp:docPr id="176278036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80362" name="图片 2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0603" cy="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A．0.60 m  </w:t>
      </w:r>
      <w:r>
        <w:rPr>
          <w:szCs w:val="21"/>
        </w:rPr>
        <w:tab/>
      </w:r>
      <w:r>
        <w:rPr>
          <w:szCs w:val="21"/>
        </w:rPr>
        <w:t>B．0.20 m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 xml:space="preserve">C．0.15 m  </w:t>
      </w:r>
      <w:r>
        <w:rPr>
          <w:szCs w:val="21"/>
        </w:rPr>
        <w:tab/>
      </w:r>
      <w:r>
        <w:rPr>
          <w:szCs w:val="21"/>
        </w:rPr>
        <w:t>D．0.10 m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4" w:hanging="14" w:hangingChars="6"/>
        <w:jc w:val="left"/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．一列简谐横波在t＝0.6 s时刻的图像如图甲所示，此时P、Q两质点的位移均为－1 cm，波上质点A的振动图像如图乙所示，则以下说法正确的是(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3175</wp:posOffset>
            </wp:positionV>
            <wp:extent cx="2661285" cy="916940"/>
            <wp:effectExtent l="0" t="0" r="5715" b="0"/>
            <wp:wrapTight wrapText="bothSides">
              <wp:wrapPolygon>
                <wp:start x="0" y="0"/>
                <wp:lineTo x="0" y="21091"/>
                <wp:lineTo x="21492" y="21091"/>
                <wp:lineTo x="21492" y="0"/>
                <wp:lineTo x="0" y="0"/>
              </wp:wrapPolygon>
            </wp:wrapTight>
            <wp:docPr id="134965315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53157" name="图片 24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A．这列波沿x轴负方向传播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B．这列波的波速是50 m/s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C．从t＝0.6 s开始，紧接着的Δt＝0.9 s时间内，质点A通过的路程是6 cm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D．从t＝0.6 s开始，质点P比质点Q早0.2 s回到平衡位置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szCs w:val="21"/>
        </w:rPr>
      </w:pPr>
      <w:r>
        <w:rPr>
          <w:rFonts w:hint="eastAsia" w:eastAsiaTheme="minorEastAsia"/>
          <w:szCs w:val="21"/>
          <w:lang w:val="en-US" w:eastAsia="zh-CN"/>
        </w:rPr>
        <w:t>8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szCs w:val="2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257175</wp:posOffset>
            </wp:positionV>
            <wp:extent cx="2588895" cy="848995"/>
            <wp:effectExtent l="0" t="0" r="1905" b="825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图甲为一列简谐横波在t＝2 s时的波形图，图乙为这列波上质点P的振动图像，则下列说法正确的是(　　)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A．该横波向右传播，波速为0.8 m/s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B．t＝2 s时，质点Q的振动方向为y轴负方向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C．在2～4 s时间内，质点P沿x轴向右平移2.0 m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rFonts w:eastAsia="黑体"/>
        </w:rPr>
      </w:pPr>
      <w:r>
        <w:rPr>
          <w:szCs w:val="21"/>
        </w:rPr>
        <w:t>D．在2～4 s时间内，质点Q通过的路程为10 cm</w:t>
      </w: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rFonts w:hint="eastAsia" w:eastAsiaTheme="minorEastAsia"/>
          <w:szCs w:val="21"/>
          <w:lang w:val="en-US" w:eastAsia="zh-CN"/>
        </w:rPr>
        <w:t>9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szCs w:val="2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147320</wp:posOffset>
            </wp:positionV>
            <wp:extent cx="2499995" cy="914400"/>
            <wp:effectExtent l="0" t="0" r="14605" b="0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如图甲为某波在t＝1.0 s时的图像，图乙为参与该波动的P质点的振动图像．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(1)求该波的波速；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(2)画出Δt＝3.5 s时的波形．</w:t>
      </w: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szCs w:val="21"/>
        </w:rPr>
      </w:pPr>
      <w:r>
        <w:rPr>
          <w:szCs w:val="21"/>
        </w:rPr>
        <w:t>10．一列简谐横波图像如图所示，t</w:t>
      </w:r>
      <w:r>
        <w:rPr>
          <w:szCs w:val="21"/>
          <w:vertAlign w:val="subscript"/>
        </w:rPr>
        <w:t>1</w:t>
      </w:r>
      <w:r>
        <w:rPr>
          <w:szCs w:val="21"/>
        </w:rPr>
        <w:t>时刻的波形如图中实线所示，t</w:t>
      </w:r>
      <w:r>
        <w:rPr>
          <w:szCs w:val="21"/>
          <w:vertAlign w:val="subscript"/>
        </w:rPr>
        <w:t>2</w:t>
      </w:r>
      <w:r>
        <w:rPr>
          <w:szCs w:val="21"/>
        </w:rPr>
        <w:t>时刻的波形如图中虚线所示，已知Δt＝t</w:t>
      </w:r>
      <w:r>
        <w:rPr>
          <w:szCs w:val="21"/>
          <w:vertAlign w:val="subscript"/>
        </w:rPr>
        <w:t>2</w:t>
      </w:r>
      <w:r>
        <w:rPr>
          <w:szCs w:val="21"/>
        </w:rPr>
        <w:t>－t</w:t>
      </w:r>
      <w:r>
        <w:rPr>
          <w:szCs w:val="21"/>
          <w:vertAlign w:val="subscript"/>
        </w:rPr>
        <w:t>1</w:t>
      </w:r>
      <w:r>
        <w:rPr>
          <w:szCs w:val="21"/>
        </w:rPr>
        <w:t>＝0.5 s.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58420</wp:posOffset>
            </wp:positionV>
            <wp:extent cx="1484630" cy="777875"/>
            <wp:effectExtent l="0" t="0" r="1270" b="3175"/>
            <wp:wrapNone/>
            <wp:docPr id="7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1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(1)这列波的周期可能是多大？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(2)这列波可能的波速表达式是怎样的？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(3)若波向左传播，且3T&lt;Δt&lt;4T，波速为多大？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(4)若波速v＝68 m/s，则波向哪个方向传播？</w:t>
      </w: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4" w:hanging="14" w:hangingChars="6"/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tabs>
          <w:tab w:val="left" w:pos="3686"/>
        </w:tabs>
        <w:snapToGrid w:val="0"/>
        <w:spacing w:line="240" w:lineRule="auto"/>
        <w:rPr>
          <w:szCs w:val="21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szCs w:val="21"/>
        </w:rPr>
        <w:t>11．一列简谐横波沿x轴传播，a、b为x轴上相距0.4 m的两质点，如图甲所示．两质点的振动图像分别如图乙、丙所示．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(1)当该波在该介质中传播的速度为2 m/s时，求该波的波长；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t>(2)若该波的波长大于0.3 m，波由a向b传播时的波速．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46355</wp:posOffset>
            </wp:positionV>
            <wp:extent cx="2849880" cy="836930"/>
            <wp:effectExtent l="0" t="0" r="7620" b="1270"/>
            <wp:wrapNone/>
            <wp:docPr id="15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(3)若该波的波长大于0.3 m，波由b向a传播时的波速．</w:t>
      </w:r>
    </w:p>
    <w:p>
      <w:pPr>
        <w:tabs>
          <w:tab w:val="left" w:pos="3686"/>
        </w:tabs>
        <w:snapToGrid w:val="0"/>
        <w:spacing w:line="240" w:lineRule="auto"/>
        <w:ind w:left="422" w:hanging="422"/>
        <w:rPr>
          <w:szCs w:val="21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bookmarkStart w:id="1" w:name="_GoBack"/>
      <w:bookmarkEnd w:id="1"/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2638548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4657d321-3296-4c41-bfbd-ab32d6611020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B135E"/>
    <w:rsid w:val="00260BD3"/>
    <w:rsid w:val="00262847"/>
    <w:rsid w:val="00267DBF"/>
    <w:rsid w:val="0028152A"/>
    <w:rsid w:val="0028273B"/>
    <w:rsid w:val="00291D9A"/>
    <w:rsid w:val="002C735A"/>
    <w:rsid w:val="0036506F"/>
    <w:rsid w:val="0036639A"/>
    <w:rsid w:val="00373F51"/>
    <w:rsid w:val="003A4F77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5A18D8"/>
    <w:rsid w:val="00625AFA"/>
    <w:rsid w:val="00641CA7"/>
    <w:rsid w:val="0064276B"/>
    <w:rsid w:val="006911A8"/>
    <w:rsid w:val="006B0D07"/>
    <w:rsid w:val="006F105D"/>
    <w:rsid w:val="007623A0"/>
    <w:rsid w:val="007879E2"/>
    <w:rsid w:val="007B3813"/>
    <w:rsid w:val="007D44E5"/>
    <w:rsid w:val="007F17EC"/>
    <w:rsid w:val="008248B9"/>
    <w:rsid w:val="0083623A"/>
    <w:rsid w:val="00843817"/>
    <w:rsid w:val="008B2418"/>
    <w:rsid w:val="00903602"/>
    <w:rsid w:val="00910325"/>
    <w:rsid w:val="00925BC2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C6F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E0CA4"/>
    <w:rsid w:val="00FF51E3"/>
    <w:rsid w:val="081D6EE6"/>
    <w:rsid w:val="0D79630B"/>
    <w:rsid w:val="1C0A168B"/>
    <w:rsid w:val="1C853CFE"/>
    <w:rsid w:val="1FBD7AD1"/>
    <w:rsid w:val="2C044E4C"/>
    <w:rsid w:val="2F24532A"/>
    <w:rsid w:val="382D55B6"/>
    <w:rsid w:val="38C87E0A"/>
    <w:rsid w:val="55CB491B"/>
    <w:rsid w:val="6FE955F8"/>
    <w:rsid w:val="7358099A"/>
    <w:rsid w:val="746E6E6B"/>
    <w:rsid w:val="771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S3-16.tif" TargetMode="External"/><Relationship Id="rId7" Type="http://schemas.openxmlformats.org/officeDocument/2006/relationships/image" Target="media/image2.png"/><Relationship Id="rId6" Type="http://schemas.openxmlformats.org/officeDocument/2006/relationships/image" Target="S3-15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S3-14.tif" TargetMode="External"/><Relationship Id="rId25" Type="http://schemas.openxmlformats.org/officeDocument/2006/relationships/image" Target="media/image11.png"/><Relationship Id="rId24" Type="http://schemas.openxmlformats.org/officeDocument/2006/relationships/image" Target="3-58.TIF" TargetMode="External"/><Relationship Id="rId23" Type="http://schemas.openxmlformats.org/officeDocument/2006/relationships/image" Target="media/image10.png"/><Relationship Id="rId22" Type="http://schemas.openxmlformats.org/officeDocument/2006/relationships/image" Target="3-56.TIF" TargetMode="External"/><Relationship Id="rId21" Type="http://schemas.openxmlformats.org/officeDocument/2006/relationships/image" Target="media/image9.png"/><Relationship Id="rId20" Type="http://schemas.openxmlformats.org/officeDocument/2006/relationships/image" Target="3-53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3-55.TIF" TargetMode="External"/><Relationship Id="rId17" Type="http://schemas.openxmlformats.org/officeDocument/2006/relationships/image" Target="media/image7.png"/><Relationship Id="rId16" Type="http://schemas.openxmlformats.org/officeDocument/2006/relationships/image" Target="3-69.TIF" TargetMode="External"/><Relationship Id="rId15" Type="http://schemas.openxmlformats.org/officeDocument/2006/relationships/image" Target="media/image6.png"/><Relationship Id="rId14" Type="http://schemas.openxmlformats.org/officeDocument/2006/relationships/image" Target="3-66.TIF" TargetMode="External"/><Relationship Id="rId13" Type="http://schemas.openxmlformats.org/officeDocument/2006/relationships/image" Target="media/image5.png"/><Relationship Id="rId12" Type="http://schemas.openxmlformats.org/officeDocument/2006/relationships/image" Target="3-65.TIF" TargetMode="External"/><Relationship Id="rId11" Type="http://schemas.openxmlformats.org/officeDocument/2006/relationships/image" Target="media/image4.png"/><Relationship Id="rId10" Type="http://schemas.openxmlformats.org/officeDocument/2006/relationships/image" Target="3-6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6473</Words>
  <Characters>7034</Characters>
  <Lines>279</Lines>
  <Paragraphs>78</Paragraphs>
  <TotalTime>1</TotalTime>
  <ScaleCrop>false</ScaleCrop>
  <LinksUpToDate>false</LinksUpToDate>
  <CharactersWithSpaces>7455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cp:lastPrinted>2024-08-16T12:47:00Z</cp:lastPrinted>
  <dcterms:modified xsi:type="dcterms:W3CDTF">2024-11-22T03:17:03Z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