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A7B7D7" w14:textId="77777777" w:rsidR="00EF035E" w:rsidRPr="00043B54" w:rsidRDefault="00000000">
      <w:pPr>
        <w:jc w:val="center"/>
        <w:textAlignment w:val="center"/>
        <w:rPr>
          <w:rFonts w:ascii="宋体" w:hAnsi="宋体" w:cs="宋体"/>
          <w:b/>
        </w:rPr>
      </w:pPr>
      <w:r w:rsidRPr="00043B54">
        <w:rPr>
          <w:rFonts w:ascii="宋体" w:hAnsi="宋体" w:cs="宋体"/>
          <w:b/>
        </w:rPr>
        <w:t>参考答案：</w:t>
      </w:r>
    </w:p>
    <w:p w14:paraId="5C93D690" w14:textId="1E2A3672" w:rsidR="00706241" w:rsidRDefault="00000000">
      <w:pPr>
        <w:spacing w:line="360" w:lineRule="auto"/>
        <w:jc w:val="left"/>
        <w:textAlignment w:val="center"/>
      </w:pPr>
      <w:r>
        <w:t>1</w:t>
      </w:r>
      <w:r>
        <w:t>．</w:t>
      </w:r>
      <w:r>
        <w:t>C</w:t>
      </w:r>
      <w:r w:rsidR="00BF37CF">
        <w:rPr>
          <w:rFonts w:hint="eastAsia"/>
        </w:rPr>
        <w:t xml:space="preserve">          </w:t>
      </w:r>
      <w:r>
        <w:t>2</w:t>
      </w:r>
      <w:r>
        <w:t>．</w:t>
      </w:r>
      <w:r>
        <w:t>C</w:t>
      </w:r>
    </w:p>
    <w:p w14:paraId="08D92574" w14:textId="77777777" w:rsidR="00706241" w:rsidRDefault="00000000">
      <w:pPr>
        <w:spacing w:line="360" w:lineRule="auto"/>
        <w:jc w:val="left"/>
        <w:textAlignment w:val="center"/>
      </w:pPr>
      <w:r>
        <w:t>3</w:t>
      </w:r>
      <w:r>
        <w:t>．</w:t>
      </w:r>
      <w:r>
        <w:t>B</w:t>
      </w:r>
    </w:p>
    <w:p w14:paraId="0D7E89EB" w14:textId="77777777" w:rsidR="00706241" w:rsidRDefault="00000000">
      <w:pPr>
        <w:spacing w:line="360" w:lineRule="auto"/>
        <w:jc w:val="left"/>
        <w:textAlignment w:val="center"/>
      </w:pPr>
      <w:r>
        <w:t>【详解】</w:t>
      </w:r>
      <w:r>
        <w:t>AB</w:t>
      </w:r>
      <w:r>
        <w:t>．在</w:t>
      </w:r>
      <w:r>
        <w:rPr>
          <w:rFonts w:eastAsia="Times New Roman"/>
          <w:i/>
        </w:rPr>
        <w:t>t</w:t>
      </w:r>
      <w:r>
        <w:t>=0</w:t>
      </w:r>
      <w:r>
        <w:t>到</w:t>
      </w:r>
      <w:r>
        <w:object w:dxaOrig="634" w:dyaOrig="541" w14:anchorId="7C19FC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3" type="#_x0000_t75" alt="eqIdf75e917d2c6a1f49ed0e48b36d3525f7" style="width:31.9pt;height:27.15pt" o:ole="">
            <v:imagedata r:id="rId7" o:title="eqIdf75e917d2c6a1f49ed0e48b36d3525f7"/>
          </v:shape>
          <o:OLEObject Type="Embed" ProgID="Equation.DSMT4" ShapeID="_x0000_i1063" DrawAspect="Content" ObjectID="_1777388941" r:id="rId8"/>
        </w:object>
      </w:r>
      <w:r>
        <w:t>的过程中，金属框的有效切割长度先变大再变小，当</w:t>
      </w:r>
      <w:r>
        <w:object w:dxaOrig="634" w:dyaOrig="541" w14:anchorId="0BF26F13">
          <v:shape id="_x0000_i1064" type="#_x0000_t75" alt="eqId41b8e89649af3fbe48bd38d3f8b6c0c6" style="width:31.9pt;height:27.15pt" o:ole="">
            <v:imagedata r:id="rId9" o:title="eqId41b8e89649af3fbe48bd38d3f8b6c0c6"/>
          </v:shape>
          <o:OLEObject Type="Embed" ProgID="Equation.DSMT4" ShapeID="_x0000_i1064" DrawAspect="Content" ObjectID="_1777388942" r:id="rId10"/>
        </w:object>
      </w:r>
      <w:r>
        <w:t>时，有效切割长度最大为</w:t>
      </w:r>
      <w:r>
        <w:object w:dxaOrig="334" w:dyaOrig="303" w14:anchorId="6E9BDAE1">
          <v:shape id="_x0000_i1065" type="#_x0000_t75" alt="eqIdcf298f00799cbf34b4db26f5f63af92f" style="width:17pt;height:14.95pt" o:ole="">
            <v:imagedata r:id="rId11" o:title="eqIdcf298f00799cbf34b4db26f5f63af92f"/>
          </v:shape>
          <o:OLEObject Type="Embed" ProgID="Equation.DSMT4" ShapeID="_x0000_i1065" DrawAspect="Content" ObjectID="_1777388943" r:id="rId12"/>
        </w:object>
      </w:r>
      <w:r>
        <w:rPr>
          <w:rFonts w:eastAsia="Times New Roman"/>
          <w:i/>
        </w:rPr>
        <w:t>L</w:t>
      </w:r>
      <w:r>
        <w:t>，此时感应电动势最大，所以在</w:t>
      </w:r>
      <w:r>
        <w:rPr>
          <w:rFonts w:eastAsia="Times New Roman"/>
          <w:i/>
        </w:rPr>
        <w:t>t</w:t>
      </w:r>
      <w:r>
        <w:t>=0</w:t>
      </w:r>
      <w:r>
        <w:t>到</w:t>
      </w:r>
      <w:r>
        <w:object w:dxaOrig="634" w:dyaOrig="541" w14:anchorId="6C28E5AB">
          <v:shape id="_x0000_i1066" type="#_x0000_t75" alt="eqIdf75e917d2c6a1f49ed0e48b36d3525f7" style="width:31.9pt;height:27.15pt" o:ole="">
            <v:imagedata r:id="rId7" o:title="eqIdf75e917d2c6a1f49ed0e48b36d3525f7"/>
          </v:shape>
          <o:OLEObject Type="Embed" ProgID="Equation.DSMT4" ShapeID="_x0000_i1066" DrawAspect="Content" ObjectID="_1777388944" r:id="rId13"/>
        </w:object>
      </w:r>
      <w:r>
        <w:t>的过程中，</w:t>
      </w:r>
      <w:r>
        <w:rPr>
          <w:rFonts w:eastAsia="Times New Roman"/>
          <w:i/>
        </w:rPr>
        <w:t>E</w:t>
      </w:r>
      <w:r>
        <w:t>先增大后减小，故</w:t>
      </w:r>
      <w:r>
        <w:t>B</w:t>
      </w:r>
      <w:r>
        <w:t>正确，</w:t>
      </w:r>
      <w:r>
        <w:t>A</w:t>
      </w:r>
      <w:r>
        <w:t>错误；</w:t>
      </w:r>
    </w:p>
    <w:p w14:paraId="518B181E" w14:textId="7663C7A8" w:rsidR="00706241" w:rsidRDefault="00000000" w:rsidP="00BF37CF">
      <w:pPr>
        <w:spacing w:line="360" w:lineRule="auto"/>
        <w:jc w:val="left"/>
        <w:textAlignment w:val="center"/>
      </w:pPr>
      <w:r>
        <w:t>CD</w:t>
      </w:r>
      <w:r>
        <w:t>．在</w:t>
      </w:r>
      <w:r>
        <w:rPr>
          <w:rFonts w:eastAsia="Times New Roman"/>
          <w:i/>
        </w:rPr>
        <w:t>t</w:t>
      </w:r>
      <w:r>
        <w:t>=0</w:t>
      </w:r>
      <w:r>
        <w:t>到</w:t>
      </w:r>
      <w:r>
        <w:object w:dxaOrig="634" w:dyaOrig="541" w14:anchorId="77FFBBBE">
          <v:shape id="_x0000_i1067" type="#_x0000_t75" alt="eqId41b8e89649af3fbe48bd38d3f8b6c0c6" style="width:31.9pt;height:27.15pt" o:ole="">
            <v:imagedata r:id="rId9" o:title="eqId41b8e89649af3fbe48bd38d3f8b6c0c6"/>
          </v:shape>
          <o:OLEObject Type="Embed" ProgID="Equation.DSMT4" ShapeID="_x0000_i1067" DrawAspect="Content" ObjectID="_1777388945" r:id="rId14"/>
        </w:object>
      </w:r>
      <w:r>
        <w:t>的过程中，设转过的角度为</w:t>
      </w:r>
      <w:r>
        <w:rPr>
          <w:rFonts w:eastAsia="Times New Roman"/>
          <w:i/>
        </w:rPr>
        <w:t>θ</w:t>
      </w:r>
      <w:r>
        <w:t>，由几何关系可得</w:t>
      </w:r>
      <w:r>
        <w:object w:dxaOrig="598" w:dyaOrig="253" w14:anchorId="28D25426">
          <v:shape id="_x0000_i1068" type="#_x0000_t75" alt="eqId92f3a124c7fb5676669b8acbfcbc8ac6" style="width:29.9pt;height:12.9pt" o:ole="">
            <v:imagedata r:id="rId15" o:title="eqId92f3a124c7fb5676669b8acbfcbc8ac6"/>
          </v:shape>
          <o:OLEObject Type="Embed" ProgID="Equation.DSMT4" ShapeID="_x0000_i1068" DrawAspect="Content" ObjectID="_1777388946" r:id="rId16"/>
        </w:object>
      </w:r>
    </w:p>
    <w:p w14:paraId="232ECBEE" w14:textId="1D2CAD71" w:rsidR="00706241" w:rsidRDefault="00000000" w:rsidP="00BF37CF">
      <w:pPr>
        <w:spacing w:line="360" w:lineRule="auto"/>
        <w:jc w:val="left"/>
        <w:textAlignment w:val="center"/>
      </w:pPr>
      <w:r>
        <w:t>在</w:t>
      </w:r>
      <w:r>
        <w:rPr>
          <w:rFonts w:eastAsia="Times New Roman"/>
          <w:i/>
        </w:rPr>
        <w:t>t</w:t>
      </w:r>
      <w:r>
        <w:t>=0</w:t>
      </w:r>
      <w:r>
        <w:t>到</w:t>
      </w:r>
      <w:r>
        <w:object w:dxaOrig="634" w:dyaOrig="541" w14:anchorId="27F2ED7A">
          <v:shape id="_x0000_i1069" type="#_x0000_t75" alt="eqId41b8e89649af3fbe48bd38d3f8b6c0c6" style="width:31.9pt;height:27.15pt" o:ole="">
            <v:imagedata r:id="rId9" o:title="eqId41b8e89649af3fbe48bd38d3f8b6c0c6"/>
          </v:shape>
          <o:OLEObject Type="Embed" ProgID="Equation.DSMT4" ShapeID="_x0000_i1069" DrawAspect="Content" ObjectID="_1777388947" r:id="rId17"/>
        </w:object>
      </w:r>
      <w:r>
        <w:t>的过程中，切割磁感线的有效长度</w:t>
      </w:r>
      <w:r>
        <w:object w:dxaOrig="950" w:dyaOrig="550" w14:anchorId="2D8D3996">
          <v:shape id="_x0000_i1070" type="#_x0000_t75" alt="eqId5d028b555c672ac2fed35d5c67cc4add" style="width:47.55pt;height:27.15pt" o:ole="">
            <v:imagedata r:id="rId18" o:title="eqId5d028b555c672ac2fed35d5c67cc4add"/>
          </v:shape>
          <o:OLEObject Type="Embed" ProgID="Equation.DSMT4" ShapeID="_x0000_i1070" DrawAspect="Content" ObjectID="_1777388948" r:id="rId19"/>
        </w:object>
      </w:r>
    </w:p>
    <w:p w14:paraId="4A359479" w14:textId="0C85E2E7" w:rsidR="00706241" w:rsidRDefault="00000000" w:rsidP="00BF37CF">
      <w:pPr>
        <w:spacing w:line="360" w:lineRule="auto"/>
        <w:jc w:val="left"/>
        <w:textAlignment w:val="center"/>
      </w:pPr>
      <w:r>
        <w:t>则感应电动势为</w:t>
      </w:r>
      <w:r>
        <w:object w:dxaOrig="2059" w:dyaOrig="582" w14:anchorId="1DE70849">
          <v:shape id="_x0000_i1071" type="#_x0000_t75" alt="eqIdd33f358b292e0755ace87b7fa057c530" style="width:103.25pt;height:29.2pt" o:ole="">
            <v:imagedata r:id="rId20" o:title="eqIdd33f358b292e0755ace87b7fa057c530"/>
          </v:shape>
          <o:OLEObject Type="Embed" ProgID="Equation.DSMT4" ShapeID="_x0000_i1071" DrawAspect="Content" ObjectID="_1777388949" r:id="rId21"/>
        </w:object>
      </w:r>
    </w:p>
    <w:p w14:paraId="4B183CE5" w14:textId="54CF7A4F" w:rsidR="00706241" w:rsidRDefault="00000000">
      <w:pPr>
        <w:spacing w:line="360" w:lineRule="auto"/>
        <w:jc w:val="left"/>
        <w:textAlignment w:val="center"/>
      </w:pPr>
      <w:r>
        <w:t>可知在</w:t>
      </w:r>
      <w:r>
        <w:rPr>
          <w:rFonts w:eastAsia="Times New Roman"/>
          <w:i/>
        </w:rPr>
        <w:t>t</w:t>
      </w:r>
      <w:r>
        <w:t>=0</w:t>
      </w:r>
      <w:r>
        <w:t>到</w:t>
      </w:r>
      <w:r>
        <w:object w:dxaOrig="634" w:dyaOrig="541" w14:anchorId="4335955D">
          <v:shape id="_x0000_i1072" type="#_x0000_t75" alt="eqId41b8e89649af3fbe48bd38d3f8b6c0c6" style="width:31.9pt;height:27.15pt" o:ole="">
            <v:imagedata r:id="rId9" o:title="eqId41b8e89649af3fbe48bd38d3f8b6c0c6"/>
          </v:shape>
          <o:OLEObject Type="Embed" ProgID="Equation.DSMT4" ShapeID="_x0000_i1072" DrawAspect="Content" ObjectID="_1777388950" r:id="rId22"/>
        </w:object>
      </w:r>
      <w:r>
        <w:t>的过程中，</w:t>
      </w:r>
      <w:r>
        <w:rPr>
          <w:rFonts w:eastAsia="Times New Roman"/>
          <w:i/>
        </w:rPr>
        <w:t>E</w:t>
      </w:r>
      <w:r>
        <w:t>的变化率一直增大，故</w:t>
      </w:r>
      <w:r>
        <w:t>CD</w:t>
      </w:r>
      <w:r>
        <w:t>错误。故选</w:t>
      </w:r>
      <w:r>
        <w:t>B</w:t>
      </w:r>
      <w:r>
        <w:t>。</w:t>
      </w:r>
    </w:p>
    <w:p w14:paraId="7BE504BD" w14:textId="77777777" w:rsidR="00706241" w:rsidRDefault="00000000">
      <w:pPr>
        <w:spacing w:line="360" w:lineRule="auto"/>
        <w:jc w:val="left"/>
        <w:textAlignment w:val="center"/>
      </w:pPr>
      <w:r>
        <w:t>4</w:t>
      </w:r>
      <w:r>
        <w:t>．</w:t>
      </w:r>
      <w:r>
        <w:t>B</w:t>
      </w:r>
    </w:p>
    <w:p w14:paraId="72491C38" w14:textId="48E8038D" w:rsidR="00706241" w:rsidRDefault="00000000" w:rsidP="00BF37CF">
      <w:pPr>
        <w:spacing w:line="360" w:lineRule="auto"/>
        <w:jc w:val="left"/>
        <w:textAlignment w:val="center"/>
      </w:pPr>
      <w:r>
        <w:t>【详解】图</w:t>
      </w:r>
      <w:r>
        <w:t>1</w:t>
      </w:r>
      <w:r>
        <w:t>中，设封闭气体的压强为</w:t>
      </w:r>
      <w:r>
        <w:object w:dxaOrig="246" w:dyaOrig="342" w14:anchorId="79AFD724">
          <v:shape id="_x0000_i1073" type="#_x0000_t75" alt="eqId8be646cd52d7f2f1714e7542e75810f2" style="width:12.25pt;height:17pt" o:ole="">
            <v:imagedata r:id="rId23" o:title="eqId8be646cd52d7f2f1714e7542e75810f2"/>
          </v:shape>
          <o:OLEObject Type="Embed" ProgID="Equation.DSMT4" ShapeID="_x0000_i1073" DrawAspect="Content" ObjectID="_1777388951" r:id="rId24"/>
        </w:object>
      </w:r>
      <w:r>
        <w:t>，对汽缸分析，由平衡条件有</w:t>
      </w:r>
      <w:r>
        <w:object w:dxaOrig="1408" w:dyaOrig="319" w14:anchorId="69DD6F6B">
          <v:shape id="_x0000_i1074" type="#_x0000_t75" alt="eqId7dacd974f3650d512d282e05aaf60793" style="width:70.65pt;height:15.6pt" o:ole="">
            <v:imagedata r:id="rId25" o:title="eqId7dacd974f3650d512d282e05aaf60793"/>
          </v:shape>
          <o:OLEObject Type="Embed" ProgID="Equation.DSMT4" ShapeID="_x0000_i1074" DrawAspect="Content" ObjectID="_1777388952" r:id="rId26"/>
        </w:object>
      </w:r>
    </w:p>
    <w:p w14:paraId="0786BB89" w14:textId="78391DCC" w:rsidR="00706241" w:rsidRDefault="00000000" w:rsidP="00BF37CF">
      <w:pPr>
        <w:spacing w:line="360" w:lineRule="auto"/>
        <w:jc w:val="left"/>
        <w:textAlignment w:val="center"/>
      </w:pPr>
      <w:r>
        <w:t>解得</w:t>
      </w:r>
      <w:r>
        <w:object w:dxaOrig="1725" w:dyaOrig="544" w14:anchorId="6F085913">
          <v:shape id="_x0000_i1075" type="#_x0000_t75" alt="eqIdbd527fe7fd9d948a657f796bb53b2ea8" style="width:86.25pt;height:27.15pt" o:ole="">
            <v:imagedata r:id="rId27" o:title="eqIdbd527fe7fd9d948a657f796bb53b2ea8"/>
          </v:shape>
          <o:OLEObject Type="Embed" ProgID="Equation.DSMT4" ShapeID="_x0000_i1075" DrawAspect="Content" ObjectID="_1777388953" r:id="rId28"/>
        </w:object>
      </w:r>
      <w:r w:rsidR="00BF37CF">
        <w:rPr>
          <w:rFonts w:hint="eastAsia"/>
        </w:rPr>
        <w:t xml:space="preserve">          </w:t>
      </w:r>
      <w:r>
        <w:t>气体的体积为</w:t>
      </w:r>
      <w:r>
        <w:object w:dxaOrig="722" w:dyaOrig="315" w14:anchorId="2E4E1BC0">
          <v:shape id="_x0000_i1076" type="#_x0000_t75" alt="eqIdc5568a4dc6836df3a2348e660c221413" style="width:36pt;height:15.6pt" o:ole="">
            <v:imagedata r:id="rId29" o:title="eqIdc5568a4dc6836df3a2348e660c221413"/>
          </v:shape>
          <o:OLEObject Type="Embed" ProgID="Equation.DSMT4" ShapeID="_x0000_i1076" DrawAspect="Content" ObjectID="_1777388954" r:id="rId30"/>
        </w:object>
      </w:r>
    </w:p>
    <w:p w14:paraId="4C0A35D1" w14:textId="60523A46" w:rsidR="00706241" w:rsidRDefault="00000000" w:rsidP="00BF37CF">
      <w:pPr>
        <w:spacing w:line="360" w:lineRule="auto"/>
        <w:jc w:val="left"/>
        <w:textAlignment w:val="center"/>
      </w:pPr>
      <w:r>
        <w:t>图</w:t>
      </w:r>
      <w:r>
        <w:t>2</w:t>
      </w:r>
      <w:r>
        <w:t>中，设封闭气体的压强为</w:t>
      </w:r>
      <w:r>
        <w:object w:dxaOrig="264" w:dyaOrig="317" w14:anchorId="058B5352">
          <v:shape id="_x0000_i1077" type="#_x0000_t75" alt="eqIdadad9633b73dfbbb3d84b4f15979e99e" style="width:12.9pt;height:15.6pt" o:ole="">
            <v:imagedata r:id="rId31" o:title="eqIdadad9633b73dfbbb3d84b4f15979e99e"/>
          </v:shape>
          <o:OLEObject Type="Embed" ProgID="Equation.DSMT4" ShapeID="_x0000_i1077" DrawAspect="Content" ObjectID="_1777388955" r:id="rId32"/>
        </w:object>
      </w:r>
      <w:r>
        <w:t>，对活塞分析，由平衡条件有</w:t>
      </w:r>
      <w:r>
        <w:object w:dxaOrig="1319" w:dyaOrig="318" w14:anchorId="4D08179A">
          <v:shape id="_x0000_i1078" type="#_x0000_t75" alt="eqId5497266f3a91ef53aa094ad89f5c3ed3" style="width:65.9pt;height:15.6pt" o:ole="">
            <v:imagedata r:id="rId33" o:title="eqId5497266f3a91ef53aa094ad89f5c3ed3"/>
          </v:shape>
          <o:OLEObject Type="Embed" ProgID="Equation.DSMT4" ShapeID="_x0000_i1078" DrawAspect="Content" ObjectID="_1777388956" r:id="rId34"/>
        </w:object>
      </w:r>
    </w:p>
    <w:p w14:paraId="4F40FDF2" w14:textId="57A08DCB" w:rsidR="00706241" w:rsidRDefault="00000000" w:rsidP="00BF37CF">
      <w:pPr>
        <w:spacing w:line="360" w:lineRule="auto"/>
        <w:jc w:val="left"/>
        <w:textAlignment w:val="center"/>
      </w:pPr>
      <w:r>
        <w:t>解得</w:t>
      </w:r>
      <w:r>
        <w:object w:dxaOrig="1636" w:dyaOrig="542" w14:anchorId="4A7E4C3B">
          <v:shape id="_x0000_i1079" type="#_x0000_t75" alt="eqIdd47b2a4c7a73ba36cbd12e813f469485" style="width:81.5pt;height:27.15pt" o:ole="">
            <v:imagedata r:id="rId35" o:title="eqIdd47b2a4c7a73ba36cbd12e813f469485"/>
          </v:shape>
          <o:OLEObject Type="Embed" ProgID="Equation.DSMT4" ShapeID="_x0000_i1079" DrawAspect="Content" ObjectID="_1777388957" r:id="rId36"/>
        </w:object>
      </w:r>
    </w:p>
    <w:p w14:paraId="3F1620AA" w14:textId="7A68991A" w:rsidR="00706241" w:rsidRDefault="00000000" w:rsidP="00BF37CF">
      <w:pPr>
        <w:spacing w:line="360" w:lineRule="auto"/>
        <w:jc w:val="left"/>
        <w:textAlignment w:val="center"/>
      </w:pPr>
      <w:r>
        <w:t>气体的体积为</w:t>
      </w:r>
      <w:r>
        <w:object w:dxaOrig="686" w:dyaOrig="315" w14:anchorId="6A3F52BD">
          <v:shape id="_x0000_i1080" type="#_x0000_t75" alt="eqIdf53e671003a7b24dcf53bd487dcb699a" style="width:33.95pt;height:15.6pt" o:ole="">
            <v:imagedata r:id="rId37" o:title="eqIdf53e671003a7b24dcf53bd487dcb699a"/>
          </v:shape>
          <o:OLEObject Type="Embed" ProgID="Equation.DSMT4" ShapeID="_x0000_i1080" DrawAspect="Content" ObjectID="_1777388958" r:id="rId38"/>
        </w:object>
      </w:r>
    </w:p>
    <w:p w14:paraId="64F116CE" w14:textId="56EFF2A6" w:rsidR="00706241" w:rsidRDefault="00000000" w:rsidP="00BF37CF">
      <w:pPr>
        <w:spacing w:line="360" w:lineRule="auto"/>
        <w:jc w:val="left"/>
        <w:textAlignment w:val="center"/>
      </w:pPr>
      <w:r>
        <w:t>由玻意耳定律有</w:t>
      </w:r>
      <w:r>
        <w:object w:dxaOrig="844" w:dyaOrig="264" w14:anchorId="1A561EAA">
          <v:shape id="_x0000_i1081" type="#_x0000_t75" alt="eqId9b50e8cf1138c8d76ab78517ebbbefb8" style="width:42.1pt;height:12.9pt" o:ole="">
            <v:imagedata r:id="rId39" o:title="eqId9b50e8cf1138c8d76ab78517ebbbefb8"/>
          </v:shape>
          <o:OLEObject Type="Embed" ProgID="Equation.DSMT4" ShapeID="_x0000_i1081" DrawAspect="Content" ObjectID="_1777388959" r:id="rId40"/>
        </w:object>
      </w:r>
    </w:p>
    <w:p w14:paraId="64710E60" w14:textId="64D86DC5" w:rsidR="00706241" w:rsidRDefault="00000000">
      <w:pPr>
        <w:spacing w:line="360" w:lineRule="auto"/>
        <w:jc w:val="left"/>
        <w:textAlignment w:val="center"/>
      </w:pPr>
      <w:r>
        <w:t>解得</w:t>
      </w:r>
      <w:r>
        <w:object w:dxaOrig="1531" w:dyaOrig="598" w14:anchorId="74E318DA">
          <v:shape id="_x0000_i1082" type="#_x0000_t75" alt="eqIda9f2df189eafde0c56edb50ee153096e" style="width:76.75pt;height:29.9pt" o:ole="">
            <v:imagedata r:id="rId41" o:title="eqIda9f2df189eafde0c56edb50ee153096e"/>
          </v:shape>
          <o:OLEObject Type="Embed" ProgID="Equation.DSMT4" ShapeID="_x0000_i1082" DrawAspect="Content" ObjectID="_1777388960" r:id="rId42"/>
        </w:object>
      </w:r>
      <w:r>
        <w:t>故选</w:t>
      </w:r>
      <w:r>
        <w:t>B</w:t>
      </w:r>
      <w:r>
        <w:t>。</w:t>
      </w:r>
    </w:p>
    <w:p w14:paraId="604161A0" w14:textId="77777777" w:rsidR="00706241" w:rsidRDefault="00000000">
      <w:pPr>
        <w:spacing w:line="360" w:lineRule="auto"/>
        <w:jc w:val="left"/>
        <w:textAlignment w:val="center"/>
      </w:pPr>
      <w:r>
        <w:t>5</w:t>
      </w:r>
      <w:r>
        <w:t>．</w:t>
      </w:r>
      <w:r>
        <w:t>B</w:t>
      </w:r>
    </w:p>
    <w:p w14:paraId="6973EECD" w14:textId="225BB674" w:rsidR="00706241" w:rsidRDefault="00000000">
      <w:pPr>
        <w:spacing w:line="360" w:lineRule="auto"/>
        <w:jc w:val="left"/>
        <w:textAlignment w:val="center"/>
      </w:pPr>
      <w:r>
        <w:t>【详解】</w:t>
      </w:r>
      <w:r>
        <w:t>A</w:t>
      </w:r>
      <w:r>
        <w:t>．根据法拉第电磁感应定律，有</w:t>
      </w:r>
      <w:r>
        <w:object w:dxaOrig="1284" w:dyaOrig="545" w14:anchorId="473D4CC5">
          <v:shape id="_x0000_i1083" type="#_x0000_t75" alt="eqIddc2e562241032e449af66da93e27db88" style="width:64.55pt;height:27.15pt" o:ole="">
            <v:imagedata r:id="rId43" o:title="eqIddc2e562241032e449af66da93e27db88"/>
          </v:shape>
          <o:OLEObject Type="Embed" ProgID="Equation.DSMT4" ShapeID="_x0000_i1083" DrawAspect="Content" ObjectID="_1777388961" r:id="rId44"/>
        </w:object>
      </w:r>
      <w:r w:rsidR="00BF37CF">
        <w:rPr>
          <w:rFonts w:hint="eastAsia"/>
        </w:rPr>
        <w:t xml:space="preserve">  </w:t>
      </w:r>
      <w:r>
        <w:t>解得</w:t>
      </w:r>
      <w:r>
        <w:object w:dxaOrig="2798" w:dyaOrig="598" w14:anchorId="15B6F8DC">
          <v:shape id="_x0000_i1084" type="#_x0000_t75" alt="eqId378a85ff3d09985d838f0edcd76042d7" style="width:139.9pt;height:29.9pt" o:ole="">
            <v:imagedata r:id="rId45" o:title="eqId378a85ff3d09985d838f0edcd76042d7"/>
          </v:shape>
          <o:OLEObject Type="Embed" ProgID="Equation.DSMT4" ShapeID="_x0000_i1084" DrawAspect="Content" ObjectID="_1777388962" r:id="rId46"/>
        </w:object>
      </w:r>
      <w:r>
        <w:t>故</w:t>
      </w:r>
      <w:r>
        <w:t>A</w:t>
      </w:r>
      <w:r>
        <w:t>错误；</w:t>
      </w:r>
    </w:p>
    <w:p w14:paraId="6B84BAFC" w14:textId="56750E6E" w:rsidR="00706241" w:rsidRDefault="00000000" w:rsidP="00BF37CF">
      <w:pPr>
        <w:spacing w:line="360" w:lineRule="auto"/>
        <w:jc w:val="left"/>
        <w:textAlignment w:val="center"/>
      </w:pPr>
      <w:r>
        <w:t>B</w:t>
      </w:r>
      <w:r>
        <w:t>．副线圈电路中，灯泡与电风扇并联，灯泡</w:t>
      </w:r>
      <w:r>
        <w:t>L</w:t>
      </w:r>
      <w:r>
        <w:t>正常发光，则电风扇</w:t>
      </w:r>
      <w:r>
        <w:t>M</w:t>
      </w:r>
      <w:r>
        <w:t>的电压为</w:t>
      </w:r>
      <w:r>
        <w:object w:dxaOrig="1038" w:dyaOrig="320" w14:anchorId="2775DADA">
          <v:shape id="_x0000_i1085" type="#_x0000_t75" alt="eqId72464cce3808ad1d947c19becdca19f2" style="width:51.6pt;height:16.3pt" o:ole="">
            <v:imagedata r:id="rId47" o:title="eqId72464cce3808ad1d947c19becdca19f2"/>
          </v:shape>
          <o:OLEObject Type="Embed" ProgID="Equation.DSMT4" ShapeID="_x0000_i1085" DrawAspect="Content" ObjectID="_1777388963" r:id="rId48"/>
        </w:object>
      </w:r>
    </w:p>
    <w:p w14:paraId="3065A2EB" w14:textId="49299D2B" w:rsidR="00706241" w:rsidRDefault="00000000" w:rsidP="00BF37CF">
      <w:pPr>
        <w:spacing w:line="360" w:lineRule="auto"/>
        <w:jc w:val="left"/>
        <w:textAlignment w:val="center"/>
      </w:pPr>
      <w:r>
        <w:t>电风扇所在支路电流为</w:t>
      </w:r>
      <w:r>
        <w:object w:dxaOrig="1778" w:dyaOrig="598" w14:anchorId="6F59A93F">
          <v:shape id="_x0000_i1086" type="#_x0000_t75" alt="eqId895d1e35d298aab868ffd75e871342ba" style="width:89pt;height:29.9pt" o:ole="">
            <v:imagedata r:id="rId49" o:title="eqId895d1e35d298aab868ffd75e871342ba"/>
          </v:shape>
          <o:OLEObject Type="Embed" ProgID="Equation.DSMT4" ShapeID="_x0000_i1086" DrawAspect="Content" ObjectID="_1777388964" r:id="rId50"/>
        </w:object>
      </w:r>
    </w:p>
    <w:p w14:paraId="0D38EFA0" w14:textId="665A31BE" w:rsidR="00706241" w:rsidRDefault="00000000">
      <w:pPr>
        <w:spacing w:line="360" w:lineRule="auto"/>
        <w:jc w:val="left"/>
        <w:textAlignment w:val="center"/>
      </w:pPr>
      <w:r>
        <w:t>电风扇输出的机械效率约为</w:t>
      </w:r>
      <w:r>
        <w:object w:dxaOrig="2288" w:dyaOrig="634" w14:anchorId="5DBEBDBC">
          <v:shape id="_x0000_i1087" type="#_x0000_t75" alt="eqIdec86152bc64d42c3c832bb03314e0fa2" style="width:114.1pt;height:31.9pt" o:ole="">
            <v:imagedata r:id="rId51" o:title="eqIdec86152bc64d42c3c832bb03314e0fa2"/>
          </v:shape>
          <o:OLEObject Type="Embed" ProgID="Equation.DSMT4" ShapeID="_x0000_i1087" DrawAspect="Content" ObjectID="_1777388965" r:id="rId52"/>
        </w:object>
      </w:r>
      <w:r>
        <w:t>故</w:t>
      </w:r>
      <w:r>
        <w:t>B</w:t>
      </w:r>
      <w:r>
        <w:t>正确；</w:t>
      </w:r>
    </w:p>
    <w:p w14:paraId="433DFF8B" w14:textId="502B6B1D" w:rsidR="00706241" w:rsidRDefault="00000000" w:rsidP="00BF37CF">
      <w:pPr>
        <w:spacing w:line="360" w:lineRule="auto"/>
        <w:jc w:val="left"/>
        <w:textAlignment w:val="center"/>
      </w:pPr>
      <w:r>
        <w:t>C</w:t>
      </w:r>
      <w:r>
        <w:t>．原、副线圈的匝数比为</w:t>
      </w:r>
      <w:r>
        <w:object w:dxaOrig="756" w:dyaOrig="598" w14:anchorId="7981CC34">
          <v:shape id="_x0000_i1088" type="#_x0000_t75" alt="eqId1caf13c561f513afec9202df620825d0" style="width:38.05pt;height:29.9pt" o:ole="">
            <v:imagedata r:id="rId53" o:title="eqId1caf13c561f513afec9202df620825d0"/>
          </v:shape>
          <o:OLEObject Type="Embed" ProgID="Equation.DSMT4" ShapeID="_x0000_i1088" DrawAspect="Content" ObjectID="_1777388966" r:id="rId54"/>
        </w:object>
      </w:r>
      <w:r w:rsidR="00BF37CF">
        <w:rPr>
          <w:rFonts w:hint="eastAsia"/>
        </w:rPr>
        <w:t xml:space="preserve">            </w:t>
      </w:r>
      <w:r>
        <w:object w:dxaOrig="634" w:dyaOrig="524" w14:anchorId="0383F136">
          <v:shape id="_x0000_i1089" type="#_x0000_t75" alt="eqIdac8bb950a0f308bfe821b42ebbdceceb" style="width:31.9pt;height:26.5pt;mso-wrap-style:square;mso-position-horizontal-relative:page;mso-position-vertical-relative:page" o:ole="">
            <v:imagedata r:id="rId55" o:title="eqIdac8bb950a0f308bfe821b42ebbdceceb"/>
          </v:shape>
          <o:OLEObject Type="Embed" ProgID="Equation.DSMT4" ShapeID="_x0000_i1089" DrawAspect="Content" ObjectID="_1777388967" r:id="rId56"/>
        </w:object>
      </w:r>
      <w:r w:rsidR="00BF37CF">
        <w:rPr>
          <w:rFonts w:hint="eastAsia"/>
        </w:rPr>
        <w:t xml:space="preserve">    </w:t>
      </w:r>
      <w:r>
        <w:t>又</w:t>
      </w:r>
      <w:r>
        <w:object w:dxaOrig="1302" w:dyaOrig="581" w14:anchorId="77C96414">
          <v:shape id="_x0000_i1090" type="#_x0000_t75" alt="eqIdc68c82138124e56c03cb795f33f4b84d" style="width:65.2pt;height:29.2pt" o:ole="">
            <v:imagedata r:id="rId57" o:title="eqIdc68c82138124e56c03cb795f33f4b84d"/>
          </v:shape>
          <o:OLEObject Type="Embed" ProgID="Equation.DSMT4" ShapeID="_x0000_i1090" DrawAspect="Content" ObjectID="_1777388968" r:id="rId58"/>
        </w:object>
      </w:r>
    </w:p>
    <w:p w14:paraId="5B5EC1D2" w14:textId="2FDF4046" w:rsidR="00706241" w:rsidRDefault="00000000">
      <w:pPr>
        <w:spacing w:line="360" w:lineRule="auto"/>
        <w:jc w:val="left"/>
        <w:textAlignment w:val="center"/>
      </w:pPr>
      <w:r>
        <w:lastRenderedPageBreak/>
        <w:t>由闭合电路欧姆定律，可得</w:t>
      </w:r>
      <w:r>
        <w:object w:dxaOrig="1056" w:dyaOrig="317" w14:anchorId="04114DB4">
          <v:shape id="_x0000_i1091" type="#_x0000_t75" alt="eqIda1e68d64e643b2c609468fb28a139339" style="width:53pt;height:15.6pt" o:ole="">
            <v:imagedata r:id="rId59" o:title="eqIda1e68d64e643b2c609468fb28a139339"/>
          </v:shape>
          <o:OLEObject Type="Embed" ProgID="Equation.DSMT4" ShapeID="_x0000_i1091" DrawAspect="Content" ObjectID="_1777388969" r:id="rId60"/>
        </w:object>
      </w:r>
      <w:r w:rsidR="00BF37CF">
        <w:rPr>
          <w:rFonts w:hint="eastAsia"/>
        </w:rPr>
        <w:t xml:space="preserve">         </w:t>
      </w:r>
      <w:r>
        <w:t>联立解得</w:t>
      </w:r>
      <w:r>
        <w:object w:dxaOrig="721" w:dyaOrig="605" w14:anchorId="26DE9E60">
          <v:shape id="_x0000_i1092" type="#_x0000_t75" alt="eqId3ebc218d6c5a32c62608c1b3d14d4200" style="width:36pt;height:30.55pt" o:ole="">
            <v:imagedata r:id="rId61" o:title="eqId3ebc218d6c5a32c62608c1b3d14d4200"/>
          </v:shape>
          <o:OLEObject Type="Embed" ProgID="Equation.DSMT4" ShapeID="_x0000_i1092" DrawAspect="Content" ObjectID="_1777388970" r:id="rId62"/>
        </w:object>
      </w:r>
      <w:r>
        <w:t>故</w:t>
      </w:r>
      <w:r>
        <w:t>C</w:t>
      </w:r>
      <w:r>
        <w:t>错误；</w:t>
      </w:r>
    </w:p>
    <w:p w14:paraId="440E1F0D" w14:textId="298F92AD" w:rsidR="00706241" w:rsidRDefault="00000000">
      <w:pPr>
        <w:spacing w:line="360" w:lineRule="auto"/>
        <w:jc w:val="left"/>
        <w:textAlignment w:val="center"/>
      </w:pPr>
      <w:r>
        <w:t>D</w:t>
      </w:r>
      <w:r>
        <w:t>．若将电风扇去掉，副线圈电阻增大，电流表示数减小，导致原线圈电流减小，原线圈的端电压增大，副线圈电压随之增大，则小灯泡变亮，故</w:t>
      </w:r>
      <w:r>
        <w:t>D</w:t>
      </w:r>
      <w:r>
        <w:t>错误。故选</w:t>
      </w:r>
      <w:r>
        <w:t>B</w:t>
      </w:r>
      <w:r>
        <w:t>。</w:t>
      </w:r>
    </w:p>
    <w:p w14:paraId="6CCA07C4" w14:textId="77777777" w:rsidR="00706241" w:rsidRDefault="00000000">
      <w:pPr>
        <w:spacing w:line="360" w:lineRule="auto"/>
        <w:jc w:val="left"/>
        <w:textAlignment w:val="center"/>
      </w:pPr>
      <w:r>
        <w:t>6</w:t>
      </w:r>
      <w:r>
        <w:t>．</w:t>
      </w:r>
      <w:r>
        <w:t>C</w:t>
      </w:r>
    </w:p>
    <w:p w14:paraId="0AC2305F" w14:textId="6D903170" w:rsidR="00706241" w:rsidRDefault="00000000">
      <w:pPr>
        <w:spacing w:line="360" w:lineRule="auto"/>
        <w:jc w:val="left"/>
        <w:textAlignment w:val="center"/>
      </w:pPr>
      <w:r>
        <w:t>7</w:t>
      </w:r>
      <w:r>
        <w:t>．</w:t>
      </w:r>
      <w:r>
        <w:t>(1)③</w:t>
      </w:r>
      <w:r w:rsidR="00BF37CF">
        <w:rPr>
          <w:rFonts w:hint="eastAsia"/>
        </w:rPr>
        <w:t xml:space="preserve">            </w:t>
      </w:r>
      <w:r>
        <w:t>(2)</w:t>
      </w:r>
      <w:proofErr w:type="gramStart"/>
      <w:r>
        <w:t xml:space="preserve">     </w:t>
      </w:r>
      <w:r>
        <w:object w:dxaOrig="211" w:dyaOrig="257" w14:anchorId="5E908B7A">
          <v:shape id="_x0000_i1098" type="#_x0000_t75" alt="eqIdbe54e84508decfcce6d2fcbe6c8c1a92" style="width:10.85pt;height:12.9pt" o:ole="">
            <v:imagedata r:id="rId63" o:title="eqIdbe54e84508decfcce6d2fcbe6c8c1a92"/>
          </v:shape>
          <o:OLEObject Type="Embed" ProgID="Equation.DSMT4" ShapeID="_x0000_i1098" DrawAspect="Content" ObjectID="_1777388971" r:id="rId64"/>
        </w:object>
      </w:r>
      <w:r>
        <w:t xml:space="preserve">     </w:t>
      </w:r>
      <w:proofErr w:type="gramEnd"/>
      <w:r>
        <w:object w:dxaOrig="176" w:dyaOrig="203" w14:anchorId="6A43BE4E">
          <v:shape id="_x0000_i1099" type="#_x0000_t75" alt="eqIdb6a24198bd04c29321ae5dc5a28fe421" style="width:8.85pt;height:10.2pt" o:ole="">
            <v:imagedata r:id="rId65" o:title="eqIdb6a24198bd04c29321ae5dc5a28fe421"/>
          </v:shape>
          <o:OLEObject Type="Embed" ProgID="Equation.DSMT4" ShapeID="_x0000_i1099" DrawAspect="Content" ObjectID="_1777388972" r:id="rId66"/>
        </w:object>
      </w:r>
      <w:r w:rsidR="00BF37CF">
        <w:rPr>
          <w:rFonts w:hint="eastAsia"/>
        </w:rPr>
        <w:t xml:space="preserve">         </w:t>
      </w:r>
      <w:r>
        <w:t>(3)</w:t>
      </w:r>
      <w:r>
        <w:t>见解析</w:t>
      </w:r>
    </w:p>
    <w:p w14:paraId="182058B3" w14:textId="2B258CA7" w:rsidR="00706241" w:rsidRDefault="00000000">
      <w:pPr>
        <w:spacing w:line="360" w:lineRule="auto"/>
        <w:jc w:val="left"/>
        <w:textAlignment w:val="center"/>
      </w:pPr>
      <w:r>
        <w:t>【详解】（</w:t>
      </w:r>
      <w:r>
        <w:t>3</w:t>
      </w:r>
      <w:r>
        <w:t>）</w:t>
      </w:r>
      <w:r>
        <w:object w:dxaOrig="897" w:dyaOrig="356" w14:anchorId="6C342855">
          <v:shape id="_x0000_i1105" type="#_x0000_t75" alt="eqId76901f0a69bfd18ef067d55e7414549b" style="width:44.85pt;height:17.65pt" o:ole="">
            <v:imagedata r:id="rId67" o:title="eqId76901f0a69bfd18ef067d55e7414549b"/>
          </v:shape>
          <o:OLEObject Type="Embed" ProgID="Equation.DSMT4" ShapeID="_x0000_i1105" DrawAspect="Content" ObjectID="_1777388973" r:id="rId68"/>
        </w:object>
      </w:r>
      <w:r>
        <w:t>这个乘积与物质的量有关，与气体温度有关，实验中发现</w:t>
      </w:r>
      <w:r>
        <w:object w:dxaOrig="897" w:dyaOrig="356" w14:anchorId="27FC4828">
          <v:shape id="_x0000_i1106" type="#_x0000_t75" alt="eqId76901f0a69bfd18ef067d55e7414549b" style="width:44.85pt;height:17.65pt" o:ole="">
            <v:imagedata r:id="rId67" o:title="eqId76901f0a69bfd18ef067d55e7414549b"/>
          </v:shape>
          <o:OLEObject Type="Embed" ProgID="Equation.DSMT4" ShapeID="_x0000_i1106" DrawAspect="Content" ObjectID="_1777388974" r:id="rId69"/>
        </w:object>
      </w:r>
      <w:r>
        <w:t>乘积变小，有可能是实验过程中温度降低导致的。</w:t>
      </w:r>
    </w:p>
    <w:p w14:paraId="2BF7877F" w14:textId="77777777" w:rsidR="00706241" w:rsidRDefault="00000000">
      <w:pPr>
        <w:spacing w:line="360" w:lineRule="auto"/>
        <w:jc w:val="left"/>
        <w:textAlignment w:val="center"/>
      </w:pPr>
      <w:r>
        <w:t>8</w:t>
      </w:r>
      <w:r>
        <w:t>．（</w:t>
      </w:r>
      <w:r>
        <w:t>1</w:t>
      </w:r>
      <w:r>
        <w:t>）</w:t>
      </w:r>
      <w:r>
        <w:object w:dxaOrig="475" w:dyaOrig="237" w14:anchorId="1468E300">
          <v:shape id="_x0000_i1107" type="#_x0000_t75" alt="eqId8db9fda15d29c00cd463bad2cf1eb5e0" style="width:23.75pt;height:11.55pt" o:ole="">
            <v:imagedata r:id="rId70" o:title="eqId8db9fda15d29c00cd463bad2cf1eb5e0"/>
          </v:shape>
          <o:OLEObject Type="Embed" ProgID="Equation.DSMT4" ShapeID="_x0000_i1107" DrawAspect="Content" ObjectID="_1777388975" r:id="rId71"/>
        </w:object>
      </w:r>
      <w:r>
        <w:t>；（</w:t>
      </w:r>
      <w:r>
        <w:t>2</w:t>
      </w:r>
      <w:r>
        <w:t>）</w:t>
      </w:r>
      <w:r>
        <w:t>400N</w:t>
      </w:r>
      <w:r>
        <w:t>；（</w:t>
      </w:r>
      <w:r>
        <w:t>3</w:t>
      </w:r>
      <w:r>
        <w:t>）</w:t>
      </w:r>
      <w:r>
        <w:t>4J</w:t>
      </w:r>
    </w:p>
    <w:p w14:paraId="2BCCC00A" w14:textId="7DE371B1" w:rsidR="00706241" w:rsidRDefault="00000000" w:rsidP="00BF37CF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）小球</w:t>
      </w:r>
      <w:r>
        <w:t>A</w:t>
      </w:r>
      <w:r>
        <w:t>、</w:t>
      </w:r>
      <w:r>
        <w:t>B</w:t>
      </w:r>
      <w:r>
        <w:t>碰撞过程中，根据动量守恒定律</w:t>
      </w:r>
      <w:r>
        <w:object w:dxaOrig="1443" w:dyaOrig="318" w14:anchorId="16D940E2">
          <v:shape id="_x0000_i1108" type="#_x0000_t75" alt="eqIddde8aa2c7f41e15eff2d5dad0a36abcc" style="width:1in;height:15.6pt" o:ole="">
            <v:imagedata r:id="rId72" o:title="eqIddde8aa2c7f41e15eff2d5dad0a36abcc"/>
          </v:shape>
          <o:OLEObject Type="Embed" ProgID="Equation.DSMT4" ShapeID="_x0000_i1108" DrawAspect="Content" ObjectID="_1777388976" r:id="rId73"/>
        </w:object>
      </w:r>
    </w:p>
    <w:p w14:paraId="5D4D714B" w14:textId="3D2FA21D" w:rsidR="00706241" w:rsidRDefault="00000000" w:rsidP="00BF37CF">
      <w:pPr>
        <w:spacing w:line="360" w:lineRule="auto"/>
        <w:jc w:val="left"/>
        <w:textAlignment w:val="center"/>
      </w:pPr>
      <w:r>
        <w:t>代入数据解得</w:t>
      </w:r>
      <w:r>
        <w:object w:dxaOrig="845" w:dyaOrig="317" w14:anchorId="279AD553">
          <v:shape id="_x0000_i1109" type="#_x0000_t75" alt="eqId021243b1513b1ccde4f2a5bd7d0cba5a" style="width:42.1pt;height:15.6pt" o:ole="">
            <v:imagedata r:id="rId74" o:title="eqId021243b1513b1ccde4f2a5bd7d0cba5a"/>
          </v:shape>
          <o:OLEObject Type="Embed" ProgID="Equation.DSMT4" ShapeID="_x0000_i1109" DrawAspect="Content" ObjectID="_1777388977" r:id="rId75"/>
        </w:object>
      </w:r>
    </w:p>
    <w:p w14:paraId="44864561" w14:textId="0676F631" w:rsidR="00706241" w:rsidRDefault="00000000" w:rsidP="00BF37CF">
      <w:pPr>
        <w:spacing w:line="360" w:lineRule="auto"/>
        <w:jc w:val="left"/>
        <w:textAlignment w:val="center"/>
      </w:pPr>
      <w:r>
        <w:t>（</w:t>
      </w:r>
      <w:r>
        <w:t>2</w:t>
      </w:r>
      <w:r>
        <w:t>）对</w:t>
      </w:r>
      <w:r>
        <w:t>B</w:t>
      </w:r>
      <w:r>
        <w:t>根据动量定理</w:t>
      </w:r>
      <w:r>
        <w:object w:dxaOrig="1144" w:dyaOrig="436" w14:anchorId="79F6A5F8">
          <v:shape id="_x0000_i1110" type="#_x0000_t75" alt="eqId32e6e948df91499b7f5aedd93996124c" style="width:57.05pt;height:21.75pt" o:ole="">
            <v:imagedata r:id="rId76" o:title="eqId32e6e948df91499b7f5aedd93996124c"/>
          </v:shape>
          <o:OLEObject Type="Embed" ProgID="Equation.DSMT4" ShapeID="_x0000_i1110" DrawAspect="Content" ObjectID="_1777388978" r:id="rId77"/>
        </w:object>
      </w:r>
    </w:p>
    <w:p w14:paraId="6CD5C329" w14:textId="40277EF7" w:rsidR="00706241" w:rsidRDefault="00000000" w:rsidP="00BF37CF">
      <w:pPr>
        <w:spacing w:line="360" w:lineRule="auto"/>
        <w:jc w:val="left"/>
        <w:textAlignment w:val="center"/>
      </w:pPr>
      <w:r>
        <w:t>解得碰撞过程中</w:t>
      </w:r>
      <w:r>
        <w:t>A</w:t>
      </w:r>
      <w:r>
        <w:t>、</w:t>
      </w:r>
      <w:r>
        <w:t>B</w:t>
      </w:r>
      <w:r>
        <w:t>之间的平均作用力的大小</w:t>
      </w:r>
      <w:r>
        <w:object w:dxaOrig="915" w:dyaOrig="388" w14:anchorId="064A0C9D">
          <v:shape id="_x0000_i1111" type="#_x0000_t75" alt="eqId2e1e508042ddd1abed6c5c6daa526a7b" style="width:45.5pt;height:19.7pt" o:ole="">
            <v:imagedata r:id="rId78" o:title="eqId2e1e508042ddd1abed6c5c6daa526a7b"/>
          </v:shape>
          <o:OLEObject Type="Embed" ProgID="Equation.DSMT4" ShapeID="_x0000_i1111" DrawAspect="Content" ObjectID="_1777388979" r:id="rId79"/>
        </w:object>
      </w:r>
    </w:p>
    <w:p w14:paraId="0930A9C4" w14:textId="00AC275E" w:rsidR="00706241" w:rsidRDefault="00000000" w:rsidP="00BF37CF">
      <w:pPr>
        <w:spacing w:line="360" w:lineRule="auto"/>
        <w:jc w:val="left"/>
        <w:textAlignment w:val="center"/>
      </w:pPr>
      <w:r>
        <w:t>（</w:t>
      </w:r>
      <w:r>
        <w:t>3</w:t>
      </w:r>
      <w:r>
        <w:t>）碰撞过程中</w:t>
      </w:r>
      <w:r>
        <w:t>A</w:t>
      </w:r>
      <w:r>
        <w:t>、</w:t>
      </w:r>
      <w:r>
        <w:t>B</w:t>
      </w:r>
      <w:r>
        <w:t>组成的系统损失的机械能</w:t>
      </w:r>
      <w:r>
        <w:object w:dxaOrig="2570" w:dyaOrig="543" w14:anchorId="61D29DB4">
          <v:shape id="_x0000_i1112" type="#_x0000_t75" alt="eqId769cd899ab83f48aad279f22fb13b2f7" style="width:128.4pt;height:27.15pt" o:ole="">
            <v:imagedata r:id="rId80" o:title="eqId769cd899ab83f48aad279f22fb13b2f7"/>
          </v:shape>
          <o:OLEObject Type="Embed" ProgID="Equation.DSMT4" ShapeID="_x0000_i1112" DrawAspect="Content" ObjectID="_1777388980" r:id="rId81"/>
        </w:object>
      </w:r>
    </w:p>
    <w:p w14:paraId="7293C5B3" w14:textId="6A8B1F04" w:rsidR="00706241" w:rsidRDefault="00000000" w:rsidP="00BF37CF">
      <w:pPr>
        <w:spacing w:line="360" w:lineRule="auto"/>
        <w:jc w:val="left"/>
        <w:textAlignment w:val="center"/>
      </w:pPr>
      <w:r>
        <w:t>代入数据解得</w:t>
      </w:r>
      <w:r>
        <w:object w:dxaOrig="756" w:dyaOrig="335" w14:anchorId="67F8E4D8">
          <v:shape id="_x0000_i1113" type="#_x0000_t75" alt="eqId3086c64fc3e27ade9ff80ff1ef4be5b9" style="width:38.05pt;height:17pt" o:ole="">
            <v:imagedata r:id="rId82" o:title="eqId3086c64fc3e27ade9ff80ff1ef4be5b9"/>
          </v:shape>
          <o:OLEObject Type="Embed" ProgID="Equation.DSMT4" ShapeID="_x0000_i1113" DrawAspect="Content" ObjectID="_1777388981" r:id="rId83"/>
        </w:object>
      </w:r>
    </w:p>
    <w:p w14:paraId="2A145D6A" w14:textId="77777777" w:rsidR="00706241" w:rsidRDefault="00000000">
      <w:pPr>
        <w:spacing w:line="360" w:lineRule="auto"/>
        <w:jc w:val="left"/>
        <w:textAlignment w:val="center"/>
      </w:pPr>
      <w:r>
        <w:t>9</w:t>
      </w:r>
      <w:r>
        <w:t>．（</w:t>
      </w:r>
      <w:r>
        <w:t>1</w:t>
      </w:r>
      <w:r>
        <w:t>）</w:t>
      </w:r>
      <w:r>
        <w:object w:dxaOrig="352" w:dyaOrig="247" w14:anchorId="5270263B">
          <v:shape id="_x0000_i1114" type="#_x0000_t75" alt="eqId686ba8c987c610773135cd5200d8bcee" style="width:17.65pt;height:12.25pt" o:ole="">
            <v:imagedata r:id="rId84" o:title="eqId686ba8c987c610773135cd5200d8bcee"/>
          </v:shape>
          <o:OLEObject Type="Embed" ProgID="Equation.DSMT4" ShapeID="_x0000_i1114" DrawAspect="Content" ObjectID="_1777388982" r:id="rId85"/>
        </w:object>
      </w:r>
      <w:r>
        <w:t>；（</w:t>
      </w:r>
      <w:r>
        <w:t>2</w:t>
      </w:r>
      <w:r>
        <w:t>）</w:t>
      </w:r>
      <w:r>
        <w:object w:dxaOrig="510" w:dyaOrig="536" w14:anchorId="337797A0">
          <v:shape id="_x0000_i1115" type="#_x0000_t75" alt="eqIde55763bbf4c471f2a5833bf8437bec69" style="width:25.8pt;height:26.5pt" o:ole="">
            <v:imagedata r:id="rId86" o:title="eqIde55763bbf4c471f2a5833bf8437bec69"/>
          </v:shape>
          <o:OLEObject Type="Embed" ProgID="Equation.DSMT4" ShapeID="_x0000_i1115" DrawAspect="Content" ObjectID="_1777388983" r:id="rId87"/>
        </w:object>
      </w:r>
    </w:p>
    <w:p w14:paraId="2A984B24" w14:textId="5EBBB01A" w:rsidR="00706241" w:rsidRDefault="00000000" w:rsidP="00BF37CF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）由题意，设容器的容积为</w:t>
      </w:r>
      <w:r>
        <w:object w:dxaOrig="229" w:dyaOrig="323" w14:anchorId="0E00A813">
          <v:shape id="_x0000_i1116" type="#_x0000_t75" alt="eqId27eb375b6709d082d849d35f193fd1ba" style="width:11.55pt;height:16.3pt" o:ole="">
            <v:imagedata r:id="rId88" o:title="eqId27eb375b6709d082d849d35f193fd1ba"/>
          </v:shape>
          <o:OLEObject Type="Embed" ProgID="Equation.DSMT4" ShapeID="_x0000_i1116" DrawAspect="Content" ObjectID="_1777388984" r:id="rId89"/>
        </w:object>
      </w:r>
      <w:r>
        <w:t>，每次抽出气体的体积为</w:t>
      </w:r>
      <w:r>
        <w:object w:dxaOrig="352" w:dyaOrig="247" w14:anchorId="4A3C974D">
          <v:shape id="_x0000_i1117" type="#_x0000_t75" alt="eqId49aea15871c952b7abdfa159e6acc54c" style="width:17.65pt;height:12.25pt" o:ole="">
            <v:imagedata r:id="rId90" o:title="eqId49aea15871c952b7abdfa159e6acc54c"/>
          </v:shape>
          <o:OLEObject Type="Embed" ProgID="Equation.DSMT4" ShapeID="_x0000_i1117" DrawAspect="Content" ObjectID="_1777388985" r:id="rId91"/>
        </w:object>
      </w:r>
      <w:r>
        <w:t>，容器中原来的气体压强为</w:t>
      </w:r>
      <w:r>
        <w:object w:dxaOrig="264" w:dyaOrig="317" w14:anchorId="118539DF">
          <v:shape id="_x0000_i1118" type="#_x0000_t75" alt="eqId9b053ad342b809a8bbef2dd73d925b9f" style="width:12.9pt;height:15.6pt" o:ole="">
            <v:imagedata r:id="rId92" o:title="eqId9b053ad342b809a8bbef2dd73d925b9f"/>
          </v:shape>
          <o:OLEObject Type="Embed" ProgID="Equation.DSMT4" ShapeID="_x0000_i1118" DrawAspect="Content" ObjectID="_1777388986" r:id="rId93"/>
        </w:object>
      </w:r>
      <w:r>
        <w:t>，抽气过程中气体的温度不变，第一次抽气后，设容器内气体的压强为</w:t>
      </w:r>
      <w:r>
        <w:object w:dxaOrig="246" w:dyaOrig="311" w14:anchorId="3F09CBC5">
          <v:shape id="_x0000_i1119" type="#_x0000_t75" alt="eqIda5493a7d6a94ddfc6179b9b30a92e4ad" style="width:12.25pt;height:15.6pt" o:ole="">
            <v:imagedata r:id="rId94" o:title="eqIda5493a7d6a94ddfc6179b9b30a92e4ad"/>
          </v:shape>
          <o:OLEObject Type="Embed" ProgID="Equation.DSMT4" ShapeID="_x0000_i1119" DrawAspect="Content" ObjectID="_1777388987" r:id="rId95"/>
        </w:object>
      </w:r>
      <w:r>
        <w:t>，则有</w:t>
      </w:r>
      <w:r>
        <w:object w:dxaOrig="1706" w:dyaOrig="357" w14:anchorId="75DB2166">
          <v:shape id="_x0000_i1120" type="#_x0000_t75" alt="eqId3db84a22bf2f4de7a99039fe51186b8f" style="width:85.6pt;height:17.65pt" o:ole="">
            <v:imagedata r:id="rId96" o:title="eqId3db84a22bf2f4de7a99039fe51186b8f"/>
          </v:shape>
          <o:OLEObject Type="Embed" ProgID="Equation.DSMT4" ShapeID="_x0000_i1120" DrawAspect="Content" ObjectID="_1777388988" r:id="rId97"/>
        </w:object>
      </w:r>
      <w:r w:rsidR="00BF37CF">
        <w:rPr>
          <w:rFonts w:hint="eastAsia"/>
        </w:rPr>
        <w:t xml:space="preserve">                   </w:t>
      </w:r>
      <w:r>
        <w:object w:dxaOrig="739" w:dyaOrig="317" w14:anchorId="729D4847">
          <v:shape id="_x0000_i1121" type="#_x0000_t75" alt="eqIdefc0cc49217ed66cfb720bf79d66cdc6" style="width:36.7pt;height:15.6pt" o:ole="">
            <v:imagedata r:id="rId98" o:title="eqIdefc0cc49217ed66cfb720bf79d66cdc6"/>
          </v:shape>
          <o:OLEObject Type="Embed" ProgID="Equation.DSMT4" ShapeID="_x0000_i1121" DrawAspect="Content" ObjectID="_1777388989" r:id="rId99"/>
        </w:object>
      </w:r>
      <w:r w:rsidR="00BF37CF">
        <w:rPr>
          <w:rFonts w:hint="eastAsia"/>
        </w:rPr>
        <w:t xml:space="preserve">               </w:t>
      </w:r>
      <w:r>
        <w:t>得</w:t>
      </w:r>
      <w:r>
        <w:object w:dxaOrig="721" w:dyaOrig="538" w14:anchorId="16EAC04F">
          <v:shape id="_x0000_i1122" type="#_x0000_t75" alt="eqIdc7df1e4d6a52b96ef94e0eb6c1067804" style="width:36pt;height:27.15pt" o:ole="">
            <v:imagedata r:id="rId100" o:title="eqIdc7df1e4d6a52b96ef94e0eb6c1067804"/>
          </v:shape>
          <o:OLEObject Type="Embed" ProgID="Equation.DSMT4" ShapeID="_x0000_i1122" DrawAspect="Content" ObjectID="_1777388990" r:id="rId101"/>
        </w:object>
      </w:r>
    </w:p>
    <w:p w14:paraId="7A782EBE" w14:textId="16CE7D8C" w:rsidR="00706241" w:rsidRDefault="00000000" w:rsidP="00BF37CF">
      <w:pPr>
        <w:spacing w:line="360" w:lineRule="auto"/>
        <w:jc w:val="left"/>
        <w:textAlignment w:val="center"/>
      </w:pPr>
      <w:r>
        <w:t>可知完成一次抽气后，容器内剩余气体质量为抽气前气体质量的</w:t>
      </w:r>
      <w:r>
        <w:object w:dxaOrig="1108" w:dyaOrig="594" w14:anchorId="46E05B8F">
          <v:shape id="_x0000_i1123" type="#_x0000_t75" alt="eqIdafdc27e141ecdda4fe2de3296d32c233" style="width:55.7pt;height:29.9pt" o:ole="">
            <v:imagedata r:id="rId102" o:title="eqIdafdc27e141ecdda4fe2de3296d32c233"/>
          </v:shape>
          <o:OLEObject Type="Embed" ProgID="Equation.DSMT4" ShapeID="_x0000_i1123" DrawAspect="Content" ObjectID="_1777388991" r:id="rId103"/>
        </w:object>
      </w:r>
    </w:p>
    <w:p w14:paraId="327490F7" w14:textId="706B5EDD" w:rsidR="00706241" w:rsidRDefault="00000000" w:rsidP="00BF37CF">
      <w:pPr>
        <w:spacing w:line="360" w:lineRule="auto"/>
        <w:jc w:val="left"/>
        <w:textAlignment w:val="center"/>
      </w:pPr>
      <w:r>
        <w:t>第二次抽气后设容器内的压强为</w:t>
      </w:r>
      <w:r>
        <w:object w:dxaOrig="264" w:dyaOrig="317" w14:anchorId="28255405">
          <v:shape id="_x0000_i1124" type="#_x0000_t75" alt="eqId8aadec0da2c6fcca0bf2545bb62a4aac" style="width:12.9pt;height:15.6pt" o:ole="">
            <v:imagedata r:id="rId104" o:title="eqId8aadec0da2c6fcca0bf2545bb62a4aac"/>
          </v:shape>
          <o:OLEObject Type="Embed" ProgID="Equation.DSMT4" ShapeID="_x0000_i1124" DrawAspect="Content" ObjectID="_1777388992" r:id="rId105"/>
        </w:object>
      </w:r>
      <w:r>
        <w:t>，则有</w:t>
      </w:r>
      <w:r w:rsidR="00BF37CF">
        <w:rPr>
          <w:rFonts w:hint="eastAsia"/>
        </w:rPr>
        <w:t xml:space="preserve"> </w:t>
      </w:r>
      <w:r>
        <w:object w:dxaOrig="1162" w:dyaOrig="317" w14:anchorId="3B14F9D7">
          <v:shape id="_x0000_i1125" type="#_x0000_t75" alt="eqId49f6ea6b9582303ec0db8f68203891de" style="width:58.4pt;height:15.6pt" o:ole="">
            <v:imagedata r:id="rId106" o:title="eqId49f6ea6b9582303ec0db8f68203891de"/>
          </v:shape>
          <o:OLEObject Type="Embed" ProgID="Equation.DSMT4" ShapeID="_x0000_i1125" DrawAspect="Content" ObjectID="_1777388993" r:id="rId107"/>
        </w:object>
      </w:r>
      <w:r w:rsidR="00BF37CF">
        <w:rPr>
          <w:rFonts w:hint="eastAsia"/>
        </w:rPr>
        <w:t xml:space="preserve">         </w:t>
      </w:r>
      <w:r>
        <w:t>得</w:t>
      </w:r>
      <w:r>
        <w:object w:dxaOrig="739" w:dyaOrig="541" w14:anchorId="2EC18586">
          <v:shape id="_x0000_i1126" type="#_x0000_t75" alt="eqId46a4259d3fcd5e7052f098c5e67a4c2d" style="width:36.7pt;height:27.15pt" o:ole="">
            <v:imagedata r:id="rId108" o:title="eqId46a4259d3fcd5e7052f098c5e67a4c2d"/>
          </v:shape>
          <o:OLEObject Type="Embed" ProgID="Equation.DSMT4" ShapeID="_x0000_i1126" DrawAspect="Content" ObjectID="_1777388994" r:id="rId109"/>
        </w:object>
      </w:r>
    </w:p>
    <w:p w14:paraId="3CEA1FC8" w14:textId="77777777" w:rsidR="00706241" w:rsidRDefault="00000000">
      <w:pPr>
        <w:spacing w:line="360" w:lineRule="auto"/>
        <w:jc w:val="left"/>
        <w:textAlignment w:val="center"/>
      </w:pPr>
      <w:r>
        <w:t>可知完成第二次抽气后，容器内剩余气体质量为第二次抽气前容器内气体质量的</w:t>
      </w:r>
      <w:r>
        <w:object w:dxaOrig="211" w:dyaOrig="541" w14:anchorId="512C260B">
          <v:shape id="_x0000_i1127" type="#_x0000_t75" alt="eqIde244c12208e7c6a01e3580d1ae9d7544" style="width:10.85pt;height:27.15pt" o:ole="">
            <v:imagedata r:id="rId110" o:title="eqIde244c12208e7c6a01e3580d1ae9d7544"/>
          </v:shape>
          <o:OLEObject Type="Embed" ProgID="Equation.DSMT4" ShapeID="_x0000_i1127" DrawAspect="Content" ObjectID="_1777388995" r:id="rId111"/>
        </w:object>
      </w:r>
      <w:r>
        <w:t>，则完成两次抽气后，容器内剩余气体质量与抽气前气体质量的比值为</w:t>
      </w:r>
      <w:r>
        <w:object w:dxaOrig="352" w:dyaOrig="247" w14:anchorId="25BC4EF6">
          <v:shape id="_x0000_i1128" type="#_x0000_t75" alt="eqId686ba8c987c610773135cd5200d8bcee" style="width:17.65pt;height:12.25pt" o:ole="">
            <v:imagedata r:id="rId84" o:title="eqId686ba8c987c610773135cd5200d8bcee"/>
          </v:shape>
          <o:OLEObject Type="Embed" ProgID="Equation.DSMT4" ShapeID="_x0000_i1128" DrawAspect="Content" ObjectID="_1777388996" r:id="rId112"/>
        </w:object>
      </w:r>
      <w:r>
        <w:t>。</w:t>
      </w:r>
    </w:p>
    <w:p w14:paraId="24A902A0" w14:textId="70BA28F9" w:rsidR="00706241" w:rsidRDefault="00000000" w:rsidP="00BF37CF">
      <w:pPr>
        <w:spacing w:line="360" w:lineRule="auto"/>
        <w:jc w:val="left"/>
        <w:textAlignment w:val="center"/>
      </w:pPr>
      <w:r>
        <w:t>（</w:t>
      </w:r>
      <w:r>
        <w:t>2</w:t>
      </w:r>
      <w:r>
        <w:t>）根据（</w:t>
      </w:r>
      <w:r>
        <w:t>1</w:t>
      </w:r>
      <w:r>
        <w:t>）问分析，以此类推可得经过</w:t>
      </w:r>
      <w:r>
        <w:object w:dxaOrig="176" w:dyaOrig="203" w14:anchorId="442DFA79">
          <v:shape id="_x0000_i1129" type="#_x0000_t75" alt="eqIdb6a24198bd04c29321ae5dc5a28fe421" style="width:8.85pt;height:10.2pt" o:ole="">
            <v:imagedata r:id="rId65" o:title="eqIdb6a24198bd04c29321ae5dc5a28fe421"/>
          </v:shape>
          <o:OLEObject Type="Embed" ProgID="Equation.DSMT4" ShapeID="_x0000_i1129" DrawAspect="Content" ObjectID="_1777388997" r:id="rId113"/>
        </w:object>
      </w:r>
      <w:r>
        <w:t>次抽气后容器内剩余气体的压强</w:t>
      </w:r>
      <w:r>
        <w:object w:dxaOrig="1162" w:dyaOrig="647" w14:anchorId="32EEDC42">
          <v:shape id="_x0000_i1130" type="#_x0000_t75" alt="eqId251a0956d01827ce8f95272efbbec943" style="width:58.4pt;height:32.6pt" o:ole="">
            <v:imagedata r:id="rId114" o:title="eqId251a0956d01827ce8f95272efbbec943"/>
          </v:shape>
          <o:OLEObject Type="Embed" ProgID="Equation.DSMT4" ShapeID="_x0000_i1130" DrawAspect="Content" ObjectID="_1777388998" r:id="rId115"/>
        </w:object>
      </w:r>
    </w:p>
    <w:p w14:paraId="7B8154DE" w14:textId="07861E1C" w:rsidR="00706241" w:rsidRDefault="00000000" w:rsidP="00BF37CF">
      <w:pPr>
        <w:spacing w:line="360" w:lineRule="auto"/>
        <w:jc w:val="left"/>
        <w:textAlignment w:val="center"/>
      </w:pPr>
      <w:r>
        <w:t>可得抽气机完成四次抽气后，容器内剩余气体的压强为</w:t>
      </w:r>
      <w:r>
        <w:object w:dxaOrig="1971" w:dyaOrig="648" w14:anchorId="1084A3D3">
          <v:shape id="_x0000_i1131" type="#_x0000_t75" alt="eqId2420f8667ac909513fc3325715e7f86b" style="width:98.5pt;height:32.6pt" o:ole="">
            <v:imagedata r:id="rId116" o:title="eqId2420f8667ac909513fc3325715e7f86b"/>
          </v:shape>
          <o:OLEObject Type="Embed" ProgID="Equation.DSMT4" ShapeID="_x0000_i1131" DrawAspect="Content" ObjectID="_1777388999" r:id="rId117"/>
        </w:object>
      </w:r>
    </w:p>
    <w:p w14:paraId="2BA1B047" w14:textId="77777777" w:rsidR="00706241" w:rsidRDefault="00000000">
      <w:pPr>
        <w:spacing w:line="360" w:lineRule="auto"/>
        <w:jc w:val="left"/>
        <w:textAlignment w:val="center"/>
      </w:pPr>
      <w:r>
        <w:lastRenderedPageBreak/>
        <w:t>10</w:t>
      </w:r>
      <w:r>
        <w:t>．（</w:t>
      </w:r>
      <w:r>
        <w:t>1</w:t>
      </w:r>
      <w:r>
        <w:t>）</w:t>
      </w:r>
      <w:r>
        <w:object w:dxaOrig="334" w:dyaOrig="527" w14:anchorId="4B8D92F1">
          <v:shape id="_x0000_i1132" type="#_x0000_t75" alt="eqIdd3001ca640744404e6227142cdb48ffc" style="width:17pt;height:26.5pt" o:ole="">
            <v:imagedata r:id="rId118" o:title="eqIdd3001ca640744404e6227142cdb48ffc"/>
          </v:shape>
          <o:OLEObject Type="Embed" ProgID="Equation.DSMT4" ShapeID="_x0000_i1132" DrawAspect="Content" ObjectID="_1777389000" r:id="rId119"/>
        </w:object>
      </w:r>
      <w:r>
        <w:t>，</w:t>
      </w:r>
      <w:r>
        <w:object w:dxaOrig="528" w:dyaOrig="619" w14:anchorId="114B17B9">
          <v:shape id="_x0000_i1133" type="#_x0000_t75" alt="eqId3563548ae9d4011c0ef7a972dfe77ee1" style="width:26.5pt;height:31.25pt" o:ole="">
            <v:imagedata r:id="rId120" o:title="eqId3563548ae9d4011c0ef7a972dfe77ee1"/>
          </v:shape>
          <o:OLEObject Type="Embed" ProgID="Equation.DSMT4" ShapeID="_x0000_i1133" DrawAspect="Content" ObjectID="_1777389001" r:id="rId121"/>
        </w:object>
      </w:r>
      <w:r>
        <w:t>；（</w:t>
      </w:r>
      <w:r>
        <w:t>2</w:t>
      </w:r>
      <w:r>
        <w:t>）</w:t>
      </w:r>
      <w:r>
        <w:object w:dxaOrig="158" w:dyaOrig="224" w14:anchorId="08D9C477">
          <v:shape id="_x0000_i1134" type="#_x0000_t75" alt="eqIdc95b6be4554f03bf496092f1acdfbb89" style="width:8.15pt;height:10.85pt" o:ole="">
            <v:imagedata r:id="rId122" o:title="eqIdc95b6be4554f03bf496092f1acdfbb89"/>
          </v:shape>
          <o:OLEObject Type="Embed" ProgID="Equation.DSMT4" ShapeID="_x0000_i1134" DrawAspect="Content" ObjectID="_1777389002" r:id="rId123"/>
        </w:object>
      </w:r>
      <w:r>
        <w:t>，</w:t>
      </w:r>
      <w:r>
        <w:object w:dxaOrig="581" w:dyaOrig="597" w14:anchorId="2552BBCF">
          <v:shape id="_x0000_i1135" type="#_x0000_t75" alt="eqIdcdfd2b8fcff03348be72be92faa9b44e" style="width:29.2pt;height:29.9pt" o:ole="">
            <v:imagedata r:id="rId124" o:title="eqIdcdfd2b8fcff03348be72be92faa9b44e"/>
          </v:shape>
          <o:OLEObject Type="Embed" ProgID="Equation.DSMT4" ShapeID="_x0000_i1135" DrawAspect="Content" ObjectID="_1777389003" r:id="rId125"/>
        </w:object>
      </w:r>
      <w:r>
        <w:t>；（</w:t>
      </w:r>
      <w:r>
        <w:t>3</w:t>
      </w:r>
      <w:r>
        <w:t>）</w:t>
      </w:r>
      <w:r>
        <w:object w:dxaOrig="2006" w:dyaOrig="601" w14:anchorId="71FBBEFA">
          <v:shape id="_x0000_i1136" type="#_x0000_t75" alt="eqIdf655f96de1bcbe04f8dc2b14ba17ade5" style="width:100.55pt;height:29.9pt" o:ole="">
            <v:imagedata r:id="rId126" o:title="eqIdf655f96de1bcbe04f8dc2b14ba17ade5"/>
          </v:shape>
          <o:OLEObject Type="Embed" ProgID="Equation.DSMT4" ShapeID="_x0000_i1136" DrawAspect="Content" ObjectID="_1777389004" r:id="rId127"/>
        </w:object>
      </w:r>
    </w:p>
    <w:p w14:paraId="5F04FE32" w14:textId="18ADA8FE" w:rsidR="00706241" w:rsidRDefault="00000000" w:rsidP="00BF37CF">
      <w:pPr>
        <w:spacing w:line="360" w:lineRule="auto"/>
        <w:jc w:val="left"/>
        <w:textAlignment w:val="center"/>
      </w:pPr>
      <w:r>
        <w:t>【详解】（</w:t>
      </w:r>
      <w:r>
        <w:t>1</w:t>
      </w:r>
      <w:r>
        <w:t>）根据题意可知，粒子</w:t>
      </w:r>
      <w:r>
        <w:object w:dxaOrig="176" w:dyaOrig="190" w14:anchorId="61DA614C">
          <v:shape id="_x0000_i1137" type="#_x0000_t75" alt="eqId0a6936d370d6a238a608ca56f87198de" style="width:8.85pt;height:9.5pt" o:ole="">
            <v:imagedata r:id="rId128" o:title="eqId0a6936d370d6a238a608ca56f87198de"/>
          </v:shape>
          <o:OLEObject Type="Embed" ProgID="Equation.DSMT4" ShapeID="_x0000_i1137" DrawAspect="Content" ObjectID="_1777389005" r:id="rId129"/>
        </w:object>
      </w:r>
      <w:r>
        <w:t>在电场中做类平抛运动，</w:t>
      </w:r>
      <w:r>
        <w:object w:dxaOrig="176" w:dyaOrig="190" w14:anchorId="11D390C8">
          <v:shape id="_x0000_i1138" type="#_x0000_t75" alt="eqId81dea63b8ce3e51adf66cf7b9982a248" style="width:8.85pt;height:9.5pt" o:ole="">
            <v:imagedata r:id="rId130" o:title="eqId81dea63b8ce3e51adf66cf7b9982a248"/>
          </v:shape>
          <o:OLEObject Type="Embed" ProgID="Equation.DSMT4" ShapeID="_x0000_i1138" DrawAspect="Content" ObjectID="_1777389006" r:id="rId131"/>
        </w:object>
      </w:r>
      <w:r>
        <w:t>轴方向速度不变，有</w:t>
      </w:r>
      <w:r>
        <w:object w:dxaOrig="1636" w:dyaOrig="543" w14:anchorId="7C65F8E8">
          <v:shape id="_x0000_i1139" type="#_x0000_t75" alt="eqId189fad424077f0a2dec33b1995f4547e" style="width:81.5pt;height:27.15pt" o:ole="">
            <v:imagedata r:id="rId132" o:title="eqId189fad424077f0a2dec33b1995f4547e"/>
          </v:shape>
          <o:OLEObject Type="Embed" ProgID="Equation.DSMT4" ShapeID="_x0000_i1139" DrawAspect="Content" ObjectID="_1777389007" r:id="rId133"/>
        </w:object>
      </w:r>
    </w:p>
    <w:p w14:paraId="131ECF27" w14:textId="35BC09F4" w:rsidR="00706241" w:rsidRDefault="00000000" w:rsidP="00BF37CF">
      <w:pPr>
        <w:spacing w:line="360" w:lineRule="auto"/>
        <w:jc w:val="left"/>
        <w:textAlignment w:val="center"/>
      </w:pPr>
      <w:r>
        <w:t>粒子</w:t>
      </w:r>
      <w:r>
        <w:object w:dxaOrig="176" w:dyaOrig="190" w14:anchorId="6F0ADB95">
          <v:shape id="_x0000_i1140" type="#_x0000_t75" alt="eqId0a6936d370d6a238a608ca56f87198de" style="width:8.85pt;height:9.5pt" o:ole="">
            <v:imagedata r:id="rId128" o:title="eqId0a6936d370d6a238a608ca56f87198de"/>
          </v:shape>
          <o:OLEObject Type="Embed" ProgID="Equation.DSMT4" ShapeID="_x0000_i1140" DrawAspect="Content" ObjectID="_1777389008" r:id="rId134"/>
        </w:object>
      </w:r>
      <w:r>
        <w:t>在电场中运动时，由动能定理有</w:t>
      </w:r>
      <w:r>
        <w:object w:dxaOrig="1795" w:dyaOrig="541" w14:anchorId="0E96D459">
          <v:shape id="_x0000_i1141" type="#_x0000_t75" alt="eqId564a9350cc628214d9fa0bebbb9c9f95" style="width:89.65pt;height:27.15pt" o:ole="">
            <v:imagedata r:id="rId135" o:title="eqId564a9350cc628214d9fa0bebbb9c9f95"/>
          </v:shape>
          <o:OLEObject Type="Embed" ProgID="Equation.DSMT4" ShapeID="_x0000_i1141" DrawAspect="Content" ObjectID="_1777389009" r:id="rId136"/>
        </w:object>
      </w:r>
      <w:r w:rsidR="00BF37CF">
        <w:rPr>
          <w:rFonts w:hint="eastAsia"/>
        </w:rPr>
        <w:t xml:space="preserve">     </w:t>
      </w:r>
      <w:r>
        <w:t>解得</w:t>
      </w:r>
      <w:r>
        <w:object w:dxaOrig="862" w:dyaOrig="602" w14:anchorId="4B5D1F7E">
          <v:shape id="_x0000_i1142" type="#_x0000_t75" alt="eqId393878f890feeffdd62ddd427aec49eb" style="width:42.8pt;height:29.9pt" o:ole="">
            <v:imagedata r:id="rId137" o:title="eqId393878f890feeffdd62ddd427aec49eb"/>
          </v:shape>
          <o:OLEObject Type="Embed" ProgID="Equation.DSMT4" ShapeID="_x0000_i1142" DrawAspect="Content" ObjectID="_1777389010" r:id="rId138"/>
        </w:object>
      </w:r>
    </w:p>
    <w:p w14:paraId="66D1F73B" w14:textId="3FC0C34E" w:rsidR="00706241" w:rsidRDefault="00000000" w:rsidP="00BF37CF">
      <w:pPr>
        <w:spacing w:line="360" w:lineRule="auto"/>
        <w:jc w:val="left"/>
        <w:textAlignment w:val="center"/>
      </w:pPr>
      <w:r>
        <w:t>（</w:t>
      </w:r>
      <w:r>
        <w:t>2</w:t>
      </w:r>
      <w:r>
        <w:t>）粒子</w:t>
      </w:r>
      <w:r>
        <w:object w:dxaOrig="176" w:dyaOrig="190" w14:anchorId="4E8DF159">
          <v:shape id="_x0000_i1143" type="#_x0000_t75" alt="eqId0a6936d370d6a238a608ca56f87198de" style="width:8.85pt;height:9.5pt" o:ole="">
            <v:imagedata r:id="rId128" o:title="eqId0a6936d370d6a238a608ca56f87198de"/>
          </v:shape>
          <o:OLEObject Type="Embed" ProgID="Equation.DSMT4" ShapeID="_x0000_i1143" DrawAspect="Content" ObjectID="_1777389011" r:id="rId139"/>
        </w:object>
      </w:r>
      <w:r>
        <w:t>进入磁场，洛伦兹力提供向心力，则有</w:t>
      </w:r>
      <w:r>
        <w:object w:dxaOrig="985" w:dyaOrig="578" w14:anchorId="3670D599">
          <v:shape id="_x0000_i1144" type="#_x0000_t75" alt="eqId3cc1b28f3fab12e68ceb480c40eade4a" style="width:49.6pt;height:29.2pt" o:ole="">
            <v:imagedata r:id="rId140" o:title="eqId3cc1b28f3fab12e68ceb480c40eade4a"/>
          </v:shape>
          <o:OLEObject Type="Embed" ProgID="Equation.DSMT4" ShapeID="_x0000_i1144" DrawAspect="Content" ObjectID="_1777389012" r:id="rId141"/>
        </w:object>
      </w:r>
    </w:p>
    <w:p w14:paraId="31E1C630" w14:textId="2324E919" w:rsidR="00706241" w:rsidRDefault="00BF37CF" w:rsidP="00BF37CF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3120" behindDoc="0" locked="0" layoutInCell="1" allowOverlap="1" wp14:anchorId="53867AF2" wp14:editId="33F93836">
            <wp:simplePos x="0" y="0"/>
            <wp:positionH relativeFrom="column">
              <wp:posOffset>4610735</wp:posOffset>
            </wp:positionH>
            <wp:positionV relativeFrom="paragraph">
              <wp:posOffset>291465</wp:posOffset>
            </wp:positionV>
            <wp:extent cx="1777365" cy="1664335"/>
            <wp:effectExtent l="0" t="0" r="0" b="0"/>
            <wp:wrapSquare wrapText="bothSides"/>
            <wp:docPr id="556691355" name="图片 556691355" descr="@@@2086a278-b380-44f8-b79b-bd10f435675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691355" name=""/>
                    <pic:cNvPicPr>
                      <a:picLocks noChangeAspect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365" cy="16643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t>粒子</w:t>
      </w:r>
      <w:r w:rsidR="00000000">
        <w:object w:dxaOrig="176" w:dyaOrig="190" w14:anchorId="21BF2880">
          <v:shape id="_x0000_i1145" type="#_x0000_t75" alt="eqId0a6936d370d6a238a608ca56f87198de" style="width:8.85pt;height:9.5pt" o:ole="">
            <v:imagedata r:id="rId128" o:title="eqId0a6936d370d6a238a608ca56f87198de"/>
          </v:shape>
          <o:OLEObject Type="Embed" ProgID="Equation.DSMT4" ShapeID="_x0000_i1145" DrawAspect="Content" ObjectID="_1777389013" r:id="rId143"/>
        </w:object>
      </w:r>
      <w:r w:rsidR="00000000">
        <w:t>进入磁场后在磁场中做匀速圆周运动，轨迹半径</w:t>
      </w:r>
      <w:r w:rsidR="00000000">
        <w:object w:dxaOrig="1003" w:dyaOrig="528" w14:anchorId="3D8168C7">
          <v:shape id="_x0000_i1146" type="#_x0000_t75" alt="eqIdf4cca82e6c1dcfa95efd93f93337ec98" style="width:50.25pt;height:26.5pt" o:ole="">
            <v:imagedata r:id="rId144" o:title="eqIdf4cca82e6c1dcfa95efd93f93337ec98"/>
          </v:shape>
          <o:OLEObject Type="Embed" ProgID="Equation.DSMT4" ShapeID="_x0000_i1146" DrawAspect="Content" ObjectID="_1777389014" r:id="rId145"/>
        </w:object>
      </w:r>
    </w:p>
    <w:p w14:paraId="7DE9F0AB" w14:textId="1C848667" w:rsidR="00706241" w:rsidRDefault="00000000" w:rsidP="00BF37CF">
      <w:pPr>
        <w:spacing w:line="360" w:lineRule="auto"/>
        <w:jc w:val="left"/>
        <w:textAlignment w:val="center"/>
      </w:pPr>
      <w:r>
        <w:t>周期为</w:t>
      </w:r>
      <w:r>
        <w:object w:dxaOrig="1426" w:dyaOrig="576" w14:anchorId="289D6F90">
          <v:shape id="_x0000_i1147" type="#_x0000_t75" alt="eqId525175b1b8c357e7827596c3dc9008cb" style="width:71.3pt;height:28.55pt" o:ole="">
            <v:imagedata r:id="rId146" o:title="eqId525175b1b8c357e7827596c3dc9008cb"/>
          </v:shape>
          <o:OLEObject Type="Embed" ProgID="Equation.DSMT4" ShapeID="_x0000_i1147" DrawAspect="Content" ObjectID="_1777389015" r:id="rId147"/>
        </w:object>
      </w:r>
    </w:p>
    <w:p w14:paraId="12C2D5DF" w14:textId="1F8023B8" w:rsidR="00706241" w:rsidRDefault="00000000">
      <w:pPr>
        <w:spacing w:line="360" w:lineRule="auto"/>
        <w:jc w:val="left"/>
        <w:textAlignment w:val="center"/>
      </w:pPr>
      <w:r>
        <w:t>粒子</w:t>
      </w:r>
      <w:r>
        <w:object w:dxaOrig="176" w:dyaOrig="190" w14:anchorId="3ACDB5EA">
          <v:shape id="_x0000_i1148" type="#_x0000_t75" alt="eqId0a6936d370d6a238a608ca56f87198de" style="width:8.85pt;height:9.5pt" o:ole="">
            <v:imagedata r:id="rId128" o:title="eqId0a6936d370d6a238a608ca56f87198de"/>
          </v:shape>
          <o:OLEObject Type="Embed" ProgID="Equation.DSMT4" ShapeID="_x0000_i1148" DrawAspect="Content" ObjectID="_1777389016" r:id="rId148"/>
        </w:object>
      </w:r>
      <w:r>
        <w:t>没有离开磁场，粒子</w:t>
      </w:r>
      <w:r>
        <w:rPr>
          <w:rFonts w:eastAsia="Times New Roman"/>
          <w:i/>
        </w:rPr>
        <w:t>b</w:t>
      </w:r>
      <w:r>
        <w:t>也经</w:t>
      </w:r>
      <w:r>
        <w:rPr>
          <w:rFonts w:eastAsia="Times New Roman"/>
          <w:i/>
        </w:rPr>
        <w:t>x</w:t>
      </w:r>
      <w:proofErr w:type="gramStart"/>
      <w:r>
        <w:t>轴进入</w:t>
      </w:r>
      <w:proofErr w:type="gramEnd"/>
      <w:r>
        <w:t>磁场，运动方向与粒子</w:t>
      </w:r>
      <w:r>
        <w:rPr>
          <w:rFonts w:eastAsia="Times New Roman"/>
          <w:i/>
        </w:rPr>
        <w:t>a</w:t>
      </w:r>
      <w:r>
        <w:t>进入磁场的方向相同，两粒子恰好发生正碰（碰撞前瞬间速度方向相反），说明</w:t>
      </w:r>
      <w:r>
        <w:object w:dxaOrig="176" w:dyaOrig="190" w14:anchorId="00C89A3E">
          <v:shape id="_x0000_i1149" type="#_x0000_t75" alt="eqId0a6936d370d6a238a608ca56f87198de" style="width:8.85pt;height:9.5pt" o:ole="">
            <v:imagedata r:id="rId128" o:title="eqId0a6936d370d6a238a608ca56f87198de"/>
          </v:shape>
          <o:OLEObject Type="Embed" ProgID="Equation.DSMT4" ShapeID="_x0000_i1149" DrawAspect="Content" ObjectID="_1777389017" r:id="rId149"/>
        </w:object>
      </w:r>
      <w:r>
        <w:t>在磁场中运动了半个周期与粒子</w:t>
      </w:r>
      <w:r>
        <w:object w:dxaOrig="176" w:dyaOrig="255" w14:anchorId="2AD1F3E6">
          <v:shape id="_x0000_i1150" type="#_x0000_t75" alt="eqId2c94bb12cee76221e13f9ef955b0aab1" style="width:8.85pt;height:12.9pt" o:ole="">
            <v:imagedata r:id="rId150" o:title="eqId2c94bb12cee76221e13f9ef955b0aab1"/>
          </v:shape>
          <o:OLEObject Type="Embed" ProgID="Equation.DSMT4" ShapeID="_x0000_i1150" DrawAspect="Content" ObjectID="_1777389018" r:id="rId151"/>
        </w:object>
      </w:r>
      <w:r>
        <w:t>发生碰撞，运动轨迹如图所示</w:t>
      </w:r>
    </w:p>
    <w:p w14:paraId="617ABE1D" w14:textId="02A3DDFD" w:rsidR="00706241" w:rsidRDefault="00000000" w:rsidP="00BF37CF">
      <w:pPr>
        <w:spacing w:line="360" w:lineRule="auto"/>
        <w:jc w:val="left"/>
        <w:textAlignment w:val="center"/>
      </w:pPr>
      <w:r>
        <w:t>设粒子</w:t>
      </w:r>
      <w:r>
        <w:rPr>
          <w:rFonts w:eastAsia="Times New Roman"/>
          <w:i/>
        </w:rPr>
        <w:t>a</w:t>
      </w:r>
      <w:r>
        <w:rPr>
          <w:i/>
        </w:rPr>
        <w:t>、</w:t>
      </w:r>
      <w:r>
        <w:rPr>
          <w:rFonts w:eastAsia="Times New Roman"/>
          <w:i/>
        </w:rPr>
        <w:t>b</w:t>
      </w:r>
      <w:r>
        <w:t>在磁场中运动的时间为</w:t>
      </w:r>
      <w:r>
        <w:rPr>
          <w:rFonts w:eastAsia="Times New Roman"/>
          <w:i/>
        </w:rPr>
        <w:t>t</w:t>
      </w:r>
      <w:r>
        <w:t>，有</w:t>
      </w:r>
      <w:r>
        <w:object w:dxaOrig="633" w:dyaOrig="556" w14:anchorId="2D007255">
          <v:shape id="_x0000_i1151" type="#_x0000_t75" alt="eqId08f9a02258be389b9621067e10eaea54" style="width:31.9pt;height:27.85pt" o:ole="">
            <v:imagedata r:id="rId152" o:title="eqId08f9a02258be389b9621067e10eaea54"/>
          </v:shape>
          <o:OLEObject Type="Embed" ProgID="Equation.DSMT4" ShapeID="_x0000_i1151" DrawAspect="Content" ObjectID="_1777389019" r:id="rId153"/>
        </w:object>
      </w:r>
    </w:p>
    <w:p w14:paraId="6C4DF44A" w14:textId="7226D54A" w:rsidR="00706241" w:rsidRDefault="00BF37CF" w:rsidP="00BF37CF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108A380A" wp14:editId="4F20AF7D">
            <wp:simplePos x="0" y="0"/>
            <wp:positionH relativeFrom="column">
              <wp:posOffset>4610100</wp:posOffset>
            </wp:positionH>
            <wp:positionV relativeFrom="paragraph">
              <wp:posOffset>133230</wp:posOffset>
            </wp:positionV>
            <wp:extent cx="1777365" cy="1666240"/>
            <wp:effectExtent l="0" t="0" r="0" b="0"/>
            <wp:wrapSquare wrapText="bothSides"/>
            <wp:docPr id="264430395" name="图片 264430395" descr="@@@5b798433-8fcd-4fb8-b090-240650775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430395" name=""/>
                    <pic:cNvPicPr>
                      <a:picLocks noChangeAspect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736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t>粒子</w:t>
      </w:r>
      <w:r w:rsidR="00000000">
        <w:rPr>
          <w:rFonts w:eastAsia="Times New Roman"/>
          <w:i/>
        </w:rPr>
        <w:t>b</w:t>
      </w:r>
      <w:r w:rsidR="00000000">
        <w:t>在磁场中做匀速运动，有</w:t>
      </w:r>
      <w:r w:rsidR="00000000">
        <w:object w:dxaOrig="844" w:dyaOrig="488" w14:anchorId="052EEC0B">
          <v:shape id="_x0000_i1152" type="#_x0000_t75" alt="eqIde0b785d1e5c32cbed9d5458f3d047443" style="width:42.1pt;height:24.45pt" o:ole="">
            <v:imagedata r:id="rId155" o:title="eqIde0b785d1e5c32cbed9d5458f3d047443"/>
          </v:shape>
          <o:OLEObject Type="Embed" ProgID="Equation.DSMT4" ShapeID="_x0000_i1152" DrawAspect="Content" ObjectID="_1777389020" r:id="rId156"/>
        </w:object>
      </w:r>
    </w:p>
    <w:p w14:paraId="14F60397" w14:textId="77777777" w:rsidR="00BF37CF" w:rsidRDefault="00000000" w:rsidP="00BF37CF">
      <w:pPr>
        <w:spacing w:line="360" w:lineRule="auto"/>
        <w:jc w:val="left"/>
        <w:textAlignment w:val="center"/>
      </w:pPr>
      <w:r>
        <w:t>设粒子</w:t>
      </w:r>
      <w:r>
        <w:rPr>
          <w:rFonts w:eastAsia="Times New Roman"/>
          <w:i/>
        </w:rPr>
        <w:t>a</w:t>
      </w:r>
      <w:r>
        <w:t>进入磁场时的横坐标为</w:t>
      </w:r>
      <w:r>
        <w:object w:dxaOrig="229" w:dyaOrig="323" w14:anchorId="74220835">
          <v:shape id="_x0000_i1153" type="#_x0000_t75" alt="eqId1b45804af30183b9f7456223dc497cc1" style="width:11.55pt;height:16.3pt" o:ole="">
            <v:imagedata r:id="rId157" o:title="eqId1b45804af30183b9f7456223dc497cc1"/>
          </v:shape>
          <o:OLEObject Type="Embed" ProgID="Equation.DSMT4" ShapeID="_x0000_i1153" DrawAspect="Content" ObjectID="_1777389021" r:id="rId158"/>
        </w:object>
      </w:r>
      <w:r>
        <w:t>，粒子</w:t>
      </w:r>
      <w:r>
        <w:rPr>
          <w:rFonts w:eastAsia="Times New Roman"/>
          <w:i/>
        </w:rPr>
        <w:t>a</w:t>
      </w:r>
      <w:r>
        <w:t>在电场中运动的时间为</w:t>
      </w:r>
      <w:r>
        <w:object w:dxaOrig="176" w:dyaOrig="330" w14:anchorId="58A1CB85">
          <v:shape id="_x0000_i1154" type="#_x0000_t75" alt="eqId87c7eb49a823f757461cd5260757b088" style="width:8.85pt;height:16.3pt" o:ole="">
            <v:imagedata r:id="rId159" o:title="eqId87c7eb49a823f757461cd5260757b088"/>
          </v:shape>
          <o:OLEObject Type="Embed" ProgID="Equation.DSMT4" ShapeID="_x0000_i1154" DrawAspect="Content" ObjectID="_1777389022" r:id="rId160"/>
        </w:object>
      </w:r>
      <w:r>
        <w:t>，</w:t>
      </w:r>
    </w:p>
    <w:p w14:paraId="25A6562F" w14:textId="1AB689E5" w:rsidR="00706241" w:rsidRDefault="00000000" w:rsidP="00BF37CF">
      <w:pPr>
        <w:spacing w:line="360" w:lineRule="auto"/>
        <w:jc w:val="left"/>
        <w:textAlignment w:val="center"/>
      </w:pPr>
      <w:r>
        <w:rPr>
          <w:rFonts w:eastAsia="Times New Roman"/>
          <w:i/>
        </w:rPr>
        <w:t>x</w:t>
      </w:r>
      <w:r>
        <w:t>方向有</w:t>
      </w:r>
      <w:r>
        <w:object w:dxaOrig="651" w:dyaOrig="279" w14:anchorId="5209874E">
          <v:shape id="_x0000_i1155" type="#_x0000_t75" alt="eqId0b77ae2b2f9350afd1e1f9fcdc9e3a39" style="width:32.6pt;height:14.25pt" o:ole="">
            <v:imagedata r:id="rId161" o:title="eqId0b77ae2b2f9350afd1e1f9fcdc9e3a39"/>
          </v:shape>
          <o:OLEObject Type="Embed" ProgID="Equation.DSMT4" ShapeID="_x0000_i1155" DrawAspect="Content" ObjectID="_1777389023" r:id="rId162"/>
        </w:object>
      </w:r>
      <w:r w:rsidR="00BF37CF">
        <w:rPr>
          <w:rFonts w:hint="eastAsia"/>
        </w:rPr>
        <w:t xml:space="preserve">            </w:t>
      </w:r>
      <w:r>
        <w:rPr>
          <w:rFonts w:eastAsia="Times New Roman"/>
          <w:i/>
        </w:rPr>
        <w:t>y</w:t>
      </w:r>
      <w:r>
        <w:t>方向有</w:t>
      </w:r>
      <w:r>
        <w:object w:dxaOrig="932" w:dyaOrig="492" w14:anchorId="52989AF2">
          <v:shape id="_x0000_i1156" type="#_x0000_t75" alt="eqId3c6170f73851ff0949180a658cea5f34" style="width:46.85pt;height:24.45pt" o:ole="">
            <v:imagedata r:id="rId163" o:title="eqId3c6170f73851ff0949180a658cea5f34"/>
          </v:shape>
          <o:OLEObject Type="Embed" ProgID="Equation.DSMT4" ShapeID="_x0000_i1156" DrawAspect="Content" ObjectID="_1777389024" r:id="rId164"/>
        </w:object>
      </w:r>
    </w:p>
    <w:p w14:paraId="29BE2E3A" w14:textId="7309B4E2" w:rsidR="00706241" w:rsidRDefault="00000000" w:rsidP="00BF37CF">
      <w:pPr>
        <w:spacing w:line="360" w:lineRule="auto"/>
        <w:jc w:val="left"/>
        <w:textAlignment w:val="center"/>
      </w:pPr>
      <w:r>
        <w:t>由几何关系可得</w:t>
      </w:r>
      <w:r>
        <w:object w:dxaOrig="1126" w:dyaOrig="490" w14:anchorId="437D0710">
          <v:shape id="_x0000_i1157" type="#_x0000_t75" alt="eqId45b9d39557cfc52e50745ff72a9f5fff" style="width:56.4pt;height:24.45pt" o:ole="">
            <v:imagedata r:id="rId165" o:title="eqId45b9d39557cfc52e50745ff72a9f5fff"/>
          </v:shape>
          <o:OLEObject Type="Embed" ProgID="Equation.DSMT4" ShapeID="_x0000_i1157" DrawAspect="Content" ObjectID="_1777389025" r:id="rId166"/>
        </w:object>
      </w:r>
      <w:r w:rsidR="00BF37CF">
        <w:rPr>
          <w:rFonts w:hint="eastAsia"/>
        </w:rPr>
        <w:t xml:space="preserve">     </w:t>
      </w:r>
      <w:r>
        <w:t>解得</w:t>
      </w:r>
      <w:r>
        <w:object w:dxaOrig="862" w:dyaOrig="526" w14:anchorId="2E84BFCA">
          <v:shape id="_x0000_i1158" type="#_x0000_t75" alt="eqId87078930896884aa1c871fe8f5476ea8" style="width:42.8pt;height:26.5pt" o:ole="">
            <v:imagedata r:id="rId167" o:title="eqId87078930896884aa1c871fe8f5476ea8"/>
          </v:shape>
          <o:OLEObject Type="Embed" ProgID="Equation.DSMT4" ShapeID="_x0000_i1158" DrawAspect="Content" ObjectID="_1777389026" r:id="rId168"/>
        </w:object>
      </w:r>
      <w:r>
        <w:t>，</w:t>
      </w:r>
      <w:r>
        <w:object w:dxaOrig="510" w:dyaOrig="275" w14:anchorId="35BE6D18">
          <v:shape id="_x0000_i1159" type="#_x0000_t75" alt="eqId24f4a9ad47c9c308f6152a3d3d7e0e04" style="width:25.8pt;height:13.6pt" o:ole="">
            <v:imagedata r:id="rId169" o:title="eqId24f4a9ad47c9c308f6152a3d3d7e0e04"/>
          </v:shape>
          <o:OLEObject Type="Embed" ProgID="Equation.DSMT4" ShapeID="_x0000_i1159" DrawAspect="Content" ObjectID="_1777389027" r:id="rId170"/>
        </w:object>
      </w:r>
    </w:p>
    <w:p w14:paraId="22825671" w14:textId="5799AE5C" w:rsidR="00706241" w:rsidRDefault="00000000" w:rsidP="00BF37CF">
      <w:pPr>
        <w:spacing w:line="360" w:lineRule="auto"/>
        <w:jc w:val="left"/>
        <w:textAlignment w:val="center"/>
      </w:pPr>
      <w:r>
        <w:t>（</w:t>
      </w:r>
      <w:r>
        <w:t>3</w:t>
      </w:r>
      <w:r>
        <w:t>）两粒子碰后结合在一起，设粒子</w:t>
      </w:r>
      <w:r>
        <w:rPr>
          <w:rFonts w:eastAsia="Times New Roman"/>
          <w:i/>
        </w:rPr>
        <w:t>b</w:t>
      </w:r>
      <w:r>
        <w:t>质量为</w:t>
      </w:r>
      <w:r>
        <w:object w:dxaOrig="281" w:dyaOrig="322" w14:anchorId="656BFAD9">
          <v:shape id="_x0000_i1160" type="#_x0000_t75" alt="eqIdcb700c5a4ae11b81a4450959cbf20029" style="width:14.25pt;height:16.3pt" o:ole="">
            <v:imagedata r:id="rId171" o:title="eqIdcb700c5a4ae11b81a4450959cbf20029"/>
          </v:shape>
          <o:OLEObject Type="Embed" ProgID="Equation.DSMT4" ShapeID="_x0000_i1160" DrawAspect="Content" ObjectID="_1777389028" r:id="rId172"/>
        </w:object>
      </w:r>
      <w:r>
        <w:t>，碰后结合体速度为</w:t>
      </w:r>
      <w:r>
        <w:object w:dxaOrig="211" w:dyaOrig="317" w14:anchorId="7A833B75">
          <v:shape id="_x0000_i1161" type="#_x0000_t75" alt="eqId34ef4c4818a1b8a7774ba5983b2c0ec5" style="width:10.85pt;height:15.6pt" o:ole="">
            <v:imagedata r:id="rId173" o:title="eqId34ef4c4818a1b8a7774ba5983b2c0ec5"/>
          </v:shape>
          <o:OLEObject Type="Embed" ProgID="Equation.DSMT4" ShapeID="_x0000_i1161" DrawAspect="Content" ObjectID="_1777389029" r:id="rId174"/>
        </w:object>
      </w:r>
      <w:r>
        <w:t>，碰撞过程由动量守恒定律有</w:t>
      </w:r>
      <w:r>
        <w:object w:dxaOrig="1794" w:dyaOrig="303" w14:anchorId="178CF589">
          <v:shape id="_x0000_i1162" type="#_x0000_t75" alt="eqId1eea14915d22c3f5c68e210259dad4d1" style="width:89.65pt;height:14.95pt" o:ole="">
            <v:imagedata r:id="rId175" o:title="eqId1eea14915d22c3f5c68e210259dad4d1"/>
          </v:shape>
          <o:OLEObject Type="Embed" ProgID="Equation.DSMT4" ShapeID="_x0000_i1162" DrawAspect="Content" ObjectID="_1777389030" r:id="rId176"/>
        </w:object>
      </w:r>
    </w:p>
    <w:p w14:paraId="5AB84CFA" w14:textId="6D174DA1" w:rsidR="00706241" w:rsidRDefault="00BF37CF" w:rsidP="00BF37CF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0B3996F8" wp14:editId="4A12D275">
            <wp:simplePos x="0" y="0"/>
            <wp:positionH relativeFrom="column">
              <wp:posOffset>4283075</wp:posOffset>
            </wp:positionH>
            <wp:positionV relativeFrom="paragraph">
              <wp:posOffset>384810</wp:posOffset>
            </wp:positionV>
            <wp:extent cx="1852295" cy="1785620"/>
            <wp:effectExtent l="0" t="0" r="0" b="5080"/>
            <wp:wrapSquare wrapText="bothSides"/>
            <wp:docPr id="533699918" name="图片 533699918" descr="@@@e8914282-87dd-4c53-936a-43933676eb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699918" name=""/>
                    <pic:cNvPicPr>
                      <a:picLocks noChangeAspect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785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t>结合体做圆周运动的轨迹半径</w:t>
      </w:r>
      <w:r w:rsidR="00000000">
        <w:object w:dxaOrig="1231" w:dyaOrig="569" w14:anchorId="15B45054">
          <v:shape id="_x0000_i1163" type="#_x0000_t75" alt="eqId282961c9d61af2bddc8b29ef57c2fe64" style="width:61.8pt;height:28.55pt" o:ole="">
            <v:imagedata r:id="rId178" o:title="eqId282961c9d61af2bddc8b29ef57c2fe64"/>
          </v:shape>
          <o:OLEObject Type="Embed" ProgID="Equation.DSMT4" ShapeID="_x0000_i1163" DrawAspect="Content" ObjectID="_1777389031" r:id="rId179"/>
        </w:object>
      </w:r>
    </w:p>
    <w:p w14:paraId="7692393B" w14:textId="6ADE4C05" w:rsidR="00706241" w:rsidRDefault="00000000">
      <w:pPr>
        <w:spacing w:line="360" w:lineRule="auto"/>
        <w:jc w:val="left"/>
        <w:textAlignment w:val="center"/>
      </w:pPr>
      <w:r>
        <w:t>当</w:t>
      </w:r>
      <w:r>
        <w:object w:dxaOrig="792" w:dyaOrig="277" w14:anchorId="417A6BE6">
          <v:shape id="_x0000_i1164" type="#_x0000_t75" alt="eqIde406d11793d556a239f48347206a59fd" style="width:39.4pt;height:13.6pt" o:ole="">
            <v:imagedata r:id="rId180" o:title="eqIde406d11793d556a239f48347206a59fd"/>
          </v:shape>
          <o:OLEObject Type="Embed" ProgID="Equation.DSMT4" ShapeID="_x0000_i1164" DrawAspect="Content" ObjectID="_1777389032" r:id="rId181"/>
        </w:object>
      </w:r>
      <w:r>
        <w:t>时，结合体速度与粒子</w:t>
      </w:r>
      <w:r>
        <w:rPr>
          <w:rFonts w:eastAsia="Times New Roman"/>
          <w:i/>
        </w:rPr>
        <w:t>a</w:t>
      </w:r>
      <w:r>
        <w:t>速度方向相同，若结合体运动轨迹恰与</w:t>
      </w:r>
      <w:r>
        <w:rPr>
          <w:rFonts w:eastAsia="Times New Roman"/>
          <w:i/>
        </w:rPr>
        <w:t>x</w:t>
      </w:r>
      <w:r>
        <w:t>轴相切，如图所示</w:t>
      </w:r>
    </w:p>
    <w:p w14:paraId="5FB1B2F1" w14:textId="186C8F7C" w:rsidR="00706241" w:rsidRDefault="00000000" w:rsidP="00BF37CF">
      <w:pPr>
        <w:spacing w:line="360" w:lineRule="auto"/>
        <w:jc w:val="left"/>
        <w:textAlignment w:val="center"/>
      </w:pPr>
      <w:r>
        <w:t>根据几何关系有</w:t>
      </w:r>
      <w:r>
        <w:object w:dxaOrig="1390" w:dyaOrig="304" w14:anchorId="5C784E05">
          <v:shape id="_x0000_i1165" type="#_x0000_t75" alt="eqId9361e056e21804b77a2d26e3621d0588" style="width:69.3pt;height:14.95pt" o:ole="">
            <v:imagedata r:id="rId182" o:title="eqId9361e056e21804b77a2d26e3621d0588"/>
          </v:shape>
          <o:OLEObject Type="Embed" ProgID="Equation.DSMT4" ShapeID="_x0000_i1165" DrawAspect="Content" ObjectID="_1777389033" r:id="rId183"/>
        </w:object>
      </w:r>
      <w:r>
        <w:t>解得</w:t>
      </w:r>
      <w:r>
        <w:object w:dxaOrig="985" w:dyaOrig="525" w14:anchorId="0E560A42">
          <v:shape id="_x0000_i1166" type="#_x0000_t75" alt="eqId13d130932645585657e6416dbff3ecc0" style="width:49.6pt;height:26.5pt" o:ole="">
            <v:imagedata r:id="rId184" o:title="eqId13d130932645585657e6416dbff3ecc0"/>
          </v:shape>
          <o:OLEObject Type="Embed" ProgID="Equation.DSMT4" ShapeID="_x0000_i1166" DrawAspect="Content" ObjectID="_1777389034" r:id="rId185"/>
        </w:object>
      </w:r>
    </w:p>
    <w:p w14:paraId="67F8579F" w14:textId="2BA4FB93" w:rsidR="00706241" w:rsidRDefault="00000000" w:rsidP="00BF37CF">
      <w:pPr>
        <w:spacing w:line="360" w:lineRule="auto"/>
        <w:jc w:val="left"/>
        <w:textAlignment w:val="center"/>
      </w:pPr>
      <w:r>
        <w:t>当</w:t>
      </w:r>
      <w:r>
        <w:object w:dxaOrig="792" w:dyaOrig="277" w14:anchorId="15D443CC">
          <v:shape id="_x0000_i1167" type="#_x0000_t75" alt="eqId360f4e6d24d7f30fc0c658d92bb5d55a" style="width:39.4pt;height:13.6pt" o:ole="">
            <v:imagedata r:id="rId186" o:title="eqId360f4e6d24d7f30fc0c658d92bb5d55a"/>
          </v:shape>
          <o:OLEObject Type="Embed" ProgID="Equation.DSMT4" ShapeID="_x0000_i1167" DrawAspect="Content" ObjectID="_1777389035" r:id="rId187"/>
        </w:object>
      </w:r>
      <w:r>
        <w:t>时，结合体速度与粒子</w:t>
      </w:r>
      <w:r>
        <w:rPr>
          <w:rFonts w:eastAsia="Times New Roman"/>
          <w:i/>
        </w:rPr>
        <w:t>b</w:t>
      </w:r>
      <w:r>
        <w:t>速度方向相同，若结合体运动轨迹恰与</w:t>
      </w:r>
      <w:r>
        <w:rPr>
          <w:rFonts w:eastAsia="Times New Roman"/>
          <w:i/>
        </w:rPr>
        <w:t>x</w:t>
      </w:r>
      <w:r>
        <w:t>轴相切，如图所示根据几何关系有</w:t>
      </w:r>
      <w:r>
        <w:object w:dxaOrig="1390" w:dyaOrig="304" w14:anchorId="21F436DA">
          <v:shape id="_x0000_i1168" type="#_x0000_t75" alt="eqId44d44607899da47a6acba22e0225e7f1" style="width:69.3pt;height:14.95pt" o:ole="">
            <v:imagedata r:id="rId188" o:title="eqId44d44607899da47a6acba22e0225e7f1"/>
          </v:shape>
          <o:OLEObject Type="Embed" ProgID="Equation.DSMT4" ShapeID="_x0000_i1168" DrawAspect="Content" ObjectID="_1777389036" r:id="rId189"/>
        </w:object>
      </w:r>
    </w:p>
    <w:p w14:paraId="7BF9BEA3" w14:textId="77777777" w:rsidR="00BF37CF" w:rsidRDefault="00000000" w:rsidP="00BF37CF">
      <w:pPr>
        <w:spacing w:line="360" w:lineRule="auto"/>
        <w:jc w:val="left"/>
        <w:textAlignment w:val="center"/>
      </w:pPr>
      <w:r>
        <w:t>解得</w:t>
      </w:r>
      <w:r>
        <w:object w:dxaOrig="1056" w:dyaOrig="527" w14:anchorId="30E8FB53">
          <v:shape id="_x0000_i1169" type="#_x0000_t75" alt="eqId599c33e19a9af2713f2259167252f8da" style="width:53pt;height:26.5pt" o:ole="">
            <v:imagedata r:id="rId190" o:title="eqId599c33e19a9af2713f2259167252f8da"/>
          </v:shape>
          <o:OLEObject Type="Embed" ProgID="Equation.DSMT4" ShapeID="_x0000_i1169" DrawAspect="Content" ObjectID="_1777389037" r:id="rId191"/>
        </w:object>
      </w:r>
    </w:p>
    <w:p w14:paraId="38DD1543" w14:textId="7256EA85" w:rsidR="00706241" w:rsidRDefault="00000000">
      <w:pPr>
        <w:spacing w:line="360" w:lineRule="auto"/>
        <w:jc w:val="left"/>
        <w:textAlignment w:val="center"/>
        <w:rPr>
          <w:rFonts w:hint="eastAsia"/>
        </w:rPr>
      </w:pPr>
      <w:r>
        <w:t>因此粒子</w:t>
      </w:r>
      <w:r>
        <w:rPr>
          <w:rFonts w:eastAsia="Times New Roman"/>
          <w:i/>
        </w:rPr>
        <w:t>b</w:t>
      </w:r>
      <w:r>
        <w:t>的质量应满足</w:t>
      </w:r>
      <w:r>
        <w:object w:dxaOrig="2006" w:dyaOrig="601" w14:anchorId="74FE667B">
          <v:shape id="_x0000_i1170" type="#_x0000_t75" alt="eqIdf655f96de1bcbe04f8dc2b14ba17ade5" style="width:100.55pt;height:29.9pt" o:ole="">
            <v:imagedata r:id="rId126" o:title="eqIdf655f96de1bcbe04f8dc2b14ba17ade5"/>
          </v:shape>
          <o:OLEObject Type="Embed" ProgID="Equation.DSMT4" ShapeID="_x0000_i1170" DrawAspect="Content" ObjectID="_1777389038" r:id="rId192"/>
        </w:object>
      </w:r>
    </w:p>
    <w:sectPr w:rsidR="00706241" w:rsidSect="00BF37CF">
      <w:headerReference w:type="even" r:id="rId193"/>
      <w:headerReference w:type="default" r:id="rId194"/>
      <w:footerReference w:type="even" r:id="rId195"/>
      <w:footerReference w:type="default" r:id="rId196"/>
      <w:pgSz w:w="11906" w:h="16838" w:code="9"/>
      <w:pgMar w:top="1134" w:right="1134" w:bottom="1134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9DBFE" w14:textId="77777777" w:rsidR="00B707FE" w:rsidRDefault="00B707FE">
      <w:r>
        <w:separator/>
      </w:r>
    </w:p>
  </w:endnote>
  <w:endnote w:type="continuationSeparator" w:id="0">
    <w:p w14:paraId="25D886C8" w14:textId="77777777" w:rsidR="00B707FE" w:rsidRDefault="00B7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EF0C3" w14:textId="0C1593ED" w:rsidR="009E611B" w:rsidRPr="0064153B" w:rsidRDefault="00000000" w:rsidP="0064153B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BF37CF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BF37CF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BF37CF">
      <w:rPr>
        <w:noProof/>
      </w:rPr>
      <w:instrText>3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BF37CF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98DE6" w14:textId="7FC8813C" w:rsidR="009E611B" w:rsidRPr="0064153B" w:rsidRDefault="00000000" w:rsidP="0064153B">
    <w:pPr>
      <w:jc w:val="center"/>
    </w:pPr>
    <w:proofErr w:type="gramStart"/>
    <w:r>
      <w:rPr>
        <w:rFonts w:hint="eastAsia"/>
      </w:rPr>
      <w:t>答案第</w:t>
    </w:r>
    <w:proofErr w:type="gramEnd"/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BF37CF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BF37CF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BF37CF">
      <w:rPr>
        <w:noProof/>
      </w:rPr>
      <w:instrText>3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BF37CF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87DAB" w14:textId="77777777" w:rsidR="00B707FE" w:rsidRDefault="00B707FE">
      <w:r>
        <w:separator/>
      </w:r>
    </w:p>
  </w:footnote>
  <w:footnote w:type="continuationSeparator" w:id="0">
    <w:p w14:paraId="06059C71" w14:textId="77777777" w:rsidR="00B707FE" w:rsidRDefault="00B7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85283" w14:textId="77777777" w:rsidR="009E611B" w:rsidRPr="000232A6" w:rsidRDefault="009E611B" w:rsidP="006415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D87FAF" w14:textId="77777777" w:rsidR="009E611B" w:rsidRPr="000232A6" w:rsidRDefault="009E611B" w:rsidP="006415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64153B"/>
    <w:rsid w:val="006B16C5"/>
    <w:rsid w:val="00706241"/>
    <w:rsid w:val="00776133"/>
    <w:rsid w:val="00855687"/>
    <w:rsid w:val="008C07DE"/>
    <w:rsid w:val="009E611B"/>
    <w:rsid w:val="00A30CCE"/>
    <w:rsid w:val="00AC3E9C"/>
    <w:rsid w:val="00B707FE"/>
    <w:rsid w:val="00BC4F14"/>
    <w:rsid w:val="00BC62FB"/>
    <w:rsid w:val="00BF37CF"/>
    <w:rsid w:val="00BF535F"/>
    <w:rsid w:val="00C169BA"/>
    <w:rsid w:val="00C806B0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EC841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7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0.bin"/><Relationship Id="rId159" Type="http://schemas.openxmlformats.org/officeDocument/2006/relationships/image" Target="media/image72.wmf"/><Relationship Id="rId170" Type="http://schemas.openxmlformats.org/officeDocument/2006/relationships/oleObject" Target="embeddings/oleObject87.bin"/><Relationship Id="rId191" Type="http://schemas.openxmlformats.org/officeDocument/2006/relationships/oleObject" Target="embeddings/oleObject97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image" Target="media/image58.wmf"/><Relationship Id="rId149" Type="http://schemas.openxmlformats.org/officeDocument/2006/relationships/oleObject" Target="embeddings/oleObject77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2.bin"/><Relationship Id="rId181" Type="http://schemas.openxmlformats.org/officeDocument/2006/relationships/oleObject" Target="embeddings/oleObject92.bin"/><Relationship Id="rId22" Type="http://schemas.openxmlformats.org/officeDocument/2006/relationships/oleObject" Target="embeddings/oleObject10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1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1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7.wmf"/><Relationship Id="rId171" Type="http://schemas.openxmlformats.org/officeDocument/2006/relationships/image" Target="media/image78.wmf"/><Relationship Id="rId192" Type="http://schemas.openxmlformats.org/officeDocument/2006/relationships/oleObject" Target="embeddings/oleObject9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2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7.bin"/><Relationship Id="rId96" Type="http://schemas.openxmlformats.org/officeDocument/2006/relationships/image" Target="media/image43.wmf"/><Relationship Id="rId140" Type="http://schemas.openxmlformats.org/officeDocument/2006/relationships/image" Target="media/image63.wmf"/><Relationship Id="rId161" Type="http://schemas.openxmlformats.org/officeDocument/2006/relationships/image" Target="media/image73.wmf"/><Relationship Id="rId182" Type="http://schemas.openxmlformats.org/officeDocument/2006/relationships/image" Target="media/image84.wmf"/><Relationship Id="rId6" Type="http://schemas.openxmlformats.org/officeDocument/2006/relationships/endnotes" Target="endnotes.xml"/><Relationship Id="rId23" Type="http://schemas.openxmlformats.org/officeDocument/2006/relationships/image" Target="media/image7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21.bin"/><Relationship Id="rId65" Type="http://schemas.openxmlformats.org/officeDocument/2006/relationships/image" Target="media/image28.wmf"/><Relationship Id="rId86" Type="http://schemas.openxmlformats.org/officeDocument/2006/relationships/image" Target="media/image38.wmf"/><Relationship Id="rId130" Type="http://schemas.openxmlformats.org/officeDocument/2006/relationships/image" Target="media/image59.wmf"/><Relationship Id="rId151" Type="http://schemas.openxmlformats.org/officeDocument/2006/relationships/oleObject" Target="embeddings/oleObject78.bin"/><Relationship Id="rId172" Type="http://schemas.openxmlformats.org/officeDocument/2006/relationships/oleObject" Target="embeddings/oleObject88.bin"/><Relationship Id="rId193" Type="http://schemas.openxmlformats.org/officeDocument/2006/relationships/header" Target="header1.xml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6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4.wmf"/><Relationship Id="rId141" Type="http://schemas.openxmlformats.org/officeDocument/2006/relationships/oleObject" Target="embeddings/oleObject72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162" Type="http://schemas.openxmlformats.org/officeDocument/2006/relationships/oleObject" Target="embeddings/oleObject83.bin"/><Relationship Id="rId183" Type="http://schemas.openxmlformats.org/officeDocument/2006/relationships/oleObject" Target="embeddings/oleObject93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3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1.wmf"/><Relationship Id="rId178" Type="http://schemas.openxmlformats.org/officeDocument/2006/relationships/image" Target="media/image82.wmf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52" Type="http://schemas.openxmlformats.org/officeDocument/2006/relationships/image" Target="media/image68.wmf"/><Relationship Id="rId173" Type="http://schemas.openxmlformats.org/officeDocument/2006/relationships/image" Target="media/image79.wmf"/><Relationship Id="rId194" Type="http://schemas.openxmlformats.org/officeDocument/2006/relationships/header" Target="header2.xml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6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4.png"/><Relationship Id="rId163" Type="http://schemas.openxmlformats.org/officeDocument/2006/relationships/image" Target="media/image74.wmf"/><Relationship Id="rId184" Type="http://schemas.openxmlformats.org/officeDocument/2006/relationships/image" Target="media/image85.wmf"/><Relationship Id="rId189" Type="http://schemas.openxmlformats.org/officeDocument/2006/relationships/oleObject" Target="embeddings/oleObject96.bin"/><Relationship Id="rId3" Type="http://schemas.openxmlformats.org/officeDocument/2006/relationships/settings" Target="settings.xml"/><Relationship Id="rId25" Type="http://schemas.openxmlformats.org/officeDocument/2006/relationships/image" Target="media/image8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9.wmf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1.bin"/><Relationship Id="rId20" Type="http://schemas.openxmlformats.org/officeDocument/2006/relationships/image" Target="media/image6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0.wmf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89.bin"/><Relationship Id="rId179" Type="http://schemas.openxmlformats.org/officeDocument/2006/relationships/oleObject" Target="embeddings/oleObject91.bin"/><Relationship Id="rId195" Type="http://schemas.openxmlformats.org/officeDocument/2006/relationships/footer" Target="footer1.xml"/><Relationship Id="rId190" Type="http://schemas.openxmlformats.org/officeDocument/2006/relationships/image" Target="media/image88.wmf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5.wmf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4.bin"/><Relationship Id="rId169" Type="http://schemas.openxmlformats.org/officeDocument/2006/relationships/image" Target="media/image77.wmf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3.wmf"/><Relationship Id="rId26" Type="http://schemas.openxmlformats.org/officeDocument/2006/relationships/oleObject" Target="embeddings/oleObject12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54" Type="http://schemas.openxmlformats.org/officeDocument/2006/relationships/image" Target="media/image69.png"/><Relationship Id="rId175" Type="http://schemas.openxmlformats.org/officeDocument/2006/relationships/image" Target="media/image80.wmf"/><Relationship Id="rId196" Type="http://schemas.openxmlformats.org/officeDocument/2006/relationships/footer" Target="footer2.xml"/><Relationship Id="rId16" Type="http://schemas.openxmlformats.org/officeDocument/2006/relationships/oleObject" Target="embeddings/oleObject6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8.bin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5.wmf"/><Relationship Id="rId90" Type="http://schemas.openxmlformats.org/officeDocument/2006/relationships/image" Target="media/image40.wmf"/><Relationship Id="rId165" Type="http://schemas.openxmlformats.org/officeDocument/2006/relationships/image" Target="media/image75.wmf"/><Relationship Id="rId186" Type="http://schemas.openxmlformats.org/officeDocument/2006/relationships/image" Target="media/image86.wmf"/><Relationship Id="rId27" Type="http://schemas.openxmlformats.org/officeDocument/2006/relationships/image" Target="media/image9.wmf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8.bin"/><Relationship Id="rId80" Type="http://schemas.openxmlformats.org/officeDocument/2006/relationships/image" Target="media/image35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90.bin"/><Relationship Id="rId197" Type="http://schemas.openxmlformats.org/officeDocument/2006/relationships/fontTable" Target="fontTable.xml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6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85.bin"/><Relationship Id="rId187" Type="http://schemas.openxmlformats.org/officeDocument/2006/relationships/oleObject" Target="embeddings/oleObject95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13.bin"/><Relationship Id="rId49" Type="http://schemas.openxmlformats.org/officeDocument/2006/relationships/image" Target="media/image20.wmf"/><Relationship Id="rId114" Type="http://schemas.openxmlformats.org/officeDocument/2006/relationships/image" Target="media/image51.wmf"/><Relationship Id="rId60" Type="http://schemas.openxmlformats.org/officeDocument/2006/relationships/oleObject" Target="embeddings/oleObject29.bin"/><Relationship Id="rId81" Type="http://schemas.openxmlformats.org/officeDocument/2006/relationships/oleObject" Target="embeddings/oleObject40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80.bin"/><Relationship Id="rId177" Type="http://schemas.openxmlformats.org/officeDocument/2006/relationships/image" Target="media/image81.png"/><Relationship Id="rId198" Type="http://schemas.openxmlformats.org/officeDocument/2006/relationships/theme" Target="theme/theme1.xml"/><Relationship Id="rId18" Type="http://schemas.openxmlformats.org/officeDocument/2006/relationships/image" Target="media/image5.wmf"/><Relationship Id="rId39" Type="http://schemas.openxmlformats.org/officeDocument/2006/relationships/image" Target="media/image15.wmf"/><Relationship Id="rId50" Type="http://schemas.openxmlformats.org/officeDocument/2006/relationships/oleObject" Target="embeddings/oleObject24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188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CE314-9BAF-4030-8F04-159C3E31C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614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岚 西</cp:lastModifiedBy>
  <cp:revision>15</cp:revision>
  <dcterms:created xsi:type="dcterms:W3CDTF">2017-07-19T12:07:00Z</dcterms:created>
  <dcterms:modified xsi:type="dcterms:W3CDTF">2024-05-16T10:20:00Z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74a9db69c3034491ace27fb1729f29e9mzk1mjkymzc2oa</vt:lpwstr>
  </property>
</Properties>
</file>