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jc w:val="center"/>
        <w:textAlignment w:val="center"/>
        <w:rPr>
          <w:rFonts w:hint="eastAsia" w:eastAsia="宋体"/>
          <w:b/>
          <w:bCs/>
          <w:sz w:val="32"/>
          <w:szCs w:val="36"/>
          <w:lang w:eastAsia="zh-CN"/>
        </w:rPr>
      </w:pPr>
      <w:r>
        <w:rPr>
          <w:rFonts w:hint="eastAsia"/>
          <w:b/>
          <w:bCs/>
          <w:sz w:val="32"/>
          <w:szCs w:val="36"/>
        </w:rPr>
        <w:t>物理小练</w:t>
      </w:r>
      <w:r>
        <w:rPr>
          <w:rFonts w:hint="eastAsia"/>
          <w:b/>
          <w:bCs/>
          <w:sz w:val="32"/>
          <w:szCs w:val="36"/>
          <w:lang w:val="en-US" w:eastAsia="zh-CN"/>
        </w:rPr>
        <w:t>9</w:t>
      </w:r>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4476750</wp:posOffset>
            </wp:positionH>
            <wp:positionV relativeFrom="paragraph">
              <wp:posOffset>1122680</wp:posOffset>
            </wp:positionV>
            <wp:extent cx="1376680" cy="867410"/>
            <wp:effectExtent l="0" t="0" r="52070" b="46990"/>
            <wp:wrapTight wrapText="bothSides">
              <wp:wrapPolygon>
                <wp:start x="0" y="0"/>
                <wp:lineTo x="0" y="21347"/>
                <wp:lineTo x="21221" y="21347"/>
                <wp:lineTo x="21221" y="0"/>
                <wp:lineTo x="0" y="0"/>
              </wp:wrapPolygon>
            </wp:wrapTight>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a:stretch>
                      <a:fillRect/>
                    </a:stretch>
                  </pic:blipFill>
                  <pic:spPr>
                    <a:xfrm>
                      <a:off x="0" y="0"/>
                      <a:ext cx="1376680" cy="867410"/>
                    </a:xfrm>
                    <a:prstGeom prst="rect">
                      <a:avLst/>
                    </a:prstGeom>
                  </pic:spPr>
                </pic:pic>
              </a:graphicData>
            </a:graphic>
          </wp:anchor>
        </w:drawing>
      </w:r>
      <w:r>
        <w:rPr>
          <w:rFonts w:ascii="Times New Roman" w:hAnsi="Times New Roman" w:eastAsia="Times New Roman" w:cs="Times New Roman"/>
          <w:kern w:val="0"/>
          <w:szCs w:val="21"/>
        </w:rPr>
        <w:t>1</w:t>
      </w:r>
      <w:r>
        <w:rPr>
          <w:rFonts w:ascii="宋体" w:hAnsi="宋体" w:eastAsia="宋体" w:cs="宋体"/>
          <w:kern w:val="0"/>
          <w:szCs w:val="21"/>
        </w:rPr>
        <w:t>.</w:t>
      </w:r>
      <w:bookmarkStart w:id="0" w:name="aa8467a3-4642-4b08-898f-aa588ba416df"/>
      <w:r>
        <w:rPr>
          <w:rFonts w:ascii="宋体" w:hAnsi="宋体" w:eastAsia="宋体" w:cs="宋体"/>
          <w:kern w:val="0"/>
          <w:szCs w:val="21"/>
        </w:rPr>
        <w:t>磁流体发电技术原理如图所示，已知等离子体射入的初速度为</w:t>
      </w:r>
      <m:oMath>
        <m:sSub>
          <m:sSubPr/>
          <m:e>
            <m:r>
              <m:rPr/>
              <m:t>v</m:t>
            </m:r>
          </m:e>
          <m:sub>
            <m:r>
              <m:rPr/>
              <m:t>0</m:t>
            </m:r>
          </m:sub>
        </m:sSub>
      </m:oMath>
      <w:r>
        <w:rPr>
          <w:rFonts w:ascii="宋体" w:hAnsi="宋体" w:eastAsia="宋体" w:cs="宋体"/>
          <w:kern w:val="0"/>
          <w:szCs w:val="21"/>
        </w:rPr>
        <w:t>，匀强磁场磁感应强度大小为</w:t>
      </w:r>
      <m:oMath>
        <m:r>
          <m:rPr/>
          <m:t>B</m:t>
        </m:r>
      </m:oMath>
      <w:r>
        <w:rPr>
          <w:rFonts w:ascii="宋体" w:hAnsi="宋体" w:eastAsia="宋体" w:cs="宋体"/>
          <w:kern w:val="0"/>
          <w:szCs w:val="21"/>
        </w:rPr>
        <w:t>，平行金属板</w:t>
      </w:r>
      <m:oMath>
        <m:r>
          <m:rPr/>
          <m:t>A</m:t>
        </m:r>
      </m:oMath>
      <w:r>
        <w:rPr>
          <w:rFonts w:ascii="宋体" w:hAnsi="宋体" w:eastAsia="宋体" w:cs="宋体"/>
          <w:kern w:val="0"/>
          <w:szCs w:val="21"/>
        </w:rPr>
        <w:t>、</w:t>
      </w:r>
      <m:oMath>
        <m:r>
          <m:rPr/>
          <m:t>B</m:t>
        </m:r>
      </m:oMath>
      <w:r>
        <w:rPr>
          <w:rFonts w:ascii="宋体" w:hAnsi="宋体" w:eastAsia="宋体" w:cs="宋体"/>
          <w:kern w:val="0"/>
          <w:szCs w:val="21"/>
        </w:rPr>
        <w:t>的长度为</w:t>
      </w:r>
      <m:oMath>
        <m:r>
          <m:rPr/>
          <m:t>a</m:t>
        </m:r>
      </m:oMath>
      <w:r>
        <w:rPr>
          <w:rFonts w:ascii="宋体" w:hAnsi="宋体" w:eastAsia="宋体" w:cs="宋体"/>
          <w:kern w:val="0"/>
          <w:szCs w:val="21"/>
        </w:rPr>
        <w:t>、宽度为</w:t>
      </w:r>
      <m:oMath>
        <m:r>
          <m:rPr/>
          <m:t>b</m:t>
        </m:r>
      </m:oMath>
      <w:r>
        <w:rPr>
          <w:rFonts w:ascii="宋体" w:hAnsi="宋体" w:eastAsia="宋体" w:cs="宋体"/>
          <w:kern w:val="0"/>
          <w:szCs w:val="21"/>
        </w:rPr>
        <w:t>、间距为</w:t>
      </w:r>
      <m:oMath>
        <m:r>
          <m:rPr/>
          <m:t>L</m:t>
        </m:r>
      </m:oMath>
      <w:r>
        <w:rPr>
          <w:rFonts w:ascii="宋体" w:hAnsi="宋体" w:eastAsia="宋体" w:cs="宋体"/>
          <w:kern w:val="0"/>
          <w:szCs w:val="21"/>
        </w:rPr>
        <w:t>，金属板</w:t>
      </w:r>
      <m:oMath>
        <m:r>
          <m:rPr/>
          <m:t>A</m:t>
        </m:r>
      </m:oMath>
      <w:r>
        <w:rPr>
          <w:rFonts w:ascii="宋体" w:hAnsi="宋体" w:eastAsia="宋体" w:cs="宋体"/>
          <w:kern w:val="0"/>
          <w:szCs w:val="21"/>
        </w:rPr>
        <w:t>、</w:t>
      </w:r>
      <m:oMath>
        <m:r>
          <m:rPr/>
          <m:t>B</m:t>
        </m:r>
      </m:oMath>
      <w:r>
        <w:rPr>
          <w:rFonts w:ascii="宋体" w:hAnsi="宋体" w:eastAsia="宋体" w:cs="宋体"/>
          <w:kern w:val="0"/>
          <w:szCs w:val="21"/>
        </w:rPr>
        <w:t>的宽边外接阻值为</w:t>
      </w:r>
      <m:oMath>
        <m:r>
          <m:rPr/>
          <m:t>R</m:t>
        </m:r>
      </m:oMath>
      <w:r>
        <w:rPr>
          <w:rFonts w:ascii="宋体" w:hAnsi="宋体" w:eastAsia="宋体" w:cs="宋体"/>
          <w:kern w:val="0"/>
          <w:szCs w:val="21"/>
        </w:rPr>
        <w:t>的定值电阻，稳定后，等离子体均匀分布在金属板</w:t>
      </w:r>
      <m:oMath>
        <m:r>
          <m:rPr/>
          <m:t>A</m:t>
        </m:r>
      </m:oMath>
      <w:r>
        <w:rPr>
          <w:rFonts w:ascii="宋体" w:hAnsi="宋体" w:eastAsia="宋体" w:cs="宋体"/>
          <w:kern w:val="0"/>
          <w:szCs w:val="21"/>
        </w:rPr>
        <w:t>、</w:t>
      </w:r>
      <m:oMath>
        <m:r>
          <m:rPr/>
          <m:t>B</m:t>
        </m:r>
      </m:oMath>
      <w:r>
        <w:rPr>
          <w:rFonts w:ascii="宋体" w:hAnsi="宋体" w:eastAsia="宋体" w:cs="宋体"/>
          <w:kern w:val="0"/>
          <w:szCs w:val="21"/>
        </w:rPr>
        <w:t>之间，且电阻率为</w:t>
      </w:r>
      <m:oMath>
        <m:r>
          <m:rPr/>
          <m:t>ρ</m:t>
        </m:r>
      </m:oMath>
      <w:r>
        <w:rPr>
          <w:rFonts w:ascii="宋体" w:hAnsi="宋体" w:eastAsia="宋体" w:cs="宋体"/>
          <w:kern w:val="0"/>
          <w:szCs w:val="21"/>
        </w:rPr>
        <w:t>，不计离子的重力及离子间的相互作用。下列说法正确的是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7"/>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0"/>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电流从金属板</w:t>
      </w:r>
      <m:oMath>
        <m:r>
          <m:rPr/>
          <m:t>A</m:t>
        </m:r>
      </m:oMath>
      <w:r>
        <w:rPr>
          <w:rFonts w:ascii="宋体" w:hAnsi="宋体" w:eastAsia="宋体" w:cs="宋体"/>
          <w:kern w:val="0"/>
          <w:szCs w:val="21"/>
        </w:rPr>
        <w:t>流经电阻</w:t>
      </w:r>
      <m:oMath>
        <m:r>
          <m:rPr/>
          <m:t>R</m:t>
        </m:r>
      </m:oMath>
      <w:r>
        <w:rPr>
          <w:rFonts w:ascii="宋体" w:hAnsi="宋体" w:eastAsia="宋体" w:cs="宋体"/>
          <w:kern w:val="0"/>
          <w:szCs w:val="21"/>
        </w:rPr>
        <w:t>返回金属板</w:t>
      </w:r>
      <m:oMath>
        <m:r>
          <m:rPr/>
          <m:t>B</m:t>
        </m:r>
      </m:oMath>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将磁流体发电机看成是电源，则电源内阻</w:t>
      </w:r>
      <m:oMath>
        <m:r>
          <m:rPr/>
          <m:t>r=ρ</m:t>
        </m:r>
        <m:f>
          <m:fPr/>
          <m:num>
            <m:r>
              <m:rPr/>
              <w:rPr>
                <w:rFonts w:ascii="Cambria Math" w:hAnsi="Cambria Math"/>
                <w:sz w:val="24"/>
                <w:szCs w:val="24"/>
              </w:rPr>
              <m:t>a</m:t>
            </m:r>
          </m:num>
          <m:den>
            <m:r>
              <m:rPr/>
              <w:rPr>
                <w:rFonts w:ascii="Cambria Math" w:hAnsi="Cambria Math"/>
                <w:sz w:val="24"/>
                <w:szCs w:val="24"/>
              </w:rPr>
              <m:t>bL</m:t>
            </m:r>
          </m:den>
        </m:f>
      </m:oMath>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电流表的读数为</w:t>
      </w:r>
      <m:oMath>
        <m:r>
          <m:rPr/>
          <m:t>I=</m:t>
        </m:r>
        <m:f>
          <m:fPr/>
          <m:num>
            <m:r>
              <m:rPr/>
              <w:rPr>
                <w:rFonts w:ascii="Cambria Math" w:hAnsi="Cambria Math"/>
                <w:sz w:val="24"/>
                <w:szCs w:val="24"/>
              </w:rPr>
              <m:t>BL</m:t>
            </m:r>
            <m:sSub>
              <m:sSubPr/>
              <m:e>
                <m:r>
                  <m:rPr/>
                  <w:rPr>
                    <w:rFonts w:ascii="Cambria Math" w:hAnsi="Cambria Math"/>
                    <w:sz w:val="24"/>
                    <w:szCs w:val="24"/>
                  </w:rPr>
                  <m:t>v</m:t>
                </m:r>
              </m:e>
              <m:sub>
                <m:r>
                  <m:rPr/>
                  <w:rPr>
                    <w:rFonts w:ascii="Cambria Math" w:hAnsi="Cambria Math"/>
                    <w:sz w:val="24"/>
                    <w:szCs w:val="24"/>
                  </w:rPr>
                  <m:t>0</m:t>
                </m:r>
              </m:sub>
            </m:sSub>
            <m:r>
              <m:rPr/>
              <w:rPr>
                <w:rFonts w:ascii="Cambria Math" w:hAnsi="Cambria Math"/>
                <w:sz w:val="24"/>
                <w:szCs w:val="24"/>
              </w:rPr>
              <m:t>ab</m:t>
            </m:r>
          </m:num>
          <m:den>
            <m:r>
              <m:rPr/>
              <w:rPr>
                <w:rFonts w:ascii="Cambria Math" w:hAnsi="Cambria Math"/>
                <w:sz w:val="24"/>
                <w:szCs w:val="24"/>
              </w:rPr>
              <m:t>Rab+ρL</m:t>
            </m:r>
          </m:den>
        </m:f>
      </m:oMath>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将金属板</w:t>
      </w:r>
      <m:oMath>
        <m:r>
          <m:rPr/>
          <m:t>A</m:t>
        </m:r>
      </m:oMath>
      <w:r>
        <w:rPr>
          <w:rFonts w:ascii="宋体" w:hAnsi="宋体" w:eastAsia="宋体" w:cs="宋体"/>
          <w:kern w:val="0"/>
          <w:szCs w:val="21"/>
        </w:rPr>
        <w:t>、</w:t>
      </w:r>
      <m:oMath>
        <m:r>
          <m:rPr/>
          <m:t>B</m:t>
        </m:r>
      </m:oMath>
      <w:r>
        <w:rPr>
          <w:rFonts w:ascii="宋体" w:hAnsi="宋体" w:eastAsia="宋体" w:cs="宋体"/>
          <w:kern w:val="0"/>
          <w:szCs w:val="21"/>
        </w:rPr>
        <w:t>水平面内旋转</w:t>
      </w:r>
      <m:oMath>
        <m:r>
          <m:rPr/>
          <m:t>90°</m:t>
        </m:r>
      </m:oMath>
      <w:r>
        <w:rPr>
          <w:rFonts w:ascii="宋体" w:hAnsi="宋体" w:eastAsia="宋体" w:cs="宋体"/>
          <w:kern w:val="0"/>
          <w:szCs w:val="21"/>
        </w:rPr>
        <w:t>，再将阻值为</w:t>
      </w:r>
      <m:oMath>
        <m:r>
          <m:rPr/>
          <m:t>R</m:t>
        </m:r>
      </m:oMath>
      <w:r>
        <w:rPr>
          <w:rFonts w:ascii="宋体" w:hAnsi="宋体" w:eastAsia="宋体" w:cs="宋体"/>
          <w:kern w:val="0"/>
          <w:szCs w:val="21"/>
        </w:rPr>
        <w:t>的电阻接在金属板</w:t>
      </w:r>
      <m:oMath>
        <m:r>
          <m:rPr/>
          <m:t>A</m:t>
        </m:r>
      </m:oMath>
      <w:r>
        <w:rPr>
          <w:rFonts w:ascii="宋体" w:hAnsi="宋体" w:eastAsia="宋体" w:cs="宋体"/>
          <w:kern w:val="0"/>
          <w:szCs w:val="21"/>
        </w:rPr>
        <w:t>、</w:t>
      </w:r>
      <m:oMath>
        <m:r>
          <m:rPr/>
          <m:t>B</m:t>
        </m:r>
      </m:oMath>
      <w:r>
        <w:rPr>
          <w:rFonts w:ascii="宋体" w:hAnsi="宋体" w:eastAsia="宋体" w:cs="宋体"/>
          <w:kern w:val="0"/>
          <w:szCs w:val="21"/>
        </w:rPr>
        <w:t>的长度为</w:t>
      </w:r>
      <m:oMath>
        <m:r>
          <m:rPr/>
          <m:t>a</m:t>
        </m:r>
      </m:oMath>
      <w:r>
        <w:rPr>
          <w:rFonts w:ascii="宋体" w:hAnsi="宋体" w:eastAsia="宋体" w:cs="宋体"/>
          <w:kern w:val="0"/>
          <w:szCs w:val="21"/>
        </w:rPr>
        <w:t>的边两端，电流表的读数变小</w:t>
      </w:r>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2908300</wp:posOffset>
            </wp:positionH>
            <wp:positionV relativeFrom="paragraph">
              <wp:posOffset>879475</wp:posOffset>
            </wp:positionV>
            <wp:extent cx="3263265" cy="952500"/>
            <wp:effectExtent l="0" t="0" r="32385" b="0"/>
            <wp:wrapTight wrapText="bothSides">
              <wp:wrapPolygon>
                <wp:start x="0" y="0"/>
                <wp:lineTo x="0" y="21168"/>
                <wp:lineTo x="21436" y="21168"/>
                <wp:lineTo x="21436" y="0"/>
                <wp:lineTo x="0" y="0"/>
              </wp:wrapPolygon>
            </wp:wrapTight>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8"/>
                    <a:stretch>
                      <a:fillRect/>
                    </a:stretch>
                  </pic:blipFill>
                  <pic:spPr>
                    <a:xfrm>
                      <a:off x="0" y="0"/>
                      <a:ext cx="3263265" cy="952500"/>
                    </a:xfrm>
                    <a:prstGeom prst="rect">
                      <a:avLst/>
                    </a:prstGeom>
                  </pic:spPr>
                </pic:pic>
              </a:graphicData>
            </a:graphic>
          </wp:anchor>
        </w:drawing>
      </w:r>
      <w:r>
        <w:rPr>
          <w:rFonts w:ascii="Times New Roman" w:hAnsi="Times New Roman" w:eastAsia="Times New Roman" w:cs="Times New Roman"/>
          <w:kern w:val="0"/>
          <w:szCs w:val="21"/>
        </w:rPr>
        <w:t>2</w:t>
      </w:r>
      <w:r>
        <w:rPr>
          <w:rFonts w:ascii="宋体" w:hAnsi="宋体" w:eastAsia="宋体" w:cs="宋体"/>
          <w:kern w:val="0"/>
          <w:szCs w:val="21"/>
        </w:rPr>
        <w:t>.</w:t>
      </w:r>
      <w:bookmarkStart w:id="1" w:name="c0d52b5a-1e29-4d13-b2b2-8a4239777764"/>
      <w:r>
        <w:rPr>
          <w:rFonts w:ascii="宋体" w:hAnsi="宋体" w:eastAsia="宋体" w:cs="宋体"/>
          <w:kern w:val="0"/>
          <w:szCs w:val="21"/>
        </w:rPr>
        <w:t>某兴趣小组设计了一辆“电磁感应车”，在一个车架底座上固定了一块塑料板，板上固定了线圈和红、绿两个二极管，装置和连成的电路如图甲所示。用强磁铁插入和拔出线圈，电流传感器记录了线圈中电流随时间变化的图像如图乙所示。下列说法正确的是</w:t>
      </w:r>
      <w:r>
        <w:rPr>
          <w:rFonts w:ascii="Times New Roman" w:hAnsi="Times New Roman" w:eastAsia="Times New Roman" w:cs="Times New Roman"/>
          <w:kern w:val="0"/>
          <w:szCs w:val="21"/>
        </w:rPr>
        <w:t>(    )</w:t>
      </w:r>
      <w:bookmarkEnd w:id="1"/>
    </w:p>
    <w:p>
      <w:pPr>
        <w:numPr>
          <w:ilvl w:val="0"/>
          <w:numId w:val="0"/>
        </w:numPr>
        <w:spacing w:line="360" w:lineRule="auto"/>
        <w:jc w:val="left"/>
        <w:rPr>
          <w:rFonts w:hint="eastAsia"/>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在</w:t>
      </w:r>
      <m:oMath>
        <m:r>
          <m:rPr/>
          <m:t>t=3s</m:t>
        </m:r>
      </m:oMath>
      <w:r>
        <w:rPr>
          <w:rFonts w:ascii="宋体" w:hAnsi="宋体" w:eastAsia="宋体" w:cs="宋体"/>
          <w:kern w:val="0"/>
          <w:szCs w:val="21"/>
        </w:rPr>
        <w:t>时刻，线圈中的磁通量最大</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当磁铁从线圈左端插入时，小车将会向左运动</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乙图显示了磁铁先后两次插入和拔出线圈的过程</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若插入线圈的磁铁磁性足够强，红、绿两个二极管会同时发光</w:t>
      </w:r>
    </w:p>
    <w:p>
      <w:pPr>
        <w:numPr>
          <w:ilvl w:val="0"/>
          <w:numId w:val="0"/>
        </w:numPr>
        <w:spacing w:line="360" w:lineRule="auto"/>
        <w:ind w:left="0"/>
        <w:jc w:val="left"/>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3307715</wp:posOffset>
            </wp:positionH>
            <wp:positionV relativeFrom="paragraph">
              <wp:posOffset>1254125</wp:posOffset>
            </wp:positionV>
            <wp:extent cx="2392680" cy="1205865"/>
            <wp:effectExtent l="0" t="0" r="7620" b="13335"/>
            <wp:wrapTight wrapText="bothSides">
              <wp:wrapPolygon>
                <wp:start x="0" y="0"/>
                <wp:lineTo x="0" y="21156"/>
                <wp:lineTo x="21497" y="21156"/>
                <wp:lineTo x="21497" y="0"/>
                <wp:lineTo x="0" y="0"/>
              </wp:wrapPolygon>
            </wp:wrapTight>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9"/>
                    <a:stretch>
                      <a:fillRect/>
                    </a:stretch>
                  </pic:blipFill>
                  <pic:spPr>
                    <a:xfrm>
                      <a:off x="0" y="0"/>
                      <a:ext cx="2392680" cy="1205865"/>
                    </a:xfrm>
                    <a:prstGeom prst="rect">
                      <a:avLst/>
                    </a:prstGeom>
                  </pic:spPr>
                </pic:pic>
              </a:graphicData>
            </a:graphic>
          </wp:anchor>
        </w:drawing>
      </w:r>
      <w:r>
        <w:rPr>
          <w:rFonts w:hint="eastAsia"/>
          <w:kern w:val="0"/>
          <w:sz w:val="24"/>
          <w:szCs w:val="24"/>
          <w:lang w:val="en-US" w:eastAsia="zh-CN"/>
        </w:rPr>
        <w:t>3.</w:t>
      </w:r>
      <w:r>
        <w:rPr>
          <w:rFonts w:ascii="宋体" w:hAnsi="宋体" w:eastAsia="宋体" w:cs="宋体"/>
          <w:kern w:val="0"/>
          <w:szCs w:val="21"/>
        </w:rPr>
        <w:t>.</w:t>
      </w:r>
      <w:bookmarkStart w:id="2" w:name="1ae1b002-5d5b-42e8-a630-032678832809"/>
      <w:r>
        <w:rPr>
          <w:rFonts w:ascii="宋体" w:hAnsi="宋体" w:eastAsia="宋体" w:cs="宋体"/>
          <w:kern w:val="0"/>
          <w:szCs w:val="21"/>
        </w:rPr>
        <w:t>如图所示，</w:t>
      </w:r>
      <m:oMath>
        <m:r>
          <m:rPr/>
          <m:t>y</m:t>
        </m:r>
      </m:oMath>
      <w:r>
        <w:rPr>
          <w:rFonts w:ascii="宋体" w:hAnsi="宋体" w:eastAsia="宋体" w:cs="宋体"/>
          <w:kern w:val="0"/>
          <w:szCs w:val="21"/>
        </w:rPr>
        <w:t>轴左侧区域存在沿</w:t>
      </w:r>
      <m:oMath>
        <m:r>
          <m:rPr/>
          <m:t>y</m:t>
        </m:r>
      </m:oMath>
      <w:r>
        <w:rPr>
          <w:rFonts w:ascii="宋体" w:hAnsi="宋体" w:eastAsia="宋体" w:cs="宋体"/>
          <w:kern w:val="0"/>
          <w:szCs w:val="21"/>
        </w:rPr>
        <w:t>轴负方向的匀强电场，场强大小为</w:t>
      </w:r>
      <m:oMath>
        <m:r>
          <m:rPr/>
          <m:t>E</m:t>
        </m:r>
      </m:oMath>
      <w:r>
        <w:rPr>
          <w:rFonts w:ascii="宋体" w:hAnsi="宋体" w:eastAsia="宋体" w:cs="宋体"/>
          <w:kern w:val="0"/>
          <w:szCs w:val="21"/>
        </w:rPr>
        <w:t>，</w:t>
      </w:r>
      <m:oMath>
        <m:r>
          <m:rPr/>
          <m:t>y</m:t>
        </m:r>
      </m:oMath>
      <w:r>
        <w:rPr>
          <w:rFonts w:ascii="宋体" w:hAnsi="宋体" w:eastAsia="宋体" w:cs="宋体"/>
          <w:kern w:val="0"/>
          <w:szCs w:val="21"/>
        </w:rPr>
        <w:t>轴右侧区域存在匀强磁场，第一象限磁场方向垂直纸面向外，第四象限磁场方向垂直纸面向里，且第四象限磁感应强度大小是第一象限的</w:t>
      </w:r>
      <m:oMath>
        <m:r>
          <m:rPr/>
          <m:t>2</m:t>
        </m:r>
      </m:oMath>
      <w:r>
        <w:rPr>
          <w:rFonts w:ascii="宋体" w:hAnsi="宋体" w:eastAsia="宋体" w:cs="宋体"/>
          <w:kern w:val="0"/>
          <w:szCs w:val="21"/>
        </w:rPr>
        <w:t>倍。在第一象限垂直</w:t>
      </w:r>
      <m:oMath>
        <m:r>
          <m:rPr/>
          <m:t>x</m:t>
        </m:r>
      </m:oMath>
      <w:r>
        <w:rPr>
          <w:rFonts w:ascii="宋体" w:hAnsi="宋体" w:eastAsia="宋体" w:cs="宋体"/>
          <w:kern w:val="0"/>
          <w:szCs w:val="21"/>
        </w:rPr>
        <w:t>轴放置粒子吸收屏，该屏距</w:t>
      </w:r>
      <m:oMath>
        <m:r>
          <m:rPr/>
          <m:t>y</m:t>
        </m:r>
      </m:oMath>
      <w:r>
        <w:rPr>
          <w:rFonts w:ascii="宋体" w:hAnsi="宋体" w:eastAsia="宋体" w:cs="宋体"/>
          <w:kern w:val="0"/>
          <w:szCs w:val="21"/>
        </w:rPr>
        <w:t>轴的距离为</w:t>
      </w:r>
      <m:oMath>
        <m:r>
          <m:rPr/>
          <m:t>L</m:t>
        </m:r>
      </m:oMath>
      <w:r>
        <w:rPr>
          <w:rFonts w:ascii="宋体" w:hAnsi="宋体" w:eastAsia="宋体" w:cs="宋体"/>
          <w:kern w:val="0"/>
          <w:szCs w:val="21"/>
        </w:rPr>
        <w:t>。某时刻电荷量为</w:t>
      </w:r>
      <m:oMath>
        <m:r>
          <m:rPr/>
          <m:t>q</m:t>
        </m:r>
      </m:oMath>
      <w:r>
        <w:rPr>
          <w:rFonts w:ascii="宋体" w:hAnsi="宋体" w:eastAsia="宋体" w:cs="宋体"/>
          <w:kern w:val="0"/>
          <w:szCs w:val="21"/>
        </w:rPr>
        <w:t>、质量为</w:t>
      </w:r>
      <m:oMath>
        <m:r>
          <m:rPr/>
          <m:t>m</m:t>
        </m:r>
      </m:oMath>
      <w:r>
        <w:rPr>
          <w:rFonts w:ascii="宋体" w:hAnsi="宋体" w:eastAsia="宋体" w:cs="宋体"/>
          <w:kern w:val="0"/>
          <w:szCs w:val="21"/>
        </w:rPr>
        <w:t>的带正电粒子在</w:t>
      </w:r>
      <m:oMath>
        <m:r>
          <m:rPr/>
          <m:t>A</m:t>
        </m:r>
      </m:oMath>
      <w:r>
        <w:rPr>
          <w:rFonts w:ascii="宋体" w:hAnsi="宋体" w:eastAsia="宋体" w:cs="宋体"/>
          <w:kern w:val="0"/>
          <w:szCs w:val="21"/>
        </w:rPr>
        <w:t>点以水平向右的初速度射出，粒子恰好从</w:t>
      </w:r>
      <m:oMath>
        <m:r>
          <m:rPr/>
          <m:t>O</m:t>
        </m:r>
      </m:oMath>
      <w:r>
        <w:rPr>
          <w:rFonts w:ascii="宋体" w:hAnsi="宋体" w:eastAsia="宋体" w:cs="宋体"/>
          <w:kern w:val="0"/>
          <w:szCs w:val="21"/>
        </w:rPr>
        <w:t>点进入磁场，一段时间后粒子垂直击中吸收屏。已知</w:t>
      </w:r>
      <m:oMath>
        <m:r>
          <m:rPr/>
          <m:t>A</m:t>
        </m:r>
      </m:oMath>
      <w:r>
        <w:rPr>
          <w:rFonts w:ascii="宋体" w:hAnsi="宋体" w:eastAsia="宋体" w:cs="宋体"/>
          <w:kern w:val="0"/>
          <w:szCs w:val="21"/>
        </w:rPr>
        <w:t>点的坐标为</w:t>
      </w:r>
      <m:oMath>
        <m:r>
          <m:rPr/>
          <m:t>(−L,</m:t>
        </m:r>
        <m:f>
          <m:fPr/>
          <m:num>
            <m:r>
              <m:rPr/>
              <w:rPr>
                <w:rFonts w:ascii="Cambria Math" w:hAnsi="Cambria Math"/>
                <w:sz w:val="24"/>
                <w:szCs w:val="24"/>
              </w:rPr>
              <m:t>L</m:t>
            </m:r>
          </m:num>
          <m:den>
            <m:r>
              <m:rPr/>
              <w:rPr>
                <w:rFonts w:ascii="Cambria Math" w:hAnsi="Cambria Math"/>
                <w:sz w:val="24"/>
                <w:szCs w:val="24"/>
              </w:rPr>
              <m:t>2</m:t>
            </m:r>
          </m:den>
        </m:f>
        <m:r>
          <m:rPr/>
          <m:t>)</m:t>
        </m:r>
      </m:oMath>
      <w:r>
        <w:rPr>
          <w:rFonts w:ascii="宋体" w:hAnsi="宋体" w:eastAsia="宋体" w:cs="宋体"/>
          <w:kern w:val="0"/>
          <w:szCs w:val="21"/>
        </w:rPr>
        <w:t>，粒子的重力不计。</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求粒子从</w:t>
      </w:r>
      <m:oMath>
        <m:r>
          <m:rPr/>
          <m:t>A</m:t>
        </m:r>
      </m:oMath>
      <w:r>
        <w:rPr>
          <w:rFonts w:ascii="宋体" w:hAnsi="宋体" w:eastAsia="宋体" w:cs="宋体"/>
          <w:kern w:val="0"/>
          <w:szCs w:val="21"/>
        </w:rPr>
        <w:t>点射出时的速度大小；</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求第一象限磁感应强度的最小值；</w:t>
      </w:r>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求粒子击中吸收屏的纵坐标的可能值。</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bookmarkEnd w:id="2"/>
    </w:p>
    <w:p>
      <w:pPr>
        <w:shd w:val="clear" w:color="auto" w:fill="FFFFFF"/>
        <w:jc w:val="left"/>
        <w:textAlignment w:val="center"/>
        <w:rPr>
          <w:rFonts w:hint="default" w:eastAsia="宋体"/>
          <w:kern w:val="0"/>
          <w:sz w:val="24"/>
          <w:szCs w:val="24"/>
          <w:lang w:val="en-US" w:eastAsia="zh-CN"/>
        </w:rPr>
      </w:pPr>
    </w:p>
    <w:p>
      <w:pPr>
        <w:shd w:val="clear" w:color="auto" w:fill="FFFFFF"/>
        <w:jc w:val="left"/>
        <w:textAlignment w:val="center"/>
        <w:rPr>
          <w:rFonts w:hint="eastAsia"/>
          <w:kern w:val="0"/>
          <w:sz w:val="24"/>
          <w:szCs w:val="24"/>
        </w:rPr>
      </w:pPr>
    </w:p>
    <w:p>
      <w:pPr>
        <w:shd w:val="clear" w:color="auto" w:fill="FFFFFF"/>
        <w:jc w:val="left"/>
        <w:textAlignment w:val="center"/>
        <w:rPr>
          <w:rFonts w:hint="eastAsia"/>
          <w:kern w:val="0"/>
          <w:sz w:val="24"/>
          <w:szCs w:val="24"/>
        </w:rPr>
      </w:pPr>
    </w:p>
    <w:p>
      <w:pPr>
        <w:shd w:val="clear" w:color="auto" w:fill="FFFFFF"/>
        <w:adjustRightInd w:val="0"/>
        <w:snapToGrid w:val="0"/>
        <w:jc w:val="center"/>
        <w:textAlignment w:val="center"/>
        <w:rPr>
          <w:rFonts w:hint="default" w:eastAsia="宋体"/>
          <w:b/>
          <w:bCs/>
          <w:sz w:val="32"/>
          <w:szCs w:val="36"/>
          <w:lang w:val="en-US" w:eastAsia="zh-CN"/>
        </w:rPr>
      </w:pPr>
      <w:r>
        <w:rPr>
          <w:rFonts w:hint="eastAsia"/>
          <w:b/>
          <w:bCs/>
          <w:sz w:val="32"/>
          <w:szCs w:val="36"/>
        </w:rPr>
        <w:t>物理小练</w:t>
      </w:r>
      <w:r>
        <w:rPr>
          <w:rFonts w:hint="eastAsia"/>
          <w:b/>
          <w:bCs/>
          <w:sz w:val="32"/>
          <w:szCs w:val="36"/>
          <w:lang w:val="en-US" w:eastAsia="zh-CN"/>
        </w:rPr>
        <w:t>10</w:t>
      </w:r>
    </w:p>
    <w:p>
      <w:pPr>
        <w:numPr>
          <w:ilvl w:val="0"/>
          <w:numId w:val="0"/>
        </w:numPr>
        <w:spacing w:line="360" w:lineRule="auto"/>
        <w:ind w:left="0"/>
        <w:jc w:val="left"/>
        <w:textAlignment w:val="center"/>
      </w:pPr>
      <w:r>
        <w:rPr>
          <w:rFonts w:hint="eastAsia"/>
          <w:kern w:val="21"/>
          <w:szCs w:val="21"/>
        </w:rPr>
        <w:t>1</w:t>
      </w:r>
      <w:r>
        <w:rPr>
          <w:rFonts w:ascii="宋体" w:hAnsi="宋体" w:eastAsia="宋体" w:cs="宋体"/>
          <w:kern w:val="0"/>
          <w:szCs w:val="21"/>
        </w:rPr>
        <w:t>.</w:t>
      </w:r>
      <w:bookmarkStart w:id="3" w:name="9c4caf7d-8d04-4050-be3f-f275c6d4ac4a"/>
      <w:r>
        <w:rPr>
          <w:rFonts w:ascii="宋体" w:hAnsi="宋体" w:eastAsia="宋体" w:cs="宋体"/>
          <w:kern w:val="0"/>
          <w:szCs w:val="21"/>
        </w:rPr>
        <w:t>如图甲所示，在竖直方向的匀强磁场中，水平放置一圆形导体环。规定导体环中电流逆时针方向</w:t>
      </w:r>
      <m:oMath>
        <m:r>
          <m:rPr/>
          <m:t>(</m:t>
        </m:r>
      </m:oMath>
      <w:r>
        <w:rPr>
          <w:rFonts w:ascii="宋体" w:hAnsi="宋体" w:eastAsia="宋体" w:cs="宋体"/>
          <w:kern w:val="0"/>
          <w:szCs w:val="21"/>
        </w:rPr>
        <w:t>从上往下看</w:t>
      </w:r>
      <m:oMath>
        <m:r>
          <m:rPr/>
          <m:t>)</m:t>
        </m:r>
      </m:oMath>
      <w:r>
        <w:rPr>
          <w:rFonts w:ascii="宋体" w:hAnsi="宋体" w:eastAsia="宋体" w:cs="宋体"/>
          <w:kern w:val="0"/>
          <w:szCs w:val="21"/>
        </w:rPr>
        <w:t>为正方向，磁场向上为正方向。当磁感应强度</w:t>
      </w:r>
      <m:oMath>
        <m:r>
          <m:rPr/>
          <m:t>B</m:t>
        </m:r>
      </m:oMath>
      <w:r>
        <w:rPr>
          <w:rFonts w:ascii="宋体" w:hAnsi="宋体" w:eastAsia="宋体" w:cs="宋体"/>
          <w:kern w:val="0"/>
          <w:szCs w:val="21"/>
        </w:rPr>
        <w:t>随时间</w:t>
      </w:r>
      <m:oMath>
        <m:r>
          <m:rPr/>
          <m:t>t</m:t>
        </m:r>
      </m:oMath>
      <w:r>
        <w:rPr>
          <w:rFonts w:ascii="宋体" w:hAnsi="宋体" w:eastAsia="宋体" w:cs="宋体"/>
          <w:kern w:val="0"/>
          <w:szCs w:val="21"/>
        </w:rPr>
        <w:t>按乙图变化时，导体环中感应电流随时间变化的图像可能正确的是</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1778000" cy="833755"/>
            <wp:effectExtent l="0" t="0" r="12700" b="4445"/>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10"/>
                    <a:stretch>
                      <a:fillRect/>
                    </a:stretch>
                  </pic:blipFill>
                  <pic:spPr>
                    <a:xfrm>
                      <a:off x="0" y="0"/>
                      <a:ext cx="1778000" cy="833755"/>
                    </a:xfrm>
                    <a:prstGeom prst="rect">
                      <a:avLst/>
                    </a:prstGeom>
                  </pic:spPr>
                </pic:pic>
              </a:graphicData>
            </a:graphic>
          </wp:inline>
        </w:drawing>
      </w:r>
      <w:bookmarkEnd w:id="3"/>
      <w:r>
        <w:rPr>
          <w:rFonts w:ascii="Times New Roman" w:hAnsi="Times New Roman" w:eastAsia="Times New Roman" w:cs="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114300" distR="114300">
            <wp:extent cx="1495425" cy="1009650"/>
            <wp:effectExtent l="0" t="0" r="9525" b="0"/>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11"/>
                    <a:stretch>
                      <a:fillRect/>
                    </a:stretch>
                  </pic:blipFill>
                  <pic:spPr>
                    <a:xfrm>
                      <a:off x="0" y="0"/>
                      <a:ext cx="1495425" cy="1009650"/>
                    </a:xfrm>
                    <a:prstGeom prst="rect">
                      <a:avLst/>
                    </a:prstGeom>
                  </pic:spPr>
                </pic:pic>
              </a:graphicData>
            </a:graphic>
          </wp:inline>
        </w:drawing>
      </w:r>
      <w:r>
        <w:tab/>
      </w:r>
      <w:r>
        <w:rPr>
          <w:rFonts w:ascii="Times New Roman" w:hAnsi="Times New Roman" w:eastAsia="Times New Roman" w:cs="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114300" distR="114300">
            <wp:extent cx="1428750" cy="962025"/>
            <wp:effectExtent l="0" t="0" r="0" b="9525"/>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2"/>
                    <a:stretch>
                      <a:fillRect/>
                    </a:stretch>
                  </pic:blipFill>
                  <pic:spPr>
                    <a:xfrm>
                      <a:off x="0" y="0"/>
                      <a:ext cx="1428750" cy="962025"/>
                    </a:xfrm>
                    <a:prstGeom prst="rect">
                      <a:avLst/>
                    </a:prstGeom>
                  </pic:spPr>
                </pic:pic>
              </a:graphicData>
            </a:graphic>
          </wp:inline>
        </w:drawing>
      </w:r>
      <w: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114300" distR="114300">
            <wp:extent cx="1552575" cy="1047750"/>
            <wp:effectExtent l="0" t="0" r="9525" b="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3"/>
                    <a:stretch>
                      <a:fillRect/>
                    </a:stretch>
                  </pic:blipFill>
                  <pic:spPr>
                    <a:xfrm>
                      <a:off x="0" y="0"/>
                      <a:ext cx="1552575" cy="1047750"/>
                    </a:xfrm>
                    <a:prstGeom prst="rect">
                      <a:avLst/>
                    </a:prstGeom>
                  </pic:spPr>
                </pic:pic>
              </a:graphicData>
            </a:graphic>
          </wp:inline>
        </w:drawing>
      </w:r>
      <w:r>
        <w:tab/>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114300" distR="114300">
            <wp:extent cx="1476375" cy="1000125"/>
            <wp:effectExtent l="0" t="0" r="9525" b="9525"/>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4"/>
                    <a:stretch>
                      <a:fillRect/>
                    </a:stretch>
                  </pic:blipFill>
                  <pic:spPr>
                    <a:xfrm>
                      <a:off x="0" y="0"/>
                      <a:ext cx="1476375" cy="1000125"/>
                    </a:xfrm>
                    <a:prstGeom prst="rect">
                      <a:avLst/>
                    </a:prstGeom>
                  </pic:spPr>
                </pic:pic>
              </a:graphicData>
            </a:graphic>
          </wp:inline>
        </w:drawing>
      </w:r>
    </w:p>
    <w:p>
      <w:pPr>
        <w:numPr>
          <w:ilvl w:val="0"/>
          <w:numId w:val="0"/>
        </w:numPr>
        <w:spacing w:line="360" w:lineRule="auto"/>
        <w:ind w:left="0"/>
        <w:jc w:val="left"/>
        <w:textAlignment w:val="center"/>
      </w:pPr>
      <w:r>
        <w:rPr>
          <w:rFonts w:hint="default" w:ascii="Times New Roman" w:hAnsi="Times New Roman" w:eastAsia="Times New Roman" w:cs="Times New Roman"/>
          <w:strike w:val="0"/>
          <w:kern w:val="0"/>
          <w:sz w:val="24"/>
          <w:szCs w:val="24"/>
          <w:u w:val="none"/>
          <w:lang w:val="en-US"/>
        </w:rPr>
        <w:drawing>
          <wp:anchor distT="0" distB="0" distL="114300" distR="114300" simplePos="0" relativeHeight="251663360" behindDoc="1" locked="0" layoutInCell="1" allowOverlap="1">
            <wp:simplePos x="0" y="0"/>
            <wp:positionH relativeFrom="column">
              <wp:posOffset>4737100</wp:posOffset>
            </wp:positionH>
            <wp:positionV relativeFrom="paragraph">
              <wp:posOffset>1482725</wp:posOffset>
            </wp:positionV>
            <wp:extent cx="1416050" cy="855345"/>
            <wp:effectExtent l="0" t="0" r="50800" b="59055"/>
            <wp:wrapTight wrapText="bothSides">
              <wp:wrapPolygon>
                <wp:start x="0" y="0"/>
                <wp:lineTo x="0" y="21167"/>
                <wp:lineTo x="21213" y="21167"/>
                <wp:lineTo x="21213" y="0"/>
                <wp:lineTo x="0" y="0"/>
              </wp:wrapPolygon>
            </wp:wrapTigh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5"/>
                    <a:stretch>
                      <a:fillRect/>
                    </a:stretch>
                  </pic:blipFill>
                  <pic:spPr>
                    <a:xfrm>
                      <a:off x="0" y="0"/>
                      <a:ext cx="1416050" cy="855345"/>
                    </a:xfrm>
                    <a:prstGeom prst="rect">
                      <a:avLst/>
                    </a:prstGeom>
                  </pic:spPr>
                </pic:pic>
              </a:graphicData>
            </a:graphic>
          </wp:anchor>
        </w:drawing>
      </w:r>
      <w:r>
        <w:rPr>
          <w:rFonts w:hint="eastAsia" w:cs="Times New Roman"/>
          <w:strike w:val="0"/>
          <w:kern w:val="0"/>
          <w:sz w:val="24"/>
          <w:szCs w:val="24"/>
          <w:u w:val="none"/>
          <w:lang w:val="en-US" w:eastAsia="zh-CN"/>
        </w:rPr>
        <w:t>2</w:t>
      </w:r>
      <w:r>
        <w:rPr>
          <w:rFonts w:ascii="宋体" w:hAnsi="宋体" w:eastAsia="宋体" w:cs="宋体"/>
          <w:kern w:val="0"/>
          <w:szCs w:val="21"/>
        </w:rPr>
        <w:t>.</w:t>
      </w:r>
      <w:bookmarkStart w:id="4" w:name="aece7537-5abe-4207-be62-9da6cdf19873"/>
      <w:r>
        <w:rPr>
          <w:rFonts w:ascii="宋体" w:hAnsi="宋体" w:eastAsia="宋体" w:cs="宋体"/>
          <w:kern w:val="0"/>
          <w:szCs w:val="21"/>
        </w:rPr>
        <w:t>美国物理学家劳伦斯于</w:t>
      </w:r>
      <m:oMath>
        <m:r>
          <m:rPr/>
          <m:t>1932</m:t>
        </m:r>
      </m:oMath>
      <w:r>
        <w:rPr>
          <w:rFonts w:ascii="宋体" w:hAnsi="宋体" w:eastAsia="宋体" w:cs="宋体"/>
          <w:kern w:val="0"/>
          <w:szCs w:val="21"/>
        </w:rPr>
        <w:t>年发明的回旋加速器，应用运动的带电粒子在磁场中做圆周运动的特点，能使带电粒子在较小的空间范围内经过电场的多次加速获得较大的能量，使人类在获得较高能量带电粒子方面前进了一步．如图所示为一种改进后的回旋加速器的示意图，其中盒缝间的加速电场的场强大小恒定，且被限制在</w:t>
      </w:r>
      <m:oMath>
        <m:r>
          <m:rPr/>
          <m:t>A</m:t>
        </m:r>
      </m:oMath>
      <w:r>
        <w:rPr>
          <w:rFonts w:ascii="宋体" w:hAnsi="宋体" w:eastAsia="宋体" w:cs="宋体"/>
          <w:kern w:val="0"/>
          <w:szCs w:val="21"/>
        </w:rPr>
        <w:t>、</w:t>
      </w:r>
      <m:oMath>
        <m:r>
          <m:rPr/>
          <m:t>C</m:t>
        </m:r>
      </m:oMath>
      <w:r>
        <w:rPr>
          <w:rFonts w:ascii="宋体" w:hAnsi="宋体" w:eastAsia="宋体" w:cs="宋体"/>
          <w:kern w:val="0"/>
          <w:szCs w:val="21"/>
        </w:rPr>
        <w:t>板间，带电粒子从</w:t>
      </w:r>
      <m:oMath>
        <m:sSub>
          <m:sSubPr/>
          <m:e>
            <m:r>
              <m:rPr/>
              <m:t>P</m:t>
            </m:r>
          </m:e>
          <m:sub>
            <m:r>
              <m:rPr/>
              <m:t>0</m:t>
            </m:r>
          </m:sub>
        </m:sSub>
      </m:oMath>
      <w:r>
        <w:rPr>
          <w:rFonts w:ascii="宋体" w:hAnsi="宋体" w:eastAsia="宋体" w:cs="宋体"/>
          <w:kern w:val="0"/>
          <w:szCs w:val="21"/>
        </w:rPr>
        <w:t>处静止释放，并沿电场线方向射入加速电场，经加速后再进入</w:t>
      </w:r>
      <m:oMath>
        <m:r>
          <m:rPr/>
          <m:t>D</m:t>
        </m:r>
      </m:oMath>
      <w:r>
        <w:rPr>
          <w:rFonts w:ascii="宋体" w:hAnsi="宋体" w:eastAsia="宋体" w:cs="宋体"/>
          <w:kern w:val="0"/>
          <w:szCs w:val="21"/>
        </w:rPr>
        <w:t>形盒中的匀强磁场做匀速圆周运动，对于这种改进后的回旋加速器，下列说法正确的是</w:t>
      </w:r>
      <w:r>
        <w:rPr>
          <w:rFonts w:ascii="Times New Roman" w:hAnsi="Times New Roman" w:eastAsia="Times New Roman" w:cs="Times New Roman"/>
          <w:kern w:val="0"/>
          <w:szCs w:val="21"/>
        </w:rPr>
        <w:t>(    )</w:t>
      </w:r>
      <w:bookmarkEnd w:id="4"/>
    </w:p>
    <w:p>
      <w:pPr>
        <w:numPr>
          <w:ilvl w:val="0"/>
          <w:numId w:val="0"/>
        </w:numPr>
        <w:tabs>
          <w:tab w:val="left" w:pos="4200"/>
        </w:tabs>
        <w:spacing w:line="360" w:lineRule="auto"/>
        <w:jc w:val="left"/>
        <w:rPr>
          <w:kern w:val="21"/>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带电粒子每运动一周被加速两次</w:t>
      </w:r>
      <w:r>
        <w:tab/>
      </w:r>
      <w:r>
        <w:rPr>
          <w:rFonts w:ascii="Times New Roman" w:hAnsi="Times New Roman" w:eastAsia="Times New Roman" w:cs="Times New Roman"/>
          <w:kern w:val="0"/>
          <w:szCs w:val="21"/>
        </w:rPr>
        <w:t xml:space="preserve">B. </w:t>
      </w:r>
      <m:oMath>
        <m:sSub>
          <m:sSubPr/>
          <m:e>
            <m:r>
              <m:rPr/>
              <m:t>P</m:t>
            </m:r>
          </m:e>
          <m:sub>
            <m:r>
              <m:rPr/>
              <m:t>1</m:t>
            </m:r>
          </m:sub>
        </m:sSub>
        <m:sSub>
          <m:sSubPr/>
          <m:e>
            <m:r>
              <m:rPr/>
              <m:t>P</m:t>
            </m:r>
          </m:e>
          <m:sub>
            <m:r>
              <m:rPr/>
              <m:t>2</m:t>
            </m:r>
          </m:sub>
        </m:sSub>
        <m:r>
          <m:rPr/>
          <m:t>=</m:t>
        </m:r>
        <m:sSub>
          <m:sSubPr/>
          <m:e>
            <m:r>
              <m:rPr/>
              <m:t>P</m:t>
            </m:r>
          </m:e>
          <m:sub>
            <m:r>
              <m:rPr/>
              <m:t>2</m:t>
            </m:r>
          </m:sub>
        </m:sSub>
        <m:sSub>
          <m:sSubPr/>
          <m:e>
            <m:r>
              <m:rPr/>
              <m:t>P</m:t>
            </m:r>
          </m:e>
          <m:sub>
            <m:r>
              <m:rPr/>
              <m:t>3</m:t>
            </m:r>
          </m:sub>
        </m:sSub>
      </m:oMath>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加速粒子的最大速度与</w:t>
      </w:r>
      <m:oMath>
        <m:r>
          <m:rPr/>
          <m:t>D</m:t>
        </m:r>
      </m:oMath>
      <w:r>
        <w:rPr>
          <w:rFonts w:ascii="宋体" w:hAnsi="宋体" w:eastAsia="宋体" w:cs="宋体"/>
          <w:kern w:val="0"/>
          <w:szCs w:val="21"/>
        </w:rPr>
        <w:t>形盒的尺寸无关</w:t>
      </w:r>
      <w:r>
        <w:tab/>
      </w:r>
      <w:r>
        <w:rPr>
          <w:rFonts w:ascii="Times New Roman" w:hAnsi="Times New Roman" w:eastAsia="Times New Roman" w:cs="Times New Roman"/>
          <w:kern w:val="0"/>
          <w:szCs w:val="21"/>
        </w:rPr>
        <w:t xml:space="preserve">D. </w:t>
      </w:r>
      <w:r>
        <w:rPr>
          <w:rFonts w:ascii="宋体" w:hAnsi="宋体" w:eastAsia="宋体" w:cs="宋体"/>
          <w:kern w:val="0"/>
          <w:szCs w:val="21"/>
        </w:rPr>
        <w:t>加速电场的方向不需要做周期性的变化</w:t>
      </w:r>
    </w:p>
    <w:p>
      <w:pPr>
        <w:spacing w:line="360" w:lineRule="auto"/>
        <w:ind w:left="0"/>
        <w:textAlignment w:val="center"/>
        <w:rPr>
          <w:rFonts w:ascii="Times New Roman" w:hAnsi="Times New Roman" w:eastAsia="Times New Roman" w:cs="Times New Roman"/>
          <w:kern w:val="0"/>
          <w:sz w:val="24"/>
          <w:szCs w:val="24"/>
        </w:rPr>
      </w:pPr>
      <w:r>
        <w:rPr>
          <w:rFonts w:hint="eastAsia" w:cs="Times New Roman"/>
          <w:kern w:val="0"/>
          <w:szCs w:val="21"/>
          <w:lang w:val="en-US" w:eastAsia="zh-CN"/>
        </w:rPr>
        <w:t>3</w:t>
      </w:r>
      <w:r>
        <w:rPr>
          <w:rFonts w:ascii="宋体" w:hAnsi="宋体" w:eastAsia="宋体" w:cs="宋体"/>
          <w:kern w:val="0"/>
          <w:szCs w:val="21"/>
        </w:rPr>
        <w:t>.</w:t>
      </w:r>
      <w:bookmarkStart w:id="5" w:name="5ce59899-f799-49c5-bd02-2ef650748259"/>
      <w:r>
        <w:rPr>
          <w:rFonts w:ascii="宋体" w:hAnsi="宋体" w:eastAsia="宋体" w:cs="宋体"/>
          <w:kern w:val="0"/>
          <w:szCs w:val="21"/>
        </w:rPr>
        <w:t>如图所示，在矩形区域</w:t>
      </w:r>
      <m:oMath>
        <m:r>
          <m:rPr/>
          <m:t>ABCD</m:t>
        </m:r>
      </m:oMath>
      <w:r>
        <w:rPr>
          <w:rFonts w:ascii="宋体" w:hAnsi="宋体" w:eastAsia="宋体" w:cs="宋体"/>
          <w:kern w:val="0"/>
          <w:szCs w:val="21"/>
        </w:rPr>
        <w:t>内存在竖直向上的匀强电场，在</w:t>
      </w:r>
      <m:oMath>
        <m:r>
          <m:rPr/>
          <m:t>BC</m:t>
        </m:r>
      </m:oMath>
      <w:r>
        <w:rPr>
          <w:rFonts w:ascii="宋体" w:hAnsi="宋体" w:eastAsia="宋体" w:cs="宋体"/>
          <w:kern w:val="0"/>
          <w:szCs w:val="21"/>
        </w:rPr>
        <w:t>右侧</w:t>
      </w:r>
      <w:r>
        <w:rPr>
          <w:rFonts w:ascii="Times New Roman" w:hAnsi="Times New Roman" w:eastAsia="Times New Roman" w:cs="Times New Roman"/>
          <w:kern w:val="0"/>
          <w:szCs w:val="21"/>
        </w:rPr>
        <w:t>Ⅰ</w:t>
      </w:r>
      <w:r>
        <w:rPr>
          <w:rFonts w:ascii="宋体" w:hAnsi="宋体" w:eastAsia="宋体" w:cs="宋体"/>
          <w:kern w:val="0"/>
          <w:szCs w:val="21"/>
        </w:rPr>
        <w:t>、</w:t>
      </w:r>
      <w:r>
        <w:rPr>
          <w:rFonts w:ascii="Times New Roman" w:hAnsi="Times New Roman" w:eastAsia="Times New Roman" w:cs="Times New Roman"/>
          <w:kern w:val="0"/>
          <w:szCs w:val="21"/>
        </w:rPr>
        <w:t>Ⅱ</w:t>
      </w:r>
      <w:r>
        <w:rPr>
          <w:rFonts w:ascii="宋体" w:hAnsi="宋体" w:eastAsia="宋体" w:cs="宋体"/>
          <w:kern w:val="0"/>
          <w:szCs w:val="21"/>
        </w:rPr>
        <w:t>两区域存在匀强磁场，</w:t>
      </w:r>
      <m:oMath>
        <m:sSub>
          <m:sSubPr/>
          <m:e>
            <m:r>
              <m:rPr/>
              <m:t>L</m:t>
            </m:r>
          </m:e>
          <m:sub>
            <m:r>
              <m:rPr/>
              <m:t>1</m:t>
            </m:r>
          </m:sub>
        </m:sSub>
      </m:oMath>
      <w:r>
        <w:rPr>
          <w:rFonts w:ascii="宋体" w:hAnsi="宋体" w:eastAsia="宋体" w:cs="宋体"/>
          <w:kern w:val="0"/>
          <w:szCs w:val="21"/>
        </w:rPr>
        <w:t>、</w:t>
      </w:r>
      <m:oMath>
        <m:sSub>
          <m:sSubPr/>
          <m:e>
            <m:r>
              <m:rPr/>
              <m:t>L</m:t>
            </m:r>
          </m:e>
          <m:sub>
            <m:r>
              <m:rPr/>
              <m:t>2</m:t>
            </m:r>
          </m:sub>
        </m:sSub>
      </m:oMath>
      <w:r>
        <w:rPr>
          <w:rFonts w:ascii="宋体" w:hAnsi="宋体" w:eastAsia="宋体" w:cs="宋体"/>
          <w:kern w:val="0"/>
          <w:szCs w:val="21"/>
        </w:rPr>
        <w:t>、</w:t>
      </w:r>
      <m:oMath>
        <m:sSub>
          <m:sSubPr/>
          <m:e>
            <m:r>
              <m:rPr/>
              <m:t>L</m:t>
            </m:r>
          </m:e>
          <m:sub>
            <m:r>
              <m:rPr/>
              <m:t>3</m:t>
            </m:r>
          </m:sub>
        </m:sSub>
      </m:oMath>
      <w:r>
        <w:rPr>
          <w:rFonts w:ascii="宋体" w:hAnsi="宋体" w:eastAsia="宋体" w:cs="宋体"/>
          <w:kern w:val="0"/>
          <w:szCs w:val="21"/>
        </w:rPr>
        <w:t>是磁场的边界</w:t>
      </w:r>
      <m:oMath>
        <m:r>
          <m:rPr/>
          <m:t>(BC</m:t>
        </m:r>
      </m:oMath>
      <w:r>
        <w:rPr>
          <w:rFonts w:ascii="宋体" w:hAnsi="宋体" w:eastAsia="宋体" w:cs="宋体"/>
          <w:kern w:val="0"/>
          <w:szCs w:val="21"/>
        </w:rPr>
        <w:t>与</w:t>
      </w:r>
      <m:oMath>
        <m:sSub>
          <m:sSubPr/>
          <m:e>
            <m:r>
              <m:rPr/>
              <m:t>L</m:t>
            </m:r>
          </m:e>
          <m:sub>
            <m:r>
              <m:rPr/>
              <m:t>1</m:t>
            </m:r>
          </m:sub>
        </m:sSub>
      </m:oMath>
      <w:r>
        <w:rPr>
          <w:rFonts w:ascii="宋体" w:hAnsi="宋体" w:eastAsia="宋体" w:cs="宋体"/>
          <w:kern w:val="0"/>
          <w:szCs w:val="21"/>
        </w:rPr>
        <w:t>重合</w:t>
      </w:r>
      <m:oMath>
        <m:r>
          <m:rPr/>
          <m:t>)</m:t>
        </m:r>
      </m:oMath>
      <w:r>
        <w:rPr>
          <w:rFonts w:ascii="宋体" w:hAnsi="宋体" w:eastAsia="宋体" w:cs="宋体"/>
          <w:kern w:val="0"/>
          <w:szCs w:val="21"/>
        </w:rPr>
        <w:t>，宽度相同，方向如图所示，区域</w:t>
      </w:r>
      <w:r>
        <w:rPr>
          <w:rFonts w:ascii="Times New Roman" w:hAnsi="Times New Roman" w:eastAsia="Times New Roman" w:cs="Times New Roman"/>
          <w:kern w:val="0"/>
          <w:szCs w:val="21"/>
        </w:rPr>
        <w:t>Ⅰ</w:t>
      </w:r>
      <w:r>
        <w:rPr>
          <w:rFonts w:ascii="宋体" w:hAnsi="宋体" w:eastAsia="宋体" w:cs="宋体"/>
          <w:kern w:val="0"/>
          <w:szCs w:val="21"/>
        </w:rPr>
        <w:t>的磁感应强度大小为</w:t>
      </w:r>
      <m:oMath>
        <m:sSub>
          <m:sSubPr/>
          <m:e>
            <m:r>
              <m:rPr/>
              <m:t>B</m:t>
            </m:r>
          </m:e>
          <m:sub>
            <m:r>
              <m:rPr/>
              <m:t>1</m:t>
            </m:r>
          </m:sub>
        </m:sSub>
      </m:oMath>
      <w:r>
        <w:rPr>
          <w:rFonts w:ascii="宋体" w:hAnsi="宋体" w:eastAsia="宋体" w:cs="宋体"/>
          <w:kern w:val="0"/>
          <w:szCs w:val="21"/>
        </w:rPr>
        <w:t>。一电荷量为</w:t>
      </w:r>
      <m:oMath>
        <m:r>
          <m:rPr/>
          <m:t>+q</m:t>
        </m:r>
      </m:oMath>
      <w:r>
        <w:rPr>
          <w:rFonts w:ascii="宋体" w:hAnsi="宋体" w:eastAsia="宋体" w:cs="宋体"/>
          <w:kern w:val="0"/>
          <w:szCs w:val="21"/>
        </w:rPr>
        <w:t>、质量为</w:t>
      </w:r>
      <m:oMath>
        <m:r>
          <m:rPr/>
          <m:t>m</m:t>
        </m:r>
      </m:oMath>
      <w:r>
        <w:rPr>
          <w:rFonts w:ascii="宋体" w:hAnsi="宋体" w:eastAsia="宋体" w:cs="宋体"/>
          <w:kern w:val="0"/>
          <w:szCs w:val="21"/>
        </w:rPr>
        <w:t>的粒子</w:t>
      </w:r>
      <m:oMath>
        <m:r>
          <m:rPr/>
          <m:t>(</m:t>
        </m:r>
      </m:oMath>
      <w:r>
        <w:rPr>
          <w:rFonts w:ascii="宋体" w:hAnsi="宋体" w:eastAsia="宋体" w:cs="宋体"/>
          <w:kern w:val="0"/>
          <w:szCs w:val="21"/>
        </w:rPr>
        <w:t>重力不计</w:t>
      </w:r>
      <m:oMath>
        <m:r>
          <m:rPr/>
          <m:t>)</m:t>
        </m:r>
      </m:oMath>
      <w:r>
        <w:rPr>
          <w:rFonts w:ascii="宋体" w:hAnsi="宋体" w:eastAsia="宋体" w:cs="宋体"/>
          <w:kern w:val="0"/>
          <w:szCs w:val="21"/>
        </w:rPr>
        <w:t>从</w:t>
      </w:r>
      <m:oMath>
        <m:r>
          <m:rPr/>
          <m:t>AD</m:t>
        </m:r>
      </m:oMath>
      <w:r>
        <w:rPr>
          <w:rFonts w:ascii="宋体" w:hAnsi="宋体" w:eastAsia="宋体" w:cs="宋体"/>
          <w:kern w:val="0"/>
          <w:szCs w:val="21"/>
        </w:rPr>
        <w:t>边中点以初速度</w:t>
      </w:r>
      <m:oMath>
        <m:sSub>
          <m:sSubPr/>
          <m:e>
            <m:r>
              <m:rPr/>
              <m:t>v</m:t>
            </m:r>
          </m:e>
          <m:sub>
            <m:r>
              <m:rPr/>
              <m:t>0</m:t>
            </m:r>
          </m:sub>
        </m:sSub>
      </m:oMath>
      <w:r>
        <w:rPr>
          <w:rFonts w:ascii="宋体" w:hAnsi="宋体" w:eastAsia="宋体" w:cs="宋体"/>
          <w:kern w:val="0"/>
          <w:szCs w:val="21"/>
        </w:rPr>
        <w:t>沿水平向右方向进入电场，粒子恰好从</w:t>
      </w:r>
      <m:oMath>
        <m:r>
          <m:rPr/>
          <m:t>B</m:t>
        </m:r>
      </m:oMath>
      <w:r>
        <w:rPr>
          <w:rFonts w:ascii="宋体" w:hAnsi="宋体" w:eastAsia="宋体" w:cs="宋体"/>
          <w:kern w:val="0"/>
          <w:szCs w:val="21"/>
        </w:rPr>
        <w:t>点进入磁场，经区域</w:t>
      </w:r>
      <w:r>
        <w:rPr>
          <w:rFonts w:ascii="Times New Roman" w:hAnsi="Times New Roman" w:eastAsia="Times New Roman" w:cs="Times New Roman"/>
          <w:kern w:val="0"/>
          <w:szCs w:val="21"/>
        </w:rPr>
        <w:t>Ⅰ</w:t>
      </w:r>
      <w:r>
        <w:rPr>
          <w:rFonts w:ascii="宋体" w:hAnsi="宋体" w:eastAsia="宋体" w:cs="宋体"/>
          <w:kern w:val="0"/>
          <w:szCs w:val="21"/>
        </w:rPr>
        <w:t>后又恰好从与</w:t>
      </w:r>
      <m:oMath>
        <m:r>
          <m:rPr/>
          <m:t>B</m:t>
        </m:r>
      </m:oMath>
      <w:r>
        <w:rPr>
          <w:rFonts w:ascii="宋体" w:hAnsi="宋体" w:eastAsia="宋体" w:cs="宋体"/>
          <w:kern w:val="0"/>
          <w:szCs w:val="21"/>
        </w:rPr>
        <w:t>点同一水平高度处进入区域</w:t>
      </w:r>
      <w:r>
        <w:rPr>
          <w:rFonts w:ascii="Times New Roman" w:hAnsi="Times New Roman" w:eastAsia="Times New Roman" w:cs="Times New Roman"/>
          <w:kern w:val="0"/>
          <w:szCs w:val="21"/>
        </w:rPr>
        <w:t>Ⅱ</w:t>
      </w:r>
      <w:r>
        <w:rPr>
          <w:rFonts w:ascii="宋体" w:hAnsi="宋体" w:eastAsia="宋体" w:cs="宋体"/>
          <w:kern w:val="0"/>
          <w:szCs w:val="21"/>
        </w:rPr>
        <w:t>。已知</w:t>
      </w:r>
      <m:oMath>
        <m:r>
          <m:rPr/>
          <m:t>AB</m:t>
        </m:r>
      </m:oMath>
      <w:r>
        <w:rPr>
          <w:rFonts w:ascii="宋体" w:hAnsi="宋体" w:eastAsia="宋体" w:cs="宋体"/>
          <w:kern w:val="0"/>
          <w:szCs w:val="21"/>
        </w:rPr>
        <w:t>长度是</w:t>
      </w:r>
      <m:oMath>
        <m:r>
          <m:rPr/>
          <m:t>BC</m:t>
        </m:r>
      </m:oMath>
      <w:r>
        <w:rPr>
          <w:rFonts w:ascii="宋体" w:hAnsi="宋体" w:eastAsia="宋体" w:cs="宋体"/>
          <w:kern w:val="0"/>
          <w:szCs w:val="21"/>
        </w:rPr>
        <w:t>长度的</w:t>
      </w:r>
      <m:oMath>
        <m:rad>
          <m:radPr>
            <m:degHide m:val="1"/>
          </m:radPr>
          <m:deg>
            <m:r>
              <m:rPr/>
              <m:t xml:space="preserve"> </m:t>
            </m:r>
          </m:deg>
          <m:e>
            <m:r>
              <m:rPr/>
              <m:t>3</m:t>
            </m:r>
          </m:e>
        </m:rad>
      </m:oMath>
      <w:r>
        <w:rPr>
          <w:rFonts w:ascii="宋体" w:hAnsi="宋体" w:eastAsia="宋体" w:cs="宋体"/>
          <w:kern w:val="0"/>
          <w:szCs w:val="21"/>
        </w:rPr>
        <w:t>倍。求：</w:t>
      </w:r>
      <w:r>
        <w:rPr>
          <w:rFonts w:ascii="Times New Roman" w:hAnsi="Times New Roman" w:eastAsia="Times New Roman" w:cs="Times New Roman"/>
          <w:kern w:val="0"/>
          <w:sz w:val="24"/>
          <w:szCs w:val="24"/>
        </w:rPr>
        <w:t xml:space="preserve"> </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求带电粒子到达</w:t>
      </w:r>
      <m:oMath>
        <m:r>
          <m:rPr/>
          <m:t>B</m:t>
        </m:r>
      </m:oMath>
      <w:r>
        <w:rPr>
          <w:rFonts w:ascii="宋体" w:hAnsi="宋体" w:eastAsia="宋体" w:cs="宋体"/>
          <w:kern w:val="0"/>
          <w:szCs w:val="21"/>
        </w:rPr>
        <w:t>点时的速度大小；</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求区域</w:t>
      </w:r>
      <w:r>
        <w:rPr>
          <w:rFonts w:ascii="Times New Roman" w:hAnsi="Times New Roman" w:eastAsia="Times New Roman" w:cs="Times New Roman"/>
          <w:kern w:val="0"/>
          <w:szCs w:val="21"/>
        </w:rPr>
        <w:t>Ⅰ</w:t>
      </w:r>
      <w:r>
        <w:rPr>
          <w:rFonts w:ascii="宋体" w:hAnsi="宋体" w:eastAsia="宋体" w:cs="宋体"/>
          <w:kern w:val="0"/>
          <w:szCs w:val="21"/>
        </w:rPr>
        <w:t>磁场的宽度</w:t>
      </w:r>
      <m:oMath>
        <m:r>
          <m:rPr/>
          <m:t>L</m:t>
        </m:r>
      </m:oMath>
      <w:r>
        <w:rPr>
          <w:rFonts w:ascii="宋体" w:hAnsi="宋体" w:eastAsia="宋体" w:cs="宋体"/>
          <w:kern w:val="0"/>
          <w:szCs w:val="21"/>
        </w:rPr>
        <w:t>；</w:t>
      </w:r>
    </w:p>
    <w:p>
      <w:pPr>
        <w:shd w:val="clear" w:color="auto" w:fill="FFFFFF"/>
        <w:adjustRightInd w:val="0"/>
        <w:snapToGrid w:val="0"/>
        <w:jc w:val="both"/>
        <w:textAlignment w:val="center"/>
        <w:rPr>
          <w:kern w:val="21"/>
          <w:szCs w:val="21"/>
        </w:rPr>
      </w:pPr>
      <m:oMath>
        <m:r>
          <m:rPr/>
          <m:t>(3)</m:t>
        </m:r>
      </m:oMath>
      <w:r>
        <w:rPr>
          <w:rFonts w:ascii="宋体" w:hAnsi="宋体" w:eastAsia="宋体" w:cs="宋体"/>
          <w:kern w:val="0"/>
          <w:szCs w:val="21"/>
        </w:rPr>
        <w:t>要使带电粒子在整个磁场中运动的时间最长，求区域</w:t>
      </w:r>
      <w:r>
        <w:rPr>
          <w:rFonts w:ascii="Times New Roman" w:hAnsi="Times New Roman" w:eastAsia="Times New Roman" w:cs="Times New Roman"/>
          <w:kern w:val="0"/>
          <w:szCs w:val="21"/>
        </w:rPr>
        <w:t>Ⅱ</w:t>
      </w:r>
      <w:r>
        <w:rPr>
          <w:rFonts w:ascii="宋体" w:hAnsi="宋体" w:eastAsia="宋体" w:cs="宋体"/>
          <w:kern w:val="0"/>
          <w:szCs w:val="21"/>
        </w:rPr>
        <w:t>的磁感应强度</w:t>
      </w:r>
      <m:oMath>
        <m:sSub>
          <m:sSubPr/>
          <m:e>
            <m:r>
              <m:rPr/>
              <m:t>B</m:t>
            </m:r>
          </m:e>
          <m:sub>
            <m:r>
              <m:rPr/>
              <m:t>2</m:t>
            </m:r>
          </m:sub>
        </m:sSub>
      </m:oMath>
      <w:r>
        <w:rPr>
          <w:rFonts w:ascii="宋体" w:hAnsi="宋体" w:eastAsia="宋体" w:cs="宋体"/>
          <w:kern w:val="0"/>
          <w:szCs w:val="21"/>
        </w:rPr>
        <w:t>的最小值。</w:t>
      </w:r>
      <w:bookmarkEnd w:id="5"/>
    </w:p>
    <w:p>
      <w:pPr>
        <w:shd w:val="clear" w:color="auto" w:fill="FFFFFF"/>
        <w:adjustRightInd w:val="0"/>
        <w:snapToGrid w:val="0"/>
        <w:jc w:val="center"/>
        <w:textAlignment w:val="center"/>
        <w:rPr>
          <w:kern w:val="21"/>
          <w:szCs w:val="21"/>
        </w:rPr>
      </w:pPr>
      <w:r>
        <w:rPr>
          <w:rFonts w:ascii="Times New Roman" w:hAnsi="Times New Roman" w:eastAsia="Times New Roman" w:cs="Times New Roman"/>
          <w:strike w:val="0"/>
          <w:kern w:val="0"/>
          <w:sz w:val="24"/>
          <w:szCs w:val="24"/>
          <w:u w:val="none"/>
        </w:rPr>
        <w:drawing>
          <wp:anchor distT="0" distB="0" distL="114300" distR="114300" simplePos="0" relativeHeight="251664384" behindDoc="1" locked="0" layoutInCell="1" allowOverlap="1">
            <wp:simplePos x="0" y="0"/>
            <wp:positionH relativeFrom="column">
              <wp:posOffset>4407535</wp:posOffset>
            </wp:positionH>
            <wp:positionV relativeFrom="paragraph">
              <wp:posOffset>47625</wp:posOffset>
            </wp:positionV>
            <wp:extent cx="1577975" cy="1155065"/>
            <wp:effectExtent l="0" t="0" r="3175" b="6985"/>
            <wp:wrapTight wrapText="bothSides">
              <wp:wrapPolygon>
                <wp:start x="0" y="0"/>
                <wp:lineTo x="0" y="21374"/>
                <wp:lineTo x="21383" y="21374"/>
                <wp:lineTo x="21383" y="0"/>
                <wp:lineTo x="0" y="0"/>
              </wp:wrapPolygon>
            </wp:wrapTight>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6"/>
                    <a:stretch>
                      <a:fillRect/>
                    </a:stretch>
                  </pic:blipFill>
                  <pic:spPr>
                    <a:xfrm>
                      <a:off x="0" y="0"/>
                      <a:ext cx="1577975" cy="1155065"/>
                    </a:xfrm>
                    <a:prstGeom prst="rect">
                      <a:avLst/>
                    </a:prstGeom>
                  </pic:spPr>
                </pic:pic>
              </a:graphicData>
            </a:graphic>
          </wp:anchor>
        </w:drawing>
      </w: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center"/>
        <w:textAlignment w:val="center"/>
        <w:rPr>
          <w:kern w:val="21"/>
          <w:szCs w:val="21"/>
        </w:rPr>
      </w:pPr>
    </w:p>
    <w:p>
      <w:pPr>
        <w:shd w:val="clear" w:color="auto" w:fill="FFFFFF"/>
        <w:adjustRightInd w:val="0"/>
        <w:snapToGrid w:val="0"/>
        <w:jc w:val="both"/>
        <w:textAlignment w:val="center"/>
        <w:rPr>
          <w:kern w:val="21"/>
          <w:szCs w:val="21"/>
        </w:rPr>
      </w:pPr>
    </w:p>
    <w:p>
      <w:pPr>
        <w:shd w:val="clear" w:color="auto" w:fill="FFFFFF"/>
        <w:adjustRightInd w:val="0"/>
        <w:snapToGrid w:val="0"/>
        <w:jc w:val="center"/>
        <w:textAlignment w:val="center"/>
        <w:rPr>
          <w:b/>
          <w:bCs/>
          <w:sz w:val="32"/>
          <w:szCs w:val="36"/>
        </w:rPr>
      </w:pPr>
      <w:r>
        <w:rPr>
          <w:rFonts w:hint="eastAsia"/>
          <w:b/>
          <w:bCs/>
          <w:sz w:val="32"/>
          <w:szCs w:val="36"/>
        </w:rPr>
        <w:t>物理小练</w:t>
      </w:r>
      <w:r>
        <w:rPr>
          <w:rFonts w:hint="eastAsia"/>
          <w:b/>
          <w:bCs/>
          <w:sz w:val="32"/>
          <w:szCs w:val="36"/>
          <w:lang w:val="en-US" w:eastAsia="zh-CN"/>
        </w:rPr>
        <w:t>9</w:t>
      </w:r>
      <w:r>
        <w:rPr>
          <w:rFonts w:hint="eastAsia"/>
          <w:b/>
          <w:bCs/>
          <w:sz w:val="32"/>
          <w:szCs w:val="36"/>
        </w:rPr>
        <w:t>答案</w:t>
      </w:r>
    </w:p>
    <w:p>
      <w:pPr>
        <w:numPr>
          <w:ilvl w:val="0"/>
          <w:numId w:val="1"/>
        </w:numPr>
        <w:spacing w:line="360" w:lineRule="auto"/>
        <w:textAlignment w:val="center"/>
        <w:rPr>
          <w:rFonts w:cs="宋体"/>
          <w:color w:val="000000"/>
          <w:szCs w:val="24"/>
        </w:rPr>
      </w:pPr>
      <w:r>
        <w:rPr>
          <w:rFonts w:hint="eastAsia"/>
          <w:kern w:val="21"/>
          <w:szCs w:val="21"/>
          <w:lang w:val="en-US" w:eastAsia="zh-CN"/>
        </w:rPr>
        <w:t>C</w:t>
      </w:r>
      <w:r>
        <w:rPr>
          <w:rFonts w:hint="eastAsia" w:cs="宋体"/>
          <w:color w:val="000000"/>
          <w:szCs w:val="24"/>
        </w:rPr>
        <w:t xml:space="preserve">  </w:t>
      </w:r>
      <w:r>
        <w:rPr>
          <w:rFonts w:hint="eastAsia"/>
          <w:kern w:val="21"/>
          <w:szCs w:val="21"/>
        </w:rPr>
        <w:t xml:space="preserve"> 2. </w:t>
      </w:r>
      <w:r>
        <w:rPr>
          <w:rFonts w:cs="宋体"/>
          <w:color w:val="000000"/>
          <w:szCs w:val="24"/>
        </w:rPr>
        <w:t>C</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hint="eastAsia"/>
          <w:kern w:val="21"/>
          <w:szCs w:val="21"/>
        </w:rPr>
        <w:t>3.</w:t>
      </w:r>
      <w:r>
        <w:rPr>
          <w:rFonts w:ascii="宋体" w:hAnsi="宋体" w:eastAsia="宋体" w:cs="宋体"/>
          <w:kern w:val="0"/>
          <w:szCs w:val="21"/>
        </w:rPr>
        <w:t>解：</w:t>
      </w:r>
      <m:oMath>
        <m:r>
          <m:rPr/>
          <m:t>(1)</m:t>
        </m:r>
      </m:oMath>
      <w:r>
        <w:rPr>
          <w:rFonts w:ascii="宋体" w:hAnsi="宋体" w:eastAsia="宋体" w:cs="宋体"/>
          <w:kern w:val="0"/>
          <w:szCs w:val="21"/>
        </w:rPr>
        <w:t>粒子由</w:t>
      </w:r>
      <m:oMath>
        <m:r>
          <m:rPr/>
          <m:t>A</m:t>
        </m:r>
      </m:oMath>
      <w:r>
        <w:rPr>
          <w:rFonts w:ascii="宋体" w:hAnsi="宋体" w:eastAsia="宋体" w:cs="宋体"/>
          <w:kern w:val="0"/>
          <w:szCs w:val="21"/>
        </w:rPr>
        <w:t>到</w:t>
      </w:r>
      <m:oMath>
        <m:r>
          <m:rPr/>
          <m:t>O</m:t>
        </m:r>
      </m:oMath>
      <w:r>
        <w:rPr>
          <w:rFonts w:ascii="宋体" w:hAnsi="宋体" w:eastAsia="宋体" w:cs="宋体"/>
          <w:kern w:val="0"/>
          <w:szCs w:val="21"/>
        </w:rPr>
        <w:t>做类平抛运动，则有</w:t>
      </w:r>
      <m:oMath>
        <m:r>
          <m:rPr/>
          <m:t>L=</m:t>
        </m:r>
        <m:sSub>
          <m:sSubPr/>
          <m:e>
            <m:r>
              <m:rPr/>
              <m:t>v</m:t>
            </m:r>
          </m:e>
          <m:sub>
            <m:r>
              <m:rPr/>
              <m:t>A</m:t>
            </m:r>
          </m:sub>
        </m:sSub>
        <m:r>
          <m:rPr/>
          <m:t>t</m:t>
        </m:r>
      </m:oMath>
      <w:r>
        <w:rPr>
          <w:rFonts w:ascii="Times New Roman" w:hAnsi="Times New Roman" w:eastAsia="Times New Roman" w:cs="Times New Roman"/>
          <w:strike w:val="0"/>
          <w:kern w:val="0"/>
          <w:sz w:val="24"/>
          <w:szCs w:val="24"/>
          <w:u w:val="none"/>
        </w:rPr>
        <w:br w:type="textWrapping"/>
      </w:r>
      <m:oMathPara>
        <m:oMathParaPr>
          <m:jc m:val="left"/>
        </m:oMathParaPr>
        <m:oMath>
          <m:f>
            <m:fPr/>
            <m:num>
              <m:r>
                <m:rPr/>
                <w:rPr>
                  <w:rFonts w:ascii="Cambria Math" w:hAnsi="Cambria Math"/>
                  <w:sz w:val="24"/>
                  <w:szCs w:val="24"/>
                </w:rPr>
                <m:t>L</m:t>
              </m:r>
            </m:num>
            <m:den>
              <m:r>
                <m:rPr/>
                <w:rPr>
                  <w:rFonts w:ascii="Cambria Math" w:hAnsi="Cambria Math"/>
                  <w:sz w:val="24"/>
                  <w:szCs w:val="24"/>
                </w:rPr>
                <m:t>2</m:t>
              </m:r>
            </m:den>
          </m:f>
          <m:r>
            <m:rPr/>
            <m:t>=</m:t>
          </m:r>
          <m:f>
            <m:fPr/>
            <m:num>
              <m:r>
                <m:rPr/>
                <w:rPr>
                  <w:rFonts w:ascii="Cambria Math" w:hAnsi="Cambria Math"/>
                  <w:sz w:val="24"/>
                  <w:szCs w:val="24"/>
                </w:rPr>
                <m:t>a</m:t>
              </m:r>
              <m:sSup>
                <m:sSupPr/>
                <m:e>
                  <m:r>
                    <m:rPr/>
                    <w:rPr>
                      <w:rFonts w:ascii="Cambria Math" w:hAnsi="Cambria Math"/>
                      <w:sz w:val="24"/>
                      <w:szCs w:val="24"/>
                    </w:rPr>
                    <m:t>t</m:t>
                  </m:r>
                </m:e>
                <m:sup>
                  <m:r>
                    <m:rPr/>
                    <w:rPr>
                      <w:rFonts w:ascii="Cambria Math" w:hAnsi="Cambria Math"/>
                      <w:sz w:val="24"/>
                      <w:szCs w:val="24"/>
                    </w:rPr>
                    <m:t>2</m:t>
                  </m:r>
                </m:sup>
              </m:sSup>
            </m:num>
            <m:den>
              <m:r>
                <m:rPr/>
                <w:rPr>
                  <w:rFonts w:ascii="Cambria Math" w:hAnsi="Cambria Math"/>
                  <w:sz w:val="24"/>
                  <w:szCs w:val="24"/>
                </w:rPr>
                <m:t>2</m:t>
              </m:r>
            </m:den>
          </m:f>
        </m:oMath>
      </m:oMathPara>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据牛顿第二定律可得</w:t>
      </w:r>
      <m:oMath>
        <m:r>
          <m:rPr/>
          <m:t>Eq=ma</m:t>
        </m:r>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联立解得</w:t>
      </w:r>
      <m:oMath>
        <m:sSub>
          <m:sSubPr/>
          <m:e>
            <m:r>
              <m:rPr/>
              <m:t>v</m:t>
            </m:r>
          </m:e>
          <m:sub>
            <m:r>
              <m:rPr/>
              <m:t>A</m:t>
            </m:r>
          </m:sub>
        </m:sSub>
        <m:r>
          <m:rPr/>
          <m:t>=</m:t>
        </m:r>
        <m:rad>
          <m:radPr>
            <m:degHide m:val="1"/>
          </m:radPr>
          <m:deg>
            <m:r>
              <m:rPr/>
              <m:t xml:space="preserve"> </m:t>
            </m:r>
          </m:deg>
          <m:e>
            <m:f>
              <m:fPr/>
              <m:num>
                <m:r>
                  <m:rPr/>
                  <w:rPr>
                    <w:rFonts w:ascii="Cambria Math" w:hAnsi="Cambria Math"/>
                    <w:sz w:val="24"/>
                    <w:szCs w:val="24"/>
                  </w:rPr>
                  <m:t>EqL</m:t>
                </m:r>
              </m:num>
              <m:den>
                <m:r>
                  <m:rPr/>
                  <w:rPr>
                    <w:rFonts w:ascii="Cambria Math" w:hAnsi="Cambria Math"/>
                    <w:sz w:val="24"/>
                    <w:szCs w:val="24"/>
                  </w:rPr>
                  <m:t>m</m:t>
                </m:r>
              </m:den>
            </m:f>
          </m:e>
        </m:rad>
      </m:oMath>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粒子到达</w:t>
      </w:r>
      <m:oMath>
        <m:r>
          <m:rPr/>
          <m:t>O</m:t>
        </m:r>
      </m:oMath>
      <w:r>
        <w:rPr>
          <w:rFonts w:ascii="宋体" w:hAnsi="宋体" w:eastAsia="宋体" w:cs="宋体"/>
          <w:kern w:val="0"/>
          <w:szCs w:val="21"/>
        </w:rPr>
        <w:t>点时的竖直分速度为</w:t>
      </w:r>
      <m:oMath>
        <m:sSub>
          <m:sSubPr/>
          <m:e>
            <m:r>
              <m:rPr/>
              <m:t>v</m:t>
            </m:r>
          </m:e>
          <m:sub>
            <m:r>
              <m:rPr/>
              <m:t>Oy</m:t>
            </m:r>
          </m:sub>
        </m:sSub>
        <m:r>
          <m:rPr/>
          <m:t>=at=</m:t>
        </m:r>
        <m:sSub>
          <m:sSubPr/>
          <m:e>
            <m:r>
              <m:rPr/>
              <m:t>v</m:t>
            </m:r>
          </m:e>
          <m:sub>
            <m:r>
              <m:rPr/>
              <m:t>A</m:t>
            </m:r>
          </m:sub>
        </m:sSub>
        <m:r>
          <m:rPr/>
          <m:t>=</m:t>
        </m:r>
        <m:rad>
          <m:radPr>
            <m:degHide m:val="1"/>
          </m:radPr>
          <m:deg>
            <m:r>
              <m:rPr/>
              <m:t xml:space="preserve"> </m:t>
            </m:r>
          </m:deg>
          <m:e>
            <m:f>
              <m:fPr/>
              <m:num>
                <m:r>
                  <m:rPr/>
                  <w:rPr>
                    <w:rFonts w:ascii="Cambria Math" w:hAnsi="Cambria Math"/>
                    <w:sz w:val="24"/>
                    <w:szCs w:val="24"/>
                  </w:rPr>
                  <m:t>EqL</m:t>
                </m:r>
              </m:num>
              <m:den>
                <m:r>
                  <m:rPr/>
                  <w:rPr>
                    <w:rFonts w:ascii="Cambria Math" w:hAnsi="Cambria Math"/>
                    <w:sz w:val="24"/>
                    <w:szCs w:val="24"/>
                  </w:rPr>
                  <m:t>m</m:t>
                </m:r>
              </m:den>
            </m:f>
          </m:e>
        </m:rad>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则进入磁场时的速度大小为</w:t>
      </w:r>
      <m:oMath>
        <m:r>
          <m:rPr/>
          <m:t>v=</m:t>
        </m:r>
        <m:rad>
          <m:radPr>
            <m:degHide m:val="1"/>
          </m:radPr>
          <m:deg>
            <m:r>
              <m:rPr/>
              <m:t xml:space="preserve"> </m:t>
            </m:r>
          </m:deg>
          <m:e>
            <m:r>
              <m:rPr/>
              <m:t>2</m:t>
            </m:r>
          </m:e>
        </m:rad>
        <m:sSub>
          <m:sSubPr/>
          <m:e>
            <m:r>
              <m:rPr/>
              <m:t>v</m:t>
            </m:r>
          </m:e>
          <m:sub>
            <m:r>
              <m:rPr/>
              <m:t>A</m:t>
            </m:r>
          </m:sub>
        </m:sSub>
        <m:r>
          <m:rPr/>
          <m:t>=</m:t>
        </m:r>
        <m:rad>
          <m:radPr>
            <m:degHide m:val="1"/>
          </m:radPr>
          <m:deg>
            <m:r>
              <m:rPr/>
              <m:t xml:space="preserve"> </m:t>
            </m:r>
          </m:deg>
          <m:e>
            <m:f>
              <m:fPr/>
              <m:num>
                <m:r>
                  <m:rPr/>
                  <w:rPr>
                    <w:rFonts w:ascii="Cambria Math" w:hAnsi="Cambria Math"/>
                    <w:sz w:val="24"/>
                    <w:szCs w:val="24"/>
                  </w:rPr>
                  <m:t>2EqL</m:t>
                </m:r>
              </m:num>
              <m:den>
                <m:r>
                  <m:rPr/>
                  <w:rPr>
                    <w:rFonts w:ascii="Cambria Math" w:hAnsi="Cambria Math"/>
                    <w:sz w:val="24"/>
                    <w:szCs w:val="24"/>
                  </w:rPr>
                  <m:t>m</m:t>
                </m:r>
              </m:den>
            </m:f>
          </m:e>
        </m:rad>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速度方向与</w:t>
      </w:r>
      <m:oMath>
        <m:r>
          <m:rPr/>
          <m:t>x</m:t>
        </m:r>
      </m:oMath>
      <w:r>
        <w:rPr>
          <w:rFonts w:ascii="宋体" w:hAnsi="宋体" w:eastAsia="宋体" w:cs="宋体"/>
          <w:kern w:val="0"/>
          <w:szCs w:val="21"/>
        </w:rPr>
        <w:t>轴正方向成</w:t>
      </w:r>
      <m:oMath>
        <m:r>
          <m:rPr/>
          <m:t>45°</m:t>
        </m:r>
      </m:oMath>
      <w:r>
        <w:rPr>
          <w:rFonts w:ascii="宋体" w:hAnsi="宋体" w:eastAsia="宋体" w:cs="宋体"/>
          <w:kern w:val="0"/>
          <w:szCs w:val="21"/>
        </w:rPr>
        <w:t>角向右下；设粒子在第四象限做匀速圆周运动的半径为</w:t>
      </w:r>
      <m:oMath>
        <m:sSub>
          <m:sSubPr/>
          <m:e>
            <m:r>
              <m:rPr/>
              <m:t>r</m:t>
            </m:r>
          </m:e>
          <m:sub>
            <m:r>
              <m:rPr/>
              <m:t>1</m:t>
            </m:r>
          </m:sub>
        </m:sSub>
      </m:oMath>
      <w:r>
        <w:rPr>
          <w:rFonts w:ascii="宋体" w:hAnsi="宋体" w:eastAsia="宋体" w:cs="宋体"/>
          <w:kern w:val="0"/>
          <w:szCs w:val="21"/>
        </w:rPr>
        <w:t>，在第一象限做匀速圆周运动的半径为</w:t>
      </w:r>
      <m:oMath>
        <m:sSub>
          <m:sSubPr/>
          <m:e>
            <m:r>
              <m:rPr/>
              <m:t>r</m:t>
            </m:r>
          </m:e>
          <m:sub>
            <m:r>
              <m:rPr/>
              <m:t>2</m:t>
            </m:r>
          </m:sub>
        </m:sSub>
      </m:oMath>
      <w:r>
        <w:rPr>
          <w:rFonts w:ascii="宋体" w:hAnsi="宋体" w:eastAsia="宋体" w:cs="宋体"/>
          <w:kern w:val="0"/>
          <w:szCs w:val="21"/>
        </w:rPr>
        <w:t>，第一象限磁感应强度大小为</w:t>
      </w:r>
      <m:oMath>
        <m:r>
          <m:rPr/>
          <m:t>B</m:t>
        </m:r>
      </m:oMath>
      <w:r>
        <w:rPr>
          <w:rFonts w:ascii="宋体" w:hAnsi="宋体" w:eastAsia="宋体" w:cs="宋体"/>
          <w:kern w:val="0"/>
          <w:szCs w:val="21"/>
        </w:rPr>
        <w:t>，第四象限磁感应强度大小为</w:t>
      </w:r>
      <m:oMath>
        <m:r>
          <m:rPr/>
          <m:t>2B</m:t>
        </m:r>
      </m:oMath>
      <w:r>
        <w:rPr>
          <w:rFonts w:ascii="宋体" w:hAnsi="宋体" w:eastAsia="宋体" w:cs="宋体"/>
          <w:kern w:val="0"/>
          <w:szCs w:val="21"/>
        </w:rPr>
        <w:t>，则在第四象限运动时</w:t>
      </w:r>
      <m:oMath>
        <m:sSub>
          <m:sSubPr/>
          <m:e>
            <m:r>
              <m:rPr/>
              <m:t>r</m:t>
            </m:r>
          </m:e>
          <m:sub>
            <m:r>
              <m:rPr/>
              <m:t>1</m:t>
            </m:r>
          </m:sub>
        </m:sSub>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在第一象限运动时</w:t>
      </w:r>
      <m:oMath>
        <m:sSub>
          <m:sSubPr/>
          <m:e>
            <m:r>
              <m:rPr/>
              <m:t>r</m:t>
            </m:r>
          </m:e>
          <m:sub>
            <m:r>
              <m:rPr/>
              <m:t>2</m:t>
            </m:r>
          </m:sub>
        </m:sSub>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sSub>
          <m:sSubPr/>
          <m:e>
            <m:r>
              <m:rPr/>
              <m:t>r</m:t>
            </m:r>
          </m:e>
          <m:sub>
            <m:r>
              <m:rPr/>
              <m:t>2</m:t>
            </m:r>
          </m:sub>
        </m:sSub>
        <m:r>
          <m:rPr/>
          <m:t>=2</m:t>
        </m:r>
        <m:sSub>
          <m:sSubPr/>
          <m:e>
            <m:r>
              <m:rPr/>
              <m:t>r</m:t>
            </m:r>
          </m:e>
          <m:sub>
            <m:r>
              <m:rPr/>
              <m:t>1</m:t>
            </m:r>
          </m:sub>
        </m:sSub>
        <m:r>
          <m:rPr/>
          <m:t>=</m:t>
        </m:r>
        <m:f>
          <m:fPr/>
          <m:num>
            <m:r>
              <m:rPr/>
              <w:rPr>
                <w:rFonts w:ascii="Cambria Math" w:hAnsi="Cambria Math"/>
                <w:sz w:val="24"/>
                <w:szCs w:val="24"/>
              </w:rPr>
              <m:t>mv</m:t>
            </m:r>
          </m:num>
          <m:den>
            <m:r>
              <m:rPr/>
              <w:rPr>
                <w:rFonts w:ascii="Cambria Math" w:hAnsi="Cambria Math"/>
                <w:sz w:val="24"/>
                <w:szCs w:val="24"/>
              </w:rPr>
              <m:t>qB</m:t>
            </m:r>
          </m:den>
        </m:f>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磁感应强度最小即半径最大时，有</w:t>
      </w:r>
      <m:oMath>
        <m:rad>
          <m:radPr>
            <m:degHide m:val="1"/>
          </m:radPr>
          <m:deg>
            <m:r>
              <m:rPr/>
              <m:t xml:space="preserve"> </m:t>
            </m:r>
          </m:deg>
          <m:e>
            <m:r>
              <m:rPr/>
              <m:t>2</m:t>
            </m:r>
          </m:e>
        </m:rad>
        <m:sSub>
          <m:sSubPr/>
          <m:e>
            <m:r>
              <m:rPr/>
              <m:t>r</m:t>
            </m:r>
          </m:e>
          <m:sub>
            <m:r>
              <m:rPr/>
              <m:t>1max</m:t>
            </m:r>
          </m:sub>
        </m:sSub>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sSub>
          <m:sSubPr/>
          <m:e>
            <m:r>
              <m:rPr/>
              <m:t>r</m:t>
            </m:r>
          </m:e>
          <m:sub>
            <m:r>
              <m:rPr/>
              <m:t>2max</m:t>
            </m:r>
          </m:sub>
        </m:sSub>
        <m:r>
          <m:rPr/>
          <m:t>=L</m:t>
        </m:r>
      </m:oMath>
      <w:r>
        <w:rPr>
          <w:rFonts w:ascii="Times New Roman" w:hAnsi="Times New Roman" w:eastAsia="Times New Roman" w:cs="Times New Roman"/>
          <w:strike w:val="0"/>
          <w:kern w:val="0"/>
          <w:sz w:val="24"/>
          <w:szCs w:val="24"/>
          <w:u w:val="none"/>
        </w:rPr>
        <w:br w:type="textWrapping"/>
      </w:r>
      <m:oMathPara>
        <m:oMathParaPr>
          <m:jc m:val="left"/>
        </m:oMathParaPr>
        <m:oMath>
          <m:sSub>
            <m:sSubPr/>
            <m:e>
              <m:r>
                <m:rPr/>
                <m:t>r</m:t>
              </m:r>
            </m:e>
            <m:sub>
              <m:r>
                <m:rPr/>
                <m:t>2max</m:t>
              </m:r>
            </m:sub>
          </m:sSub>
          <m:r>
            <m:rPr/>
            <m:t>=2</m:t>
          </m:r>
          <m:sSub>
            <m:sSubPr/>
            <m:e>
              <m:r>
                <m:rPr/>
                <m:t>r</m:t>
              </m:r>
            </m:e>
            <m:sub>
              <m:r>
                <m:rPr/>
                <m:t>1max</m:t>
              </m:r>
            </m:sub>
          </m:sSub>
        </m:oMath>
      </m:oMathPara>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sSub>
          <m:sSubPr/>
          <m:e>
            <m:r>
              <m:rPr/>
              <m:t>r</m:t>
            </m:r>
          </m:e>
          <m:sub>
            <m:r>
              <m:rPr/>
              <m:t>1</m:t>
            </m:r>
            <m:r>
              <m:rPr>
                <m:sty m:val="p"/>
              </m:rPr>
              <m:t>max</m:t>
            </m:r>
          </m:sub>
        </m:sSub>
        <m:r>
          <m:rPr/>
          <m:t>=</m:t>
        </m:r>
        <m:f>
          <m:fPr/>
          <m:num>
            <m:r>
              <m:rPr/>
              <w:rPr>
                <w:rFonts w:ascii="Cambria Math" w:hAnsi="Cambria Math"/>
                <w:sz w:val="24"/>
                <w:szCs w:val="24"/>
              </w:rPr>
              <m:t>L</m:t>
            </m:r>
          </m:num>
          <m:den>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2</m:t>
                </m:r>
              </m:e>
            </m:rad>
          </m:den>
        </m:f>
      </m:oMath>
      <w:r>
        <w:rPr>
          <w:rFonts w:ascii="Times New Roman" w:hAnsi="Times New Roman" w:eastAsia="Times New Roman" w:cs="Times New Roman"/>
          <w:strike w:val="0"/>
          <w:kern w:val="0"/>
          <w:sz w:val="24"/>
          <w:szCs w:val="24"/>
          <w:u w:val="none"/>
        </w:rPr>
        <w:br w:type="textWrapping"/>
      </w:r>
      <m:oMathPara>
        <m:oMathParaPr>
          <m:jc m:val="left"/>
        </m:oMathParaPr>
        <m:oMath>
          <m:sSub>
            <m:sSubPr/>
            <m:e>
              <m:r>
                <m:rPr/>
                <m:t>r</m:t>
              </m:r>
            </m:e>
            <m:sub>
              <m:r>
                <m:rPr/>
                <m:t>2</m:t>
              </m:r>
              <m:r>
                <m:rPr>
                  <m:sty m:val="p"/>
                </m:rPr>
                <m:t>max</m:t>
              </m:r>
            </m:sub>
          </m:sSub>
          <m:r>
            <m:rPr/>
            <m:t>=</m:t>
          </m:r>
          <m:f>
            <m:fPr/>
            <m:num>
              <m:r>
                <m:rPr/>
                <w:rPr>
                  <w:rFonts w:ascii="Cambria Math" w:hAnsi="Cambria Math"/>
                  <w:sz w:val="24"/>
                  <w:szCs w:val="24"/>
                </w:rPr>
                <m:t>L</m:t>
              </m:r>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oMath>
      </m:oMathPara>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联立解得第一象限磁感应强度的最小值为</w:t>
      </w:r>
      <m:oMath>
        <m:sSub>
          <m:sSubPr/>
          <m:e>
            <m:r>
              <m:rPr/>
              <m:t>B</m:t>
            </m:r>
          </m:e>
          <m:sub>
            <m:r>
              <m:rPr>
                <m:sty m:val="p"/>
              </m:rPr>
              <m:t>min</m:t>
            </m:r>
          </m:sub>
        </m:sSub>
        <m:r>
          <m:rPr/>
          <m:t>=2</m:t>
        </m:r>
        <m:rad>
          <m:radPr>
            <m:degHide m:val="1"/>
          </m:radPr>
          <m:deg>
            <m:r>
              <m:rPr/>
              <m:t xml:space="preserve"> </m:t>
            </m:r>
          </m:deg>
          <m:e>
            <m:f>
              <m:fPr/>
              <m:num>
                <m:r>
                  <m:rPr/>
                  <w:rPr>
                    <w:rFonts w:ascii="Cambria Math" w:hAnsi="Cambria Math"/>
                    <w:sz w:val="24"/>
                    <w:szCs w:val="24"/>
                  </w:rPr>
                  <m:t>mE</m:t>
                </m:r>
              </m:num>
              <m:den>
                <m:r>
                  <m:rPr/>
                  <w:rPr>
                    <w:rFonts w:ascii="Cambria Math" w:hAnsi="Cambria Math"/>
                    <w:sz w:val="24"/>
                    <w:szCs w:val="24"/>
                  </w:rPr>
                  <m:t>qL</m:t>
                </m:r>
              </m:den>
            </m:f>
          </m:e>
        </m:rad>
      </m:oMath>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根据粒子在磁场中做圆周运动的周期性得</w:t>
      </w:r>
      <m:oMath>
        <m:r>
          <m:rPr/>
          <m:t>L=n(</m:t>
        </m:r>
        <m:rad>
          <m:radPr>
            <m:degHide m:val="1"/>
          </m:radPr>
          <m:deg>
            <m:r>
              <m:rPr/>
              <m:t xml:space="preserve"> </m:t>
            </m:r>
          </m:deg>
          <m:e>
            <m:r>
              <m:rPr/>
              <m:t>2</m:t>
            </m:r>
          </m:e>
        </m:rad>
        <m:sSub>
          <m:sSubPr/>
          <m:e>
            <m:r>
              <m:rPr/>
              <m:t>r</m:t>
            </m:r>
          </m:e>
          <m:sub>
            <m:r>
              <m:rPr/>
              <m:t>1</m:t>
            </m:r>
          </m:sub>
        </m:sSub>
        <m:r>
          <m:rPr/>
          <m:t>+</m:t>
        </m:r>
        <m:rad>
          <m:radPr>
            <m:degHide m:val="1"/>
          </m:radPr>
          <m:deg>
            <m:r>
              <m:rPr/>
              <m:t xml:space="preserve"> </m:t>
            </m:r>
          </m:deg>
          <m:e>
            <m:r>
              <m:rPr/>
              <m:t>2</m:t>
            </m:r>
          </m:e>
        </m:rad>
        <m:sSub>
          <m:sSubPr/>
          <m:e>
            <m:r>
              <m:rPr/>
              <m:t>r</m:t>
            </m:r>
          </m:e>
          <m:sub>
            <m:r>
              <m:rPr/>
              <m:t>2</m:t>
            </m:r>
          </m:sub>
        </m:sSub>
        <m:r>
          <m:rPr/>
          <m:t>)+</m:t>
        </m:r>
        <m:rad>
          <m:radPr>
            <m:degHide m:val="1"/>
          </m:radPr>
          <m:deg>
            <m:r>
              <m:rPr/>
              <m:t xml:space="preserve"> </m:t>
            </m:r>
          </m:deg>
          <m:e>
            <m:r>
              <m:rPr/>
              <m:t>2</m:t>
            </m:r>
          </m:e>
        </m:rad>
        <m:sSub>
          <m:sSubPr/>
          <m:e>
            <m:r>
              <m:rPr/>
              <m:t>r</m:t>
            </m:r>
          </m:e>
          <m:sub>
            <m:r>
              <m:rPr/>
              <m:t>1</m:t>
            </m:r>
          </m:sub>
        </m:sSub>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sSub>
              <m:sSubPr/>
              <m:e>
                <m:r>
                  <m:rPr/>
                  <w:rPr>
                    <w:rFonts w:ascii="Cambria Math" w:hAnsi="Cambria Math"/>
                    <w:sz w:val="24"/>
                    <w:szCs w:val="24"/>
                  </w:rPr>
                  <m:t>r</m:t>
                </m:r>
              </m:e>
              <m:sub>
                <m:r>
                  <m:rPr/>
                  <w:rPr>
                    <w:rFonts w:ascii="Cambria Math" w:hAnsi="Cambria Math"/>
                    <w:sz w:val="24"/>
                    <w:szCs w:val="24"/>
                  </w:rPr>
                  <m:t>2</m:t>
                </m:r>
              </m:sub>
            </m:sSub>
          </m:num>
          <m:den>
            <m:r>
              <m:rPr/>
              <w:rPr>
                <w:rFonts w:ascii="Cambria Math" w:hAnsi="Cambria Math"/>
                <w:sz w:val="24"/>
                <w:szCs w:val="24"/>
              </w:rPr>
              <m:t>2</m:t>
            </m:r>
          </m:den>
        </m:f>
        <m:r>
          <m:rPr/>
          <m:t>(n=0,1,2⋯)</m:t>
        </m:r>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粒子击中吸收屏的纵坐标</w:t>
      </w:r>
      <m:oMath>
        <m:r>
          <m:rPr/>
          <m:t>y=</m:t>
        </m:r>
        <m:sSub>
          <m:sSubPr/>
          <m:e>
            <m:r>
              <m:rPr/>
              <m:t>r</m:t>
            </m:r>
          </m:e>
          <m:sub>
            <m:r>
              <m:rPr/>
              <m:t>2</m:t>
            </m:r>
          </m:sub>
        </m:sSub>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sSub>
          <m:sSubPr/>
          <m:e>
            <m:r>
              <m:rPr/>
              <m:t>r</m:t>
            </m:r>
          </m:e>
          <m:sub>
            <m:r>
              <m:rPr/>
              <m:t>2</m:t>
            </m:r>
          </m:sub>
        </m:sSub>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联立解得</w:t>
      </w:r>
      <m:oMath>
        <m:r>
          <m:rPr/>
          <m:t>y=</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r>
              <m:rPr/>
              <w:rPr>
                <w:rFonts w:ascii="Cambria Math" w:hAnsi="Cambria Math"/>
                <w:sz w:val="24"/>
                <w:szCs w:val="24"/>
              </w:rPr>
              <m:t>−1</m:t>
            </m:r>
          </m:num>
          <m:den>
            <m:r>
              <m:rPr/>
              <w:rPr>
                <w:rFonts w:ascii="Cambria Math" w:hAnsi="Cambria Math"/>
                <w:sz w:val="24"/>
                <w:szCs w:val="24"/>
              </w:rPr>
              <m:t>3n+2</m:t>
            </m:r>
          </m:den>
        </m:f>
        <m:r>
          <m:rPr/>
          <m:t>L(n=0,1,2⋯)</m:t>
        </m:r>
      </m:oMath>
    </w:p>
    <w:p>
      <w:pPr>
        <w:spacing w:line="360" w:lineRule="auto"/>
        <w:jc w:val="left"/>
        <w:textAlignment w:val="center"/>
        <w:rPr>
          <w:rFonts w:cs="宋体"/>
          <w:color w:val="000000"/>
          <w:szCs w:val="24"/>
        </w:rP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topLinePunct/>
        <w:adjustRightInd w:val="0"/>
        <w:snapToGrid w:val="0"/>
        <w:jc w:val="left"/>
        <w:textAlignment w:val="center"/>
      </w:pPr>
    </w:p>
    <w:p>
      <w:pPr>
        <w:shd w:val="clear" w:color="auto" w:fill="FFFFFF"/>
        <w:adjustRightInd w:val="0"/>
        <w:snapToGrid w:val="0"/>
        <w:jc w:val="center"/>
        <w:textAlignment w:val="center"/>
        <w:rPr>
          <w:kern w:val="0"/>
          <w:sz w:val="24"/>
          <w:szCs w:val="24"/>
        </w:rPr>
      </w:pPr>
      <w:r>
        <w:rPr>
          <w:rFonts w:hint="eastAsia"/>
          <w:b/>
          <w:bCs/>
          <w:sz w:val="32"/>
          <w:szCs w:val="36"/>
        </w:rPr>
        <w:t>物理小练</w:t>
      </w:r>
      <w:r>
        <w:rPr>
          <w:rFonts w:hint="eastAsia"/>
          <w:b/>
          <w:bCs/>
          <w:sz w:val="32"/>
          <w:szCs w:val="36"/>
          <w:lang w:val="en-US" w:eastAsia="zh-CN"/>
        </w:rPr>
        <w:t>10</w:t>
      </w:r>
      <w:r>
        <w:rPr>
          <w:rFonts w:hint="eastAsia"/>
          <w:b/>
          <w:bCs/>
          <w:sz w:val="32"/>
          <w:szCs w:val="36"/>
        </w:rPr>
        <w:t>答案</w:t>
      </w:r>
    </w:p>
    <w:p>
      <w:pPr>
        <w:shd w:val="clear" w:color="auto" w:fill="FFFFFF"/>
        <w:contextualSpacing/>
        <w:jc w:val="left"/>
        <w:textAlignment w:val="center"/>
        <w:rPr>
          <w:rFonts w:hint="eastAsia" w:eastAsia="宋体"/>
          <w:lang w:eastAsia="zh-CN"/>
        </w:rPr>
      </w:pPr>
      <w:r>
        <w:rPr>
          <w:rFonts w:hint="eastAsia"/>
        </w:rPr>
        <w:t>1</w:t>
      </w:r>
      <w:r>
        <w:t>．</w:t>
      </w:r>
      <w:r>
        <w:rPr>
          <w:rFonts w:hint="eastAsia"/>
          <w:lang w:val="en-US" w:eastAsia="zh-CN"/>
        </w:rPr>
        <w:t>C</w:t>
      </w:r>
      <w:r>
        <w:rPr>
          <w:rFonts w:hint="eastAsia"/>
        </w:rPr>
        <w:t xml:space="preserve">   2</w:t>
      </w:r>
      <w:r>
        <w:t>．</w:t>
      </w:r>
      <w:r>
        <w:rPr>
          <w:rFonts w:hint="eastAsia"/>
          <w:lang w:val="en-US" w:eastAsia="zh-CN"/>
        </w:rPr>
        <w:t>D</w:t>
      </w:r>
    </w:p>
    <w:p>
      <w:pPr>
        <w:numPr>
          <w:ilvl w:val="0"/>
          <w:numId w:val="0"/>
        </w:numPr>
        <w:spacing w:before="0" w:after="0" w:line="360" w:lineRule="auto"/>
        <w:ind w:left="0"/>
        <w:textAlignment w:val="center"/>
        <w:rPr>
          <w:rFonts w:ascii="宋体" w:hAnsi="宋体" w:eastAsia="宋体" w:cs="宋体"/>
          <w:kern w:val="0"/>
          <w:szCs w:val="21"/>
        </w:rPr>
      </w:pPr>
      <w:r>
        <w:rPr>
          <w:rFonts w:ascii="Times New Roman" w:hAnsi="Times New Roman" w:eastAsia="Times New Roman" w:cs="Times New Roman"/>
          <w:strike w:val="0"/>
          <w:kern w:val="0"/>
          <w:sz w:val="24"/>
          <w:szCs w:val="24"/>
          <w:u w:val="none"/>
        </w:rPr>
        <w:drawing>
          <wp:anchor distT="0" distB="0" distL="114300" distR="114300" simplePos="0" relativeHeight="251665408" behindDoc="1" locked="0" layoutInCell="1" allowOverlap="1">
            <wp:simplePos x="0" y="0"/>
            <wp:positionH relativeFrom="column">
              <wp:posOffset>4010025</wp:posOffset>
            </wp:positionH>
            <wp:positionV relativeFrom="paragraph">
              <wp:posOffset>543560</wp:posOffset>
            </wp:positionV>
            <wp:extent cx="1841500" cy="1327150"/>
            <wp:effectExtent l="0" t="0" r="44450" b="44450"/>
            <wp:wrapTight wrapText="bothSides">
              <wp:wrapPolygon>
                <wp:start x="0" y="0"/>
                <wp:lineTo x="0" y="21393"/>
                <wp:lineTo x="21451" y="21393"/>
                <wp:lineTo x="21451" y="0"/>
                <wp:lineTo x="0" y="0"/>
              </wp:wrapPolygon>
            </wp:wrapTight>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7"/>
                    <a:stretch>
                      <a:fillRect/>
                    </a:stretch>
                  </pic:blipFill>
                  <pic:spPr>
                    <a:xfrm>
                      <a:off x="0" y="0"/>
                      <a:ext cx="1841500" cy="1327150"/>
                    </a:xfrm>
                    <a:prstGeom prst="rect">
                      <a:avLst/>
                    </a:prstGeom>
                  </pic:spPr>
                </pic:pic>
              </a:graphicData>
            </a:graphic>
          </wp:anchor>
        </w:drawing>
      </w:r>
      <w:r>
        <w:rPr>
          <w:rFonts w:hint="eastAsia"/>
        </w:rPr>
        <w:t>3</w:t>
      </w:r>
      <w:r>
        <w:t>．</w:t>
      </w:r>
      <w:r>
        <w:rPr>
          <w:rFonts w:ascii="宋体" w:hAnsi="宋体" w:eastAsia="宋体" w:cs="宋体"/>
          <w:kern w:val="0"/>
          <w:szCs w:val="21"/>
        </w:rPr>
        <w:t>解：</w:t>
      </w:r>
      <m:oMath>
        <m:r>
          <m:rPr/>
          <m:t>(1)</m:t>
        </m:r>
      </m:oMath>
      <w:r>
        <w:rPr>
          <w:rFonts w:ascii="宋体" w:hAnsi="宋体" w:eastAsia="宋体" w:cs="宋体"/>
          <w:kern w:val="0"/>
          <w:szCs w:val="21"/>
        </w:rPr>
        <w:t>设带电粒子进入磁场时的速度大小为</w:t>
      </w:r>
      <m:oMath>
        <m:r>
          <m:rPr/>
          <m:t>v</m:t>
        </m:r>
      </m:oMath>
      <w:r>
        <w:rPr>
          <w:rFonts w:ascii="宋体" w:hAnsi="宋体" w:eastAsia="宋体" w:cs="宋体"/>
          <w:kern w:val="0"/>
          <w:szCs w:val="21"/>
        </w:rPr>
        <w:t>，与水平方向成</w:t>
      </w:r>
      <m:oMath>
        <m:r>
          <m:rPr/>
          <m:t>θ</m:t>
        </m:r>
      </m:oMath>
      <w:r>
        <w:rPr>
          <w:rFonts w:ascii="宋体" w:hAnsi="宋体" w:eastAsia="宋体" w:cs="宋体"/>
          <w:kern w:val="0"/>
          <w:szCs w:val="21"/>
        </w:rPr>
        <w:t>角，</w:t>
      </w:r>
      <w:r>
        <w:rPr>
          <w:rFonts w:ascii="宋体" w:hAnsi="宋体" w:eastAsia="宋体" w:cs="宋体"/>
          <w:kern w:val="0"/>
          <w:szCs w:val="21"/>
        </w:rPr>
        <w:br w:type="textWrapping"/>
      </w:r>
      <w:r>
        <w:rPr>
          <w:rFonts w:ascii="宋体" w:hAnsi="宋体" w:eastAsia="宋体" w:cs="宋体"/>
          <w:kern w:val="0"/>
          <w:szCs w:val="21"/>
        </w:rPr>
        <w:t>由类平抛运动的速度方向与位移方向的关系有：</w:t>
      </w:r>
      <m:oMath>
        <m:r>
          <m:rPr>
            <m:sty m:val="p"/>
          </m:rPr>
          <m:t>tan</m:t>
        </m:r>
        <m:r>
          <m:rPr/>
          <m:t>θ=</m:t>
        </m:r>
        <m:f>
          <m:fPr/>
          <m:num>
            <m:sSub>
              <m:sSubPr/>
              <m:e>
                <m:r>
                  <m:rPr/>
                  <w:rPr>
                    <w:rFonts w:ascii="Cambria Math" w:hAnsi="Cambria Math"/>
                    <w:sz w:val="24"/>
                    <w:szCs w:val="24"/>
                  </w:rPr>
                  <m:t>L</m:t>
                </m:r>
              </m:e>
              <m:sub>
                <m:r>
                  <m:rPr/>
                  <w:rPr>
                    <w:rFonts w:ascii="Cambria Math" w:hAnsi="Cambria Math"/>
                    <w:sz w:val="24"/>
                    <w:szCs w:val="24"/>
                  </w:rPr>
                  <m:t>BC</m:t>
                </m:r>
              </m:sub>
            </m:sSub>
          </m:num>
          <m:den>
            <m:sSub>
              <m:sSubPr/>
              <m:e>
                <m:r>
                  <m:rPr/>
                  <w:rPr>
                    <w:rFonts w:ascii="Cambria Math" w:hAnsi="Cambria Math"/>
                    <w:sz w:val="24"/>
                    <w:szCs w:val="24"/>
                  </w:rPr>
                  <m:t>L</m:t>
                </m:r>
              </m:e>
              <m:sub>
                <m:r>
                  <m:rPr/>
                  <w:rPr>
                    <w:rFonts w:ascii="Cambria Math" w:hAnsi="Cambria Math"/>
                    <w:sz w:val="24"/>
                    <w:szCs w:val="24"/>
                  </w:rPr>
                  <m:t>AB</m:t>
                </m:r>
              </m:sub>
            </m:sSub>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θ=</m:t>
        </m:r>
        <m:sSup>
          <m:sSupPr/>
          <m:e>
            <m:r>
              <m:rPr/>
              <m:t>30</m:t>
            </m:r>
          </m:e>
          <m:sup>
            <m:r>
              <m:rPr/>
              <m:t>∘</m:t>
            </m:r>
          </m:sup>
        </m:sSup>
      </m:oMath>
      <w:r>
        <w:rPr>
          <w:rFonts w:ascii="宋体" w:hAnsi="宋体" w:eastAsia="宋体" w:cs="宋体"/>
          <w:kern w:val="0"/>
          <w:szCs w:val="21"/>
        </w:rPr>
        <w:t>，根据速度关系有：</w:t>
      </w:r>
      <m:oMath>
        <m:r>
          <m:rPr/>
          <m:t>v=</m:t>
        </m:r>
        <m:f>
          <m:fPr/>
          <m:num>
            <m:sSub>
              <m:sSubPr/>
              <m:e>
                <m:r>
                  <m:rPr/>
                  <w:rPr>
                    <w:rFonts w:ascii="Cambria Math" w:hAnsi="Cambria Math"/>
                    <w:sz w:val="24"/>
                    <w:szCs w:val="24"/>
                  </w:rPr>
                  <m:t>v</m:t>
                </m:r>
              </m:e>
              <m:sub>
                <m:r>
                  <m:rPr/>
                  <w:rPr>
                    <w:rFonts w:ascii="Cambria Math" w:hAnsi="Cambria Math"/>
                    <w:sz w:val="24"/>
                    <w:szCs w:val="24"/>
                  </w:rPr>
                  <m:t>0</m:t>
                </m:r>
              </m:sub>
            </m:sSub>
          </m:num>
          <m:den>
            <m:r>
              <m:rPr>
                <m:sty m:val="p"/>
              </m:rPr>
              <w:rPr>
                <w:rFonts w:ascii="Cambria Math" w:hAnsi="Cambria Math"/>
                <w:sz w:val="24"/>
                <w:szCs w:val="24"/>
              </w:rPr>
              <m:t>cos</m:t>
            </m:r>
            <m:r>
              <m:rPr/>
              <w:rPr>
                <w:rFonts w:ascii="Cambria Math" w:hAnsi="Cambria Math"/>
                <w:sz w:val="24"/>
                <w:szCs w:val="24"/>
              </w:rPr>
              <m:t>θ</m:t>
            </m:r>
          </m:den>
        </m:f>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设带电粒子在区域</w:t>
      </w:r>
      <w:r>
        <w:rPr>
          <w:rFonts w:ascii="Times New Roman" w:hAnsi="Times New Roman" w:eastAsia="Times New Roman" w:cs="Times New Roman"/>
          <w:kern w:val="0"/>
          <w:szCs w:val="21"/>
        </w:rPr>
        <w:t>Ⅰ</w:t>
      </w:r>
      <w:r>
        <w:rPr>
          <w:rFonts w:ascii="宋体" w:hAnsi="宋体" w:eastAsia="宋体" w:cs="宋体"/>
          <w:kern w:val="0"/>
          <w:szCs w:val="21"/>
        </w:rPr>
        <w:t>中的轨道半径为</w:t>
      </w:r>
      <m:oMath>
        <m:sSub>
          <m:sSubPr/>
          <m:e>
            <m:r>
              <m:rPr/>
              <m:t>r</m:t>
            </m:r>
          </m:e>
          <m:sub>
            <m:r>
              <m:rPr/>
              <m:t>1</m:t>
            </m:r>
          </m:sub>
        </m:sSub>
      </m:oMath>
      <w:r>
        <w:rPr>
          <w:rFonts w:ascii="宋体" w:hAnsi="宋体" w:eastAsia="宋体" w:cs="宋体"/>
          <w:kern w:val="0"/>
          <w:szCs w:val="21"/>
        </w:rPr>
        <w:t>，由牛顿第二定律得：</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bookmarkStart w:id="6" w:name="_GoBack"/>
      <w:r>
        <w:rPr>
          <w:rFonts w:ascii="Times New Roman" w:hAnsi="Times New Roman" w:eastAsia="Times New Roman" w:cs="Times New Roman"/>
          <w:strike w:val="0"/>
          <w:kern w:val="0"/>
          <w:sz w:val="24"/>
          <w:szCs w:val="24"/>
          <w:u w:val="none"/>
        </w:rPr>
        <w:drawing>
          <wp:anchor distT="0" distB="0" distL="114300" distR="114300" simplePos="0" relativeHeight="251666432" behindDoc="1" locked="0" layoutInCell="1" allowOverlap="1">
            <wp:simplePos x="0" y="0"/>
            <wp:positionH relativeFrom="column">
              <wp:posOffset>3315335</wp:posOffset>
            </wp:positionH>
            <wp:positionV relativeFrom="paragraph">
              <wp:posOffset>2359660</wp:posOffset>
            </wp:positionV>
            <wp:extent cx="1998345" cy="1473835"/>
            <wp:effectExtent l="0" t="0" r="1905" b="12065"/>
            <wp:wrapTight wrapText="bothSides">
              <wp:wrapPolygon>
                <wp:start x="0" y="0"/>
                <wp:lineTo x="0" y="21218"/>
                <wp:lineTo x="21415" y="21218"/>
                <wp:lineTo x="21415" y="0"/>
                <wp:lineTo x="0" y="0"/>
              </wp:wrapPolygon>
            </wp:wrapTight>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8"/>
                    <a:stretch>
                      <a:fillRect/>
                    </a:stretch>
                  </pic:blipFill>
                  <pic:spPr>
                    <a:xfrm>
                      <a:off x="0" y="0"/>
                      <a:ext cx="1998345" cy="1473835"/>
                    </a:xfrm>
                    <a:prstGeom prst="rect">
                      <a:avLst/>
                    </a:prstGeom>
                  </pic:spPr>
                </pic:pic>
              </a:graphicData>
            </a:graphic>
          </wp:anchor>
        </w:drawing>
      </w:r>
      <w:bookmarkEnd w:id="6"/>
      <m:oMath>
        <m:r>
          <m:rPr/>
          <m:t>qv</m:t>
        </m:r>
        <m:sSub>
          <m:sSubPr/>
          <m:e>
            <m:r>
              <m:rPr/>
              <m:t>B</m:t>
            </m:r>
          </m:e>
          <m:sub>
            <m:r>
              <m:rPr/>
              <m:t>1</m:t>
            </m:r>
          </m:sub>
        </m:sSub>
        <m:r>
          <m:rPr/>
          <m:t>=m</m:t>
        </m:r>
        <m:f>
          <m:fPr/>
          <m:num>
            <m:sSup>
              <m:sSupPr/>
              <m:e>
                <m:r>
                  <m:rPr/>
                  <w:rPr>
                    <w:rFonts w:ascii="Cambria Math" w:hAnsi="Cambria Math"/>
                    <w:sz w:val="24"/>
                    <w:szCs w:val="24"/>
                  </w:rPr>
                  <m:t>v</m:t>
                </m:r>
              </m:e>
              <m:sup>
                <m:r>
                  <m:rPr/>
                  <w:rPr>
                    <w:rFonts w:ascii="Cambria Math" w:hAnsi="Cambria Math"/>
                    <w:sz w:val="24"/>
                    <w:szCs w:val="24"/>
                  </w:rPr>
                  <m:t>2</m:t>
                </m:r>
              </m:sup>
            </m:sSup>
          </m:num>
          <m:den>
            <m:sSub>
              <m:sSubPr/>
              <m:e>
                <m:r>
                  <m:rPr/>
                  <w:rPr>
                    <w:rFonts w:ascii="Cambria Math" w:hAnsi="Cambria Math"/>
                    <w:sz w:val="24"/>
                    <w:szCs w:val="24"/>
                  </w:rPr>
                  <m:t>r</m:t>
                </m:r>
              </m:e>
              <m:sub>
                <m:r>
                  <m:rPr/>
                  <w:rPr>
                    <w:rFonts w:ascii="Cambria Math" w:hAnsi="Cambria Math"/>
                    <w:sz w:val="24"/>
                    <w:szCs w:val="24"/>
                  </w:rPr>
                  <m:t>1</m:t>
                </m:r>
              </m:sub>
            </m:sSub>
          </m:den>
        </m:f>
      </m:oMath>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轨迹如图甲所示，</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由几何关系得：</w:t>
      </w:r>
      <m:oMath>
        <m:r>
          <m:rPr/>
          <m:t>L=</m:t>
        </m:r>
        <m:sSub>
          <m:sSubPr/>
          <m:e>
            <m:r>
              <m:rPr/>
              <m:t>r</m:t>
            </m:r>
          </m:e>
          <m:sub>
            <m:r>
              <m:rPr/>
              <m:t>1</m:t>
            </m:r>
          </m:sub>
        </m:sSub>
      </m:oMath>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Cs w:val="21"/>
        </w:rPr>
        <w:t> </w:t>
      </w:r>
      <m:oMath>
        <m:r>
          <m:rPr/>
          <m:t>L=</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r>
              <m:rPr/>
              <w:rPr>
                <w:rFonts w:ascii="Cambria Math" w:hAnsi="Cambria Math"/>
                <w:sz w:val="24"/>
                <w:szCs w:val="24"/>
              </w:rPr>
              <m:t>m</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3q</m:t>
            </m:r>
            <m:sSub>
              <m:sSubPr/>
              <m:e>
                <m:r>
                  <m:rPr/>
                  <w:rPr>
                    <w:rFonts w:ascii="Cambria Math" w:hAnsi="Cambria Math"/>
                    <w:sz w:val="24"/>
                    <w:szCs w:val="24"/>
                  </w:rPr>
                  <m:t>B</m:t>
                </m:r>
              </m:e>
              <m:sub>
                <m:r>
                  <m:rPr/>
                  <w:rPr>
                    <w:rFonts w:ascii="Cambria Math" w:hAnsi="Cambria Math"/>
                    <w:sz w:val="24"/>
                    <w:szCs w:val="24"/>
                  </w:rPr>
                  <m:t>1</m:t>
                </m:r>
              </m:sub>
            </m:sSub>
          </m:den>
        </m:f>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当带电粒子不从区域</w:t>
      </w:r>
      <w:r>
        <w:rPr>
          <w:rFonts w:ascii="Times New Roman" w:hAnsi="Times New Roman" w:eastAsia="Times New Roman" w:cs="Times New Roman"/>
          <w:kern w:val="0"/>
          <w:szCs w:val="21"/>
        </w:rPr>
        <w:t>Ⅱ</w:t>
      </w:r>
      <w:r>
        <w:rPr>
          <w:rFonts w:ascii="宋体" w:hAnsi="宋体" w:eastAsia="宋体" w:cs="宋体"/>
          <w:kern w:val="0"/>
          <w:szCs w:val="21"/>
        </w:rPr>
        <w:t>右边界离开磁场时，在磁场中运动的时间最长．设区域</w:t>
      </w:r>
      <w:r>
        <w:rPr>
          <w:rFonts w:ascii="Times New Roman" w:hAnsi="Times New Roman" w:eastAsia="Times New Roman" w:cs="Times New Roman"/>
          <w:kern w:val="0"/>
          <w:szCs w:val="21"/>
        </w:rPr>
        <w:t>Ⅱ</w:t>
      </w:r>
      <w:r>
        <w:rPr>
          <w:rFonts w:ascii="宋体" w:hAnsi="宋体" w:eastAsia="宋体" w:cs="宋体"/>
          <w:kern w:val="0"/>
          <w:szCs w:val="21"/>
        </w:rPr>
        <w:t>中最小磁感应强度为</w:t>
      </w:r>
      <m:oMath>
        <m:sSub>
          <m:sSubPr/>
          <m:e>
            <m:r>
              <m:rPr/>
              <m:t>B</m:t>
            </m:r>
          </m:e>
          <m:sub>
            <m:r>
              <m:rPr/>
              <m:t>2m</m:t>
            </m:r>
          </m:sub>
        </m:sSub>
      </m:oMath>
      <w:r>
        <w:rPr>
          <w:rFonts w:ascii="宋体" w:hAnsi="宋体" w:eastAsia="宋体" w:cs="宋体"/>
          <w:kern w:val="0"/>
          <w:szCs w:val="21"/>
        </w:rPr>
        <w:t>，此时粒子恰好不从区域</w:t>
      </w:r>
      <w:r>
        <w:rPr>
          <w:rFonts w:ascii="Times New Roman" w:hAnsi="Times New Roman" w:eastAsia="Times New Roman" w:cs="Times New Roman"/>
          <w:kern w:val="0"/>
          <w:szCs w:val="21"/>
        </w:rPr>
        <w:t>Ⅱ</w:t>
      </w:r>
      <w:r>
        <w:rPr>
          <w:rFonts w:ascii="宋体" w:hAnsi="宋体" w:eastAsia="宋体" w:cs="宋体"/>
          <w:kern w:val="0"/>
          <w:szCs w:val="21"/>
        </w:rPr>
        <w:t>右边界离开磁场，对应的轨迹半径为</w:t>
      </w:r>
      <m:oMath>
        <m:sSub>
          <m:sSubPr/>
          <m:e>
            <m:r>
              <m:rPr/>
              <m:t>r</m:t>
            </m:r>
          </m:e>
          <m:sub>
            <m:r>
              <m:rPr/>
              <m:t>2</m:t>
            </m:r>
          </m:sub>
        </m:sSub>
      </m:oMath>
      <w:r>
        <w:rPr>
          <w:rFonts w:ascii="宋体" w:hAnsi="宋体" w:eastAsia="宋体" w:cs="宋体"/>
          <w:kern w:val="0"/>
          <w:szCs w:val="21"/>
        </w:rPr>
        <w:t>，轨迹如图乙所示：</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同理得</w:t>
      </w:r>
      <m:oMath>
        <m:r>
          <m:rPr/>
          <m:t>qv</m:t>
        </m:r>
        <m:sSub>
          <m:sSubPr/>
          <m:e>
            <m:r>
              <m:rPr/>
              <m:t>B</m:t>
            </m:r>
          </m:e>
          <m:sub>
            <m:r>
              <m:rPr/>
              <m:t>2m</m:t>
            </m:r>
          </m:sub>
        </m:sSub>
        <m:r>
          <m:rPr/>
          <m:t>=m</m:t>
        </m:r>
        <m:f>
          <m:fPr/>
          <m:num>
            <m:sSup>
              <m:sSupPr/>
              <m:e>
                <m:r>
                  <m:rPr/>
                  <w:rPr>
                    <w:rFonts w:ascii="Cambria Math" w:hAnsi="Cambria Math"/>
                    <w:sz w:val="24"/>
                    <w:szCs w:val="24"/>
                  </w:rPr>
                  <m:t>v</m:t>
                </m:r>
              </m:e>
              <m:sup>
                <m:r>
                  <m:rPr/>
                  <w:rPr>
                    <w:rFonts w:ascii="Cambria Math" w:hAnsi="Cambria Math"/>
                    <w:sz w:val="24"/>
                    <w:szCs w:val="24"/>
                  </w:rPr>
                  <m:t>2</m:t>
                </m:r>
              </m:sup>
            </m:sSup>
          </m:num>
          <m:den>
            <m:sSub>
              <m:sSubPr/>
              <m:e>
                <m:r>
                  <m:rPr/>
                  <w:rPr>
                    <w:rFonts w:ascii="Cambria Math" w:hAnsi="Cambria Math"/>
                    <w:sz w:val="24"/>
                    <w:szCs w:val="24"/>
                  </w:rPr>
                  <m:t>r</m:t>
                </m:r>
              </m:e>
              <m:sub>
                <m:r>
                  <m:rPr/>
                  <w:rPr>
                    <w:rFonts w:ascii="Cambria Math" w:hAnsi="Cambria Math"/>
                    <w:sz w:val="24"/>
                    <w:szCs w:val="24"/>
                  </w:rPr>
                  <m:t>2</m:t>
                </m:r>
              </m:sub>
            </m:sSub>
          </m:den>
        </m:f>
      </m:oMath>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根据几何关系有</w:t>
      </w:r>
      <w:r>
        <w:rPr>
          <w:rFonts w:ascii="Times New Roman" w:hAnsi="Times New Roman" w:eastAsia="Times New Roman" w:cs="Times New Roman"/>
          <w:kern w:val="0"/>
          <w:szCs w:val="21"/>
        </w:rPr>
        <w:t> </w:t>
      </w:r>
      <m:oMath>
        <m:r>
          <m:rPr/>
          <m:t>L=</m:t>
        </m:r>
        <m:sSub>
          <m:sSubPr/>
          <m:e>
            <m:r>
              <m:rPr/>
              <m:t>r</m:t>
            </m:r>
          </m:e>
          <m:sub>
            <m:r>
              <m:rPr/>
              <m:t>2</m:t>
            </m:r>
          </m:sub>
        </m:sSub>
        <m:r>
          <m:rPr/>
          <m:t>(1+</m:t>
        </m:r>
        <m:r>
          <m:rPr>
            <m:sty m:val="p"/>
          </m:rPr>
          <m:t>sin</m:t>
        </m:r>
        <m:r>
          <m:rPr/>
          <m:t> θ)</m:t>
        </m:r>
      </m:oMath>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解得</w:t>
      </w:r>
      <m:oMath>
        <m:sSub>
          <m:sSubPr/>
          <m:e>
            <m:r>
              <m:rPr/>
              <m:t> </m:t>
            </m:r>
          </m:e>
          <m:sub>
            <m:sSub>
              <m:sSubPr/>
              <m:e>
                <m:r>
                  <m:rPr/>
                  <m:t>B</m:t>
                </m:r>
              </m:e>
              <m:sub>
                <m:r>
                  <m:rPr/>
                  <m:t>2m</m:t>
                </m:r>
              </m:sub>
            </m:sSub>
            <m:r>
              <m:rPr/>
              <m:t>=1.5</m:t>
            </m:r>
            <m:sSub>
              <m:sSubPr/>
              <m:e>
                <m:r>
                  <m:rPr/>
                  <m:t>B</m:t>
                </m:r>
              </m:e>
              <m:sub>
                <m:r>
                  <m:rPr/>
                  <m:t>1</m:t>
                </m:r>
              </m:sub>
            </m:sSub>
            <m:r>
              <m:rPr/>
              <m:t>。</m:t>
            </m:r>
          </m:sub>
        </m:sSub>
      </m:oMath>
    </w:p>
    <w:p>
      <w:pPr>
        <w:spacing w:line="360" w:lineRule="auto"/>
        <w:jc w:val="both"/>
        <w:textAlignment w:val="center"/>
        <w:rPr>
          <w:rFonts w:cs="宋体"/>
          <w:color w:val="000000"/>
          <w:szCs w:val="24"/>
        </w:rPr>
      </w:pPr>
    </w:p>
    <w:sectPr>
      <w:headerReference r:id="rId3" w:type="default"/>
      <w:footerReference r:id="rId4" w:type="default"/>
      <w:pgSz w:w="11907" w:h="16840"/>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o:title="%257B75232B38-A165-1FB7-499C-2E1C792CACB5%257D"/>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257B75232B38-A165-1FB7-499C-2E1C792CACB5%257D"/>
          <o:lock v:ext="edit" aspectratio="t"/>
        </v:shape>
      </w:pict>
    </w:r>
    <w:r>
      <w:rPr>
        <w:color w:val="FFFFFF"/>
        <w:sz w:val="2"/>
        <w:szCs w:val="2"/>
      </w:rPr>
      <w:pict>
        <v:shape id="_x0000_i1071"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8A169"/>
    <w:multiLevelType w:val="singleLevel"/>
    <w:tmpl w:val="8428A1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GE1NzhkNDdhNWUwYjAzNzk4NTQ5ODAzOGYwOTQifQ=="/>
  </w:docVars>
  <w:rsids>
    <w:rsidRoot w:val="09544E1B"/>
    <w:rsid w:val="000A0491"/>
    <w:rsid w:val="00395F77"/>
    <w:rsid w:val="004151FC"/>
    <w:rsid w:val="004E1ABC"/>
    <w:rsid w:val="006104C5"/>
    <w:rsid w:val="006266E9"/>
    <w:rsid w:val="00836908"/>
    <w:rsid w:val="0087045B"/>
    <w:rsid w:val="008B76AC"/>
    <w:rsid w:val="00C02FC6"/>
    <w:rsid w:val="00C60393"/>
    <w:rsid w:val="00E55C19"/>
    <w:rsid w:val="00F722D2"/>
    <w:rsid w:val="02D40D5C"/>
    <w:rsid w:val="04CF1D72"/>
    <w:rsid w:val="075C2F5C"/>
    <w:rsid w:val="09544E1B"/>
    <w:rsid w:val="0D9F4266"/>
    <w:rsid w:val="0F060E7F"/>
    <w:rsid w:val="24183DE1"/>
    <w:rsid w:val="3EA67441"/>
    <w:rsid w:val="489E28D5"/>
    <w:rsid w:val="5A0C4179"/>
    <w:rsid w:val="5D0C57B5"/>
    <w:rsid w:val="69EE4313"/>
    <w:rsid w:val="77C93A57"/>
    <w:rsid w:val="7A43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autoRedefine/>
    <w:uiPriority w:val="0"/>
    <w:rPr>
      <w:kern w:val="2"/>
      <w:sz w:val="18"/>
      <w:szCs w:val="18"/>
    </w:rPr>
  </w:style>
  <w:style w:type="character" w:customStyle="1" w:styleId="9">
    <w:name w:val="纯文本 Char"/>
    <w:basedOn w:val="7"/>
    <w:link w:val="2"/>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482</Words>
  <Characters>2752</Characters>
  <Lines>22</Lines>
  <Paragraphs>6</Paragraphs>
  <TotalTime>1</TotalTime>
  <ScaleCrop>false</ScaleCrop>
  <LinksUpToDate>false</LinksUpToDate>
  <CharactersWithSpaces>3228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2023-12-02T13:51:00Z</dcterms:created>
  <dc:creator>张文文</dc:creator>
  <cp:lastModifiedBy>Administrator</cp:lastModifiedBy>
  <dcterms:modified xsi:type="dcterms:W3CDTF">2024-03-25T07:27:34Z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EC46943AE0A841C08BD4C4E016B74D0A_13</vt:lpwstr>
  </property>
</Properties>
</file>