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360" w:lineRule="auto"/>
        <w:ind w:left="0"/>
        <w:jc w:val="center"/>
        <w:textAlignment w:val="center"/>
        <w:rPr>
          <w:rFonts w:hint="default" w:ascii="黑体" w:hAnsi="黑体" w:eastAsia="黑体" w:cs="黑体"/>
          <w:b/>
          <w:bCs/>
          <w:sz w:val="36"/>
          <w:szCs w:val="4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40"/>
          <w:lang w:val="en-US" w:eastAsia="zh-CN"/>
        </w:rPr>
        <w:t>周末练习4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/>
        <w:jc w:val="left"/>
        <w:textAlignment w:val="center"/>
      </w:pPr>
      <w:r>
        <w:rPr>
          <w:rFonts w:ascii="黑体" w:hAnsi="黑体" w:eastAsia="黑体" w:cs="黑体"/>
          <w:b w:val="0"/>
          <w:sz w:val="21"/>
        </w:rPr>
        <w:t>一、单选题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Cs w:val="21"/>
        </w:rPr>
        <w:t>1</w:t>
      </w:r>
      <w:r>
        <w:rPr>
          <w:rFonts w:ascii="宋体" w:hAnsi="宋体" w:eastAsia="宋体" w:cs="宋体"/>
          <w:kern w:val="0"/>
          <w:szCs w:val="21"/>
        </w:rPr>
        <w:t>.</w:t>
      </w:r>
      <w:bookmarkStart w:id="0" w:name="94cece9f-9e3e-4120-b31a-228eab23299c"/>
      <w:r>
        <w:rPr>
          <w:rFonts w:ascii="宋体" w:hAnsi="宋体" w:eastAsia="宋体" w:cs="宋体"/>
          <w:kern w:val="0"/>
          <w:szCs w:val="21"/>
        </w:rPr>
        <w:t>某闭合电路中，干电池电动势为</w:t>
      </w:r>
      <m:oMath>
        <m:r>
          <m:rPr/>
          <m:t>1.5V</m:t>
        </m:r>
      </m:oMath>
      <w:r>
        <w:rPr>
          <w:rFonts w:ascii="宋体" w:hAnsi="宋体" w:eastAsia="宋体" w:cs="宋体"/>
          <w:kern w:val="0"/>
          <w:szCs w:val="21"/>
        </w:rPr>
        <w:t>，工作电流为</w:t>
      </w:r>
      <m:oMath>
        <m:r>
          <m:rPr/>
          <m:t>1A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0"/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ascii="宋体" w:hAnsi="宋体" w:eastAsia="宋体" w:cs="宋体"/>
          <w:kern w:val="0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电源内电压为</w:t>
      </w:r>
      <m:oMath>
        <m:r>
          <m:rPr/>
          <m:t>1.5V</m:t>
        </m:r>
      </m:oMath>
      <w: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电源路端电压为</w:t>
      </w:r>
      <m:oMath>
        <m:r>
          <m:rPr/>
          <m:t>1.5V</m:t>
        </m:r>
      </m:oMath>
      <w: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电路中每秒非静电力做功</w:t>
      </w:r>
      <m:oMath>
        <m:r>
          <m:rPr/>
          <m:t>1.5J</m:t>
        </m:r>
      </m:oMath>
      <w: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电路中有</w:t>
      </w:r>
      <m:oMath>
        <m:r>
          <m:rPr/>
          <m:t>1.5J</m:t>
        </m:r>
      </m:oMath>
      <w:r>
        <w:rPr>
          <w:rFonts w:ascii="宋体" w:hAnsi="宋体" w:eastAsia="宋体" w:cs="宋体"/>
          <w:kern w:val="0"/>
          <w:szCs w:val="21"/>
        </w:rPr>
        <w:t>的化学能转变成电能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ascii="宋体" w:hAnsi="宋体" w:eastAsia="宋体" w:cs="宋体"/>
          <w:kern w:val="0"/>
          <w:szCs w:val="21"/>
        </w:rPr>
      </w:pP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4269105</wp:posOffset>
            </wp:positionH>
            <wp:positionV relativeFrom="paragraph">
              <wp:posOffset>170180</wp:posOffset>
            </wp:positionV>
            <wp:extent cx="1445895" cy="1172210"/>
            <wp:effectExtent l="0" t="0" r="1905" b="8890"/>
            <wp:wrapTight wrapText="bothSides">
              <wp:wrapPolygon>
                <wp:start x="0" y="0"/>
                <wp:lineTo x="0" y="21413"/>
                <wp:lineTo x="21344" y="21413"/>
                <wp:lineTo x="21344" y="0"/>
                <wp:lineTo x="0" y="0"/>
              </wp:wrapPolygon>
            </wp:wrapTight>
            <wp:docPr id="1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45895" cy="11722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/>
        <w:textAlignment w:val="center"/>
      </w:pPr>
      <w:r>
        <w:rPr>
          <w:rFonts w:ascii="Times New Roman" w:hAnsi="Times New Roman" w:eastAsia="Times New Roman" w:cs="Times New Roman"/>
          <w:kern w:val="0"/>
          <w:szCs w:val="21"/>
        </w:rPr>
        <w:t>2</w:t>
      </w:r>
      <w:r>
        <w:rPr>
          <w:rFonts w:ascii="宋体" w:hAnsi="宋体" w:eastAsia="宋体" w:cs="宋体"/>
          <w:kern w:val="0"/>
          <w:szCs w:val="21"/>
        </w:rPr>
        <w:t>.</w:t>
      </w:r>
      <w:bookmarkStart w:id="1" w:name="7e67574a-33fb-4cfb-bbc2-a7590b8a06f9"/>
      <w:r>
        <w:rPr>
          <w:rFonts w:ascii="宋体" w:hAnsi="宋体" w:eastAsia="宋体" w:cs="宋体"/>
          <w:kern w:val="0"/>
          <w:szCs w:val="21"/>
        </w:rPr>
        <w:t>如图所示，直线</w:t>
      </w:r>
      <w:r>
        <w:rPr>
          <w:rFonts w:ascii="Times New Roman" w:hAnsi="Times New Roman" w:eastAsia="Times New Roman" w:cs="Times New Roman"/>
          <w:kern w:val="0"/>
          <w:szCs w:val="21"/>
        </w:rPr>
        <w:t>Ⅰ</w:t>
      </w:r>
      <w:r>
        <w:rPr>
          <w:rFonts w:ascii="宋体" w:hAnsi="宋体" w:eastAsia="宋体" w:cs="宋体"/>
          <w:kern w:val="0"/>
          <w:szCs w:val="21"/>
        </w:rPr>
        <w:t>、</w:t>
      </w:r>
      <w:r>
        <w:rPr>
          <w:rFonts w:ascii="Times New Roman" w:hAnsi="Times New Roman" w:eastAsia="Times New Roman" w:cs="Times New Roman"/>
          <w:kern w:val="0"/>
          <w:szCs w:val="21"/>
        </w:rPr>
        <w:t>Ⅱ</w:t>
      </w:r>
      <w:r>
        <w:rPr>
          <w:rFonts w:ascii="宋体" w:hAnsi="宋体" w:eastAsia="宋体" w:cs="宋体"/>
          <w:kern w:val="0"/>
          <w:szCs w:val="21"/>
        </w:rPr>
        <w:t>分别为电源</w:t>
      </w:r>
      <m:oMath>
        <m:r>
          <m:rPr/>
          <m:t>1</m:t>
        </m:r>
      </m:oMath>
      <w:r>
        <w:rPr>
          <w:rFonts w:ascii="宋体" w:hAnsi="宋体" w:eastAsia="宋体" w:cs="宋体"/>
          <w:kern w:val="0"/>
          <w:szCs w:val="21"/>
        </w:rPr>
        <w:t>与电源</w:t>
      </w:r>
      <m:oMath>
        <m:r>
          <m:rPr/>
          <m:t>2</m:t>
        </m:r>
      </m:oMath>
      <w:r>
        <w:rPr>
          <w:rFonts w:ascii="宋体" w:hAnsi="宋体" w:eastAsia="宋体" w:cs="宋体"/>
          <w:kern w:val="0"/>
          <w:szCs w:val="21"/>
        </w:rPr>
        <w:t>的路端电压随输出电流变化的特性曲线，曲线</w:t>
      </w:r>
      <w:r>
        <w:rPr>
          <w:rFonts w:ascii="Times New Roman" w:hAnsi="Times New Roman" w:eastAsia="Times New Roman" w:cs="Times New Roman"/>
          <w:kern w:val="0"/>
          <w:szCs w:val="21"/>
        </w:rPr>
        <w:t>Ⅲ</w:t>
      </w:r>
      <w:r>
        <w:rPr>
          <w:rFonts w:ascii="宋体" w:hAnsi="宋体" w:eastAsia="宋体" w:cs="宋体"/>
          <w:kern w:val="0"/>
          <w:szCs w:val="21"/>
        </w:rPr>
        <w:t>是一个小灯泡的伏安特性曲线，如果把该小灯泡分别与电源</w:t>
      </w:r>
      <m:oMath>
        <m:r>
          <m:rPr/>
          <m:t>1</m:t>
        </m:r>
      </m:oMath>
      <w:r>
        <w:rPr>
          <w:rFonts w:ascii="宋体" w:hAnsi="宋体" w:eastAsia="宋体" w:cs="宋体"/>
          <w:kern w:val="0"/>
          <w:szCs w:val="21"/>
        </w:rPr>
        <w:t>、</w:t>
      </w:r>
      <m:oMath>
        <m:r>
          <m:rPr/>
          <m:t>2</m:t>
        </m:r>
      </m:oMath>
      <w:r>
        <w:rPr>
          <w:rFonts w:ascii="宋体" w:hAnsi="宋体" w:eastAsia="宋体" w:cs="宋体"/>
          <w:kern w:val="0"/>
          <w:szCs w:val="21"/>
        </w:rPr>
        <w:t>单独连接，则下列说法正确的是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1"/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i w:val="0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电源</w:t>
      </w:r>
      <m:oMath>
        <m:r>
          <m:rPr/>
          <m:t>1</m:t>
        </m:r>
      </m:oMath>
      <w:r>
        <w:rPr>
          <w:rFonts w:ascii="宋体" w:hAnsi="宋体" w:eastAsia="宋体" w:cs="宋体"/>
          <w:kern w:val="0"/>
          <w:szCs w:val="21"/>
        </w:rPr>
        <w:t>与电源</w:t>
      </w:r>
      <m:oMath>
        <m:r>
          <m:rPr/>
          <m:t>2</m:t>
        </m:r>
      </m:oMath>
      <w:r>
        <w:rPr>
          <w:rFonts w:ascii="宋体" w:hAnsi="宋体" w:eastAsia="宋体" w:cs="宋体"/>
          <w:kern w:val="0"/>
          <w:szCs w:val="21"/>
        </w:rPr>
        <w:t>的内阻之比是</w:t>
      </w:r>
      <m:oMath>
        <m:r>
          <m:rPr/>
          <m:t>7</m:t>
        </m:r>
      </m:oMath>
      <w:r>
        <w:rPr>
          <w:rFonts w:ascii="宋体" w:hAnsi="宋体" w:eastAsia="宋体" w:cs="宋体"/>
          <w:kern w:val="0"/>
          <w:szCs w:val="21"/>
        </w:rPr>
        <w:t>：</w:t>
      </w:r>
      <m:oMath>
        <m:r>
          <m:rPr/>
          <m:t>11</m:t>
        </m:r>
      </m:oMath>
      <w: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在这两种连接状态下，电源内阻发热功率之比是</w:t>
      </w:r>
      <m:oMath>
        <m:r>
          <m:rPr/>
          <m:t>6</m:t>
        </m:r>
      </m:oMath>
      <w:r>
        <w:rPr>
          <w:rFonts w:ascii="宋体" w:hAnsi="宋体" w:eastAsia="宋体" w:cs="宋体"/>
          <w:kern w:val="0"/>
          <w:szCs w:val="21"/>
        </w:rPr>
        <w:t>：</w:t>
      </w:r>
      <m:oMath>
        <m:r>
          <m:rPr/>
          <m:t>7</m:t>
        </m:r>
      </m:oMath>
      <w: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在这两种连接状态下，小灯泡消耗的功率之比是</w:t>
      </w:r>
      <m:oMath>
        <m:r>
          <m:rPr/>
          <m:t>1</m:t>
        </m:r>
      </m:oMath>
      <w:r>
        <w:rPr>
          <w:rFonts w:ascii="宋体" w:hAnsi="宋体" w:eastAsia="宋体" w:cs="宋体"/>
          <w:kern w:val="0"/>
          <w:szCs w:val="21"/>
        </w:rPr>
        <w:t>：</w:t>
      </w:r>
      <m:oMath>
        <m:r>
          <m:rPr/>
          <m:t>2</m:t>
        </m:r>
      </m:oMath>
      <w: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在这两种连接状态下，小灯泡的电阻之比是</w:t>
      </w:r>
      <m:oMath>
        <m:r>
          <m:rPr/>
          <m:t>1</m:t>
        </m:r>
      </m:oMath>
      <w:r>
        <w:rPr>
          <w:rFonts w:ascii="宋体" w:hAnsi="宋体" w:eastAsia="宋体" w:cs="宋体"/>
          <w:kern w:val="0"/>
          <w:szCs w:val="21"/>
        </w:rPr>
        <w:t>：</w:t>
      </w:r>
      <m:oMath>
        <m:r>
          <m:rPr/>
          <m:t>2</m:t>
        </m:r>
      </m:oMath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i w:val="0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/>
        <w:textAlignment w:val="center"/>
      </w:pP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3645535</wp:posOffset>
            </wp:positionH>
            <wp:positionV relativeFrom="paragraph">
              <wp:posOffset>245110</wp:posOffset>
            </wp:positionV>
            <wp:extent cx="2136140" cy="1042670"/>
            <wp:effectExtent l="0" t="0" r="16510" b="5080"/>
            <wp:wrapTight wrapText="bothSides">
              <wp:wrapPolygon>
                <wp:start x="0" y="0"/>
                <wp:lineTo x="0" y="21311"/>
                <wp:lineTo x="21382" y="21311"/>
                <wp:lineTo x="21382" y="0"/>
                <wp:lineTo x="0" y="0"/>
              </wp:wrapPolygon>
            </wp:wrapTight>
            <wp:docPr id="1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36140" cy="10426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  <w:kern w:val="0"/>
          <w:szCs w:val="21"/>
          <w:lang w:val="en-US" w:eastAsia="zh-CN"/>
        </w:rPr>
        <w:t>3</w:t>
      </w:r>
      <w:r>
        <w:rPr>
          <w:rFonts w:ascii="宋体" w:hAnsi="宋体" w:eastAsia="宋体" w:cs="宋体"/>
          <w:kern w:val="0"/>
          <w:szCs w:val="21"/>
        </w:rPr>
        <w:t>.</w:t>
      </w:r>
      <w:bookmarkStart w:id="2" w:name="5a7c6752-06a9-427d-aef4-c3310b9b349a"/>
      <w:r>
        <w:rPr>
          <w:rFonts w:ascii="宋体" w:hAnsi="宋体" w:eastAsia="宋体" w:cs="宋体"/>
          <w:kern w:val="0"/>
          <w:szCs w:val="21"/>
        </w:rPr>
        <w:t>如图所示，大量程电压表、电流表都是由灵敏电流表</w:t>
      </w:r>
      <m:oMath>
        <m:r>
          <m:rPr/>
          <m:t>G</m:t>
        </m:r>
      </m:oMath>
      <w:r>
        <w:rPr>
          <w:rFonts w:ascii="宋体" w:hAnsi="宋体" w:eastAsia="宋体" w:cs="宋体"/>
          <w:kern w:val="0"/>
          <w:szCs w:val="21"/>
        </w:rPr>
        <w:t>和变阻箱</w:t>
      </w:r>
      <m:oMath>
        <m:r>
          <m:rPr/>
          <m:t>R</m:t>
        </m:r>
      </m:oMath>
      <w:r>
        <w:rPr>
          <w:rFonts w:ascii="宋体" w:hAnsi="宋体" w:eastAsia="宋体" w:cs="宋体"/>
          <w:kern w:val="0"/>
          <w:szCs w:val="21"/>
        </w:rPr>
        <w:t>改装而成。已知灵敏电流表</w:t>
      </w:r>
      <m:oMath>
        <m:r>
          <m:rPr/>
          <m:t>G</m:t>
        </m:r>
      </m:oMath>
      <w:r>
        <w:rPr>
          <w:rFonts w:ascii="宋体" w:hAnsi="宋体" w:eastAsia="宋体" w:cs="宋体"/>
          <w:kern w:val="0"/>
          <w:szCs w:val="21"/>
        </w:rPr>
        <w:t>的满偏电流为</w:t>
      </w:r>
      <m:oMath>
        <m:sSub>
          <m:sSubPr/>
          <m:e>
            <m:r>
              <m:rPr/>
              <m:t>I</m:t>
            </m:r>
          </m:e>
          <m:sub>
            <m:r>
              <m:rPr/>
              <m:t>g</m:t>
            </m:r>
          </m:sub>
        </m:sSub>
        <m:r>
          <m:rPr/>
          <m:t>=300mA</m:t>
        </m:r>
      </m:oMath>
      <w:r>
        <w:rPr>
          <w:rFonts w:ascii="宋体" w:hAnsi="宋体" w:eastAsia="宋体" w:cs="宋体"/>
          <w:kern w:val="0"/>
          <w:szCs w:val="21"/>
        </w:rPr>
        <w:t>，内阻为</w:t>
      </w:r>
      <m:oMath>
        <m:sSub>
          <m:sSubPr/>
          <m:e>
            <m:r>
              <m:rPr/>
              <m:t>R</m:t>
            </m:r>
          </m:e>
          <m:sub>
            <m:r>
              <m:rPr/>
              <m:t>g</m:t>
            </m:r>
          </m:sub>
        </m:sSub>
        <m:r>
          <m:rPr/>
          <m:t>=10Ω</m:t>
        </m:r>
      </m:oMath>
      <w:r>
        <w:rPr>
          <w:rFonts w:ascii="宋体" w:hAnsi="宋体" w:eastAsia="宋体" w:cs="宋体"/>
          <w:kern w:val="0"/>
          <w:szCs w:val="21"/>
        </w:rPr>
        <w:t>，变阻箱</w:t>
      </w:r>
      <m:oMath>
        <m:r>
          <m:rPr/>
          <m:t>R</m:t>
        </m:r>
      </m:oMath>
      <w:r>
        <w:rPr>
          <w:rFonts w:ascii="宋体" w:hAnsi="宋体" w:eastAsia="宋体" w:cs="宋体"/>
          <w:kern w:val="0"/>
          <w:szCs w:val="21"/>
        </w:rPr>
        <w:t>接入电路的阻值为</w:t>
      </w:r>
      <m:oMath>
        <m:sSub>
          <m:sSubPr/>
          <m:e>
            <m:r>
              <m:rPr/>
              <m:t>R</m:t>
            </m:r>
          </m:e>
          <m:sub>
            <m:r>
              <m:rPr/>
              <m:t>0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。下列说法正确的是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2"/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i w:val="0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改装为</w:t>
      </w:r>
      <m:oMath>
        <m:r>
          <m:rPr/>
          <m:t>0.6A</m:t>
        </m:r>
      </m:oMath>
      <w:r>
        <w:rPr>
          <w:rFonts w:ascii="宋体" w:hAnsi="宋体" w:eastAsia="宋体" w:cs="宋体"/>
          <w:kern w:val="0"/>
          <w:szCs w:val="21"/>
        </w:rPr>
        <w:t>量程的电流表，选择图甲，</w:t>
      </w:r>
      <m:oMath>
        <m:sSub>
          <m:sSubPr/>
          <m:e>
            <m:r>
              <m:rPr/>
              <m:t>R</m:t>
            </m:r>
          </m:e>
          <m:sub>
            <m:r>
              <m:rPr/>
              <m:t>0</m:t>
            </m:r>
          </m:sub>
        </m:sSub>
        <m:r>
          <m:rPr/>
          <m:t>=5Ω</m:t>
        </m:r>
      </m:oMath>
      <w: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改装为</w:t>
      </w:r>
      <m:oMath>
        <m:r>
          <m:rPr/>
          <m:t>0.6A</m:t>
        </m:r>
      </m:oMath>
      <w:r>
        <w:rPr>
          <w:rFonts w:ascii="宋体" w:hAnsi="宋体" w:eastAsia="宋体" w:cs="宋体"/>
          <w:kern w:val="0"/>
          <w:szCs w:val="21"/>
        </w:rPr>
        <w:t>量程的电流表，选择图乙，</w:t>
      </w:r>
      <m:oMath>
        <m:sSub>
          <m:sSubPr/>
          <m:e>
            <m:r>
              <m:rPr/>
              <m:t>R</m:t>
            </m:r>
          </m:e>
          <m:sub>
            <m:r>
              <m:rPr/>
              <m:t>0</m:t>
            </m:r>
          </m:sub>
        </m:sSub>
        <m:r>
          <m:rPr/>
          <m:t>=10Ω</m:t>
        </m:r>
      </m:oMath>
      <w: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改装为</w:t>
      </w:r>
      <m:oMath>
        <m:r>
          <m:rPr/>
          <m:t>15V</m:t>
        </m:r>
      </m:oMath>
      <w:r>
        <w:rPr>
          <w:rFonts w:ascii="宋体" w:hAnsi="宋体" w:eastAsia="宋体" w:cs="宋体"/>
          <w:kern w:val="0"/>
          <w:szCs w:val="21"/>
        </w:rPr>
        <w:t>量程的电压表，选择图甲，</w:t>
      </w:r>
      <m:oMath>
        <m:sSub>
          <m:sSubPr/>
          <m:e>
            <m:r>
              <m:rPr/>
              <m:t>R</m:t>
            </m:r>
          </m:e>
          <m:sub>
            <m:r>
              <m:rPr/>
              <m:t>0</m:t>
            </m:r>
          </m:sub>
        </m:sSub>
        <m:r>
          <m:rPr/>
          <m:t>=20Ω</m:t>
        </m:r>
      </m:oMath>
      <w: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改装为</w:t>
      </w:r>
      <m:oMath>
        <m:r>
          <m:rPr/>
          <m:t>15V</m:t>
        </m:r>
      </m:oMath>
      <w:r>
        <w:rPr>
          <w:rFonts w:ascii="宋体" w:hAnsi="宋体" w:eastAsia="宋体" w:cs="宋体"/>
          <w:kern w:val="0"/>
          <w:szCs w:val="21"/>
        </w:rPr>
        <w:t>量程的电压表，选择图乙，</w:t>
      </w:r>
      <m:oMath>
        <m:sSub>
          <m:sSubPr/>
          <m:e>
            <m:r>
              <m:rPr/>
              <m:t>R</m:t>
            </m:r>
          </m:e>
          <m:sub>
            <m:r>
              <m:rPr/>
              <m:t>0</m:t>
            </m:r>
          </m:sub>
        </m:sSub>
        <m:r>
          <m:rPr/>
          <m:t>=40Ω</m:t>
        </m:r>
      </m:oMath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i w:val="0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4476750</wp:posOffset>
            </wp:positionH>
            <wp:positionV relativeFrom="paragraph">
              <wp:posOffset>253365</wp:posOffset>
            </wp:positionV>
            <wp:extent cx="1238885" cy="1064260"/>
            <wp:effectExtent l="0" t="0" r="18415" b="2540"/>
            <wp:wrapTight wrapText="bothSides">
              <wp:wrapPolygon>
                <wp:start x="0" y="0"/>
                <wp:lineTo x="0" y="21265"/>
                <wp:lineTo x="21257" y="21265"/>
                <wp:lineTo x="21257" y="0"/>
                <wp:lineTo x="0" y="0"/>
              </wp:wrapPolygon>
            </wp:wrapTight>
            <wp:docPr id="11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38885" cy="10642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  <w:kern w:val="0"/>
          <w:szCs w:val="21"/>
          <w:lang w:val="en-US" w:eastAsia="zh-CN"/>
        </w:rPr>
        <w:t>4</w:t>
      </w:r>
      <w:r>
        <w:rPr>
          <w:rFonts w:ascii="宋体" w:hAnsi="宋体" w:eastAsia="宋体" w:cs="宋体"/>
          <w:kern w:val="0"/>
          <w:szCs w:val="21"/>
        </w:rPr>
        <w:t>.</w:t>
      </w:r>
      <w:bookmarkStart w:id="3" w:name="55de7342-5e9a-4b88-942b-d814b0a1c043"/>
      <w:r>
        <w:rPr>
          <w:rFonts w:ascii="宋体" w:hAnsi="宋体" w:eastAsia="宋体" w:cs="宋体"/>
          <w:kern w:val="0"/>
          <w:szCs w:val="21"/>
        </w:rPr>
        <w:t>如图所示，电源电动势为</w:t>
      </w:r>
      <m:oMath>
        <m:r>
          <m:rPr/>
          <m:t>12 V</m:t>
        </m:r>
      </m:oMath>
      <w:r>
        <w:rPr>
          <w:rFonts w:ascii="宋体" w:hAnsi="宋体" w:eastAsia="宋体" w:cs="宋体"/>
          <w:kern w:val="0"/>
          <w:szCs w:val="21"/>
        </w:rPr>
        <w:t>，电源内阻为</w:t>
      </w:r>
      <m:oMath>
        <m:r>
          <m:rPr/>
          <m:t>1.0 Ω</m:t>
        </m:r>
      </m:oMath>
      <w:r>
        <w:rPr>
          <w:rFonts w:ascii="宋体" w:hAnsi="宋体" w:eastAsia="宋体" w:cs="宋体"/>
          <w:kern w:val="0"/>
          <w:szCs w:val="21"/>
        </w:rPr>
        <w:t>，电路中的电阻</w:t>
      </w:r>
      <m:oMath>
        <m:sSub>
          <m:sSubPr/>
          <m:e>
            <m:r>
              <m:rPr/>
              <m:t>R</m:t>
            </m:r>
          </m:e>
          <m:sub>
            <m:r>
              <m:rPr/>
              <m:t>0</m:t>
            </m:r>
          </m:sub>
        </m:sSub>
        <m:r>
          <m:rPr/>
          <m:t>=1.5 Ω</m:t>
        </m:r>
      </m:oMath>
      <w:r>
        <w:rPr>
          <w:rFonts w:ascii="宋体" w:hAnsi="宋体" w:eastAsia="宋体" w:cs="宋体"/>
          <w:kern w:val="0"/>
          <w:szCs w:val="21"/>
        </w:rPr>
        <w:t>，小型直流电动机</w:t>
      </w:r>
      <m:oMath>
        <m:r>
          <m:rPr/>
          <m:t>M</m:t>
        </m:r>
      </m:oMath>
      <w:r>
        <w:rPr>
          <w:rFonts w:ascii="宋体" w:hAnsi="宋体" w:eastAsia="宋体" w:cs="宋体"/>
          <w:kern w:val="0"/>
          <w:szCs w:val="21"/>
        </w:rPr>
        <w:t>的内阻为</w:t>
      </w:r>
      <m:oMath>
        <m:r>
          <m:rPr/>
          <m:t>0.5 Ω</m:t>
        </m:r>
      </m:oMath>
      <w:r>
        <w:rPr>
          <w:rFonts w:ascii="宋体" w:hAnsi="宋体" w:eastAsia="宋体" w:cs="宋体"/>
          <w:kern w:val="0"/>
          <w:szCs w:val="21"/>
        </w:rPr>
        <w:t>，闭合开关</w:t>
      </w:r>
      <m:oMath>
        <m:r>
          <m:rPr/>
          <m:t>S</m:t>
        </m:r>
      </m:oMath>
      <w:r>
        <w:rPr>
          <w:rFonts w:ascii="宋体" w:hAnsi="宋体" w:eastAsia="宋体" w:cs="宋体"/>
          <w:kern w:val="0"/>
          <w:szCs w:val="21"/>
        </w:rPr>
        <w:t>后，电动机转动，电流表的示数为</w:t>
      </w:r>
      <m:oMath>
        <m:r>
          <m:rPr/>
          <m:t>2.0 A</m:t>
        </m:r>
      </m:oMath>
      <w:r>
        <w:rPr>
          <w:rFonts w:ascii="宋体" w:hAnsi="宋体" w:eastAsia="宋体" w:cs="宋体"/>
          <w:kern w:val="0"/>
          <w:szCs w:val="21"/>
        </w:rPr>
        <w:t>。以下判断中正确的是</w:t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  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38100" cy="38100"/>
            <wp:effectExtent l="0" t="0" r="0" b="0"/>
            <wp:docPr id="12" name="图片 6" descr="latex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6" descr="latexIm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3"/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42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电动机的输出功率为</w:t>
      </w:r>
      <m:oMath>
        <m:r>
          <m:rPr/>
          <m:t>14 W</m:t>
        </m:r>
      </m:oMath>
      <w:r>
        <w:rPr>
          <w:rFonts w:ascii="宋体" w:hAnsi="宋体" w:eastAsia="宋体" w:cs="宋体"/>
          <w:kern w:val="0"/>
          <w:sz w:val="21"/>
          <w:szCs w:val="21"/>
        </w:rPr>
        <w:tab/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42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电动机两端的电压为</w:t>
      </w:r>
      <m:oMath>
        <m:r>
          <m:rPr/>
          <m:t>7.0 V</m:t>
        </m:r>
      </m:oMath>
      <w:r>
        <w:rPr>
          <w:rFonts w:ascii="宋体" w:hAnsi="宋体" w:eastAsia="宋体" w:cs="宋体"/>
          <w:kern w:val="0"/>
          <w:sz w:val="21"/>
          <w:szCs w:val="21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电动机的发热功率为</w:t>
      </w:r>
      <m:oMath>
        <m:r>
          <m:rPr/>
          <m:t>4.0 W</m:t>
        </m:r>
      </m:oMath>
      <w:r>
        <w:rPr>
          <w:rFonts w:ascii="宋体" w:hAnsi="宋体" w:eastAsia="宋体" w:cs="宋体"/>
          <w:kern w:val="0"/>
          <w:sz w:val="21"/>
          <w:szCs w:val="21"/>
        </w:rPr>
        <w:tab/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42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i w:val="0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电源的输出功率为</w:t>
      </w:r>
      <m:oMath>
        <m:r>
          <m:rPr/>
          <m:t>24 W</m:t>
        </m:r>
      </m:oMath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42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i w:val="0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hint="default" w:ascii="Times New Roman" w:hAnsi="Times New Roman" w:eastAsia="Times New Roman" w:cs="Times New Roman"/>
          <w:strike w:val="0"/>
          <w:kern w:val="0"/>
          <w:sz w:val="24"/>
          <w:szCs w:val="24"/>
          <w:u w:val="none"/>
          <w:lang w:val="en-US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3801110</wp:posOffset>
            </wp:positionH>
            <wp:positionV relativeFrom="paragraph">
              <wp:posOffset>244475</wp:posOffset>
            </wp:positionV>
            <wp:extent cx="1875790" cy="989965"/>
            <wp:effectExtent l="0" t="0" r="10160" b="635"/>
            <wp:wrapTight wrapText="bothSides">
              <wp:wrapPolygon>
                <wp:start x="0" y="0"/>
                <wp:lineTo x="0" y="21198"/>
                <wp:lineTo x="21278" y="21198"/>
                <wp:lineTo x="21278" y="0"/>
                <wp:lineTo x="0" y="0"/>
              </wp:wrapPolygon>
            </wp:wrapTight>
            <wp:docPr id="1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75790" cy="9899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  <w:strike w:val="0"/>
          <w:kern w:val="0"/>
          <w:sz w:val="24"/>
          <w:szCs w:val="24"/>
          <w:u w:val="none"/>
          <w:lang w:val="en-US" w:eastAsia="zh-CN"/>
        </w:rPr>
        <w:t>5</w:t>
      </w:r>
      <w:r>
        <w:rPr>
          <w:rFonts w:ascii="宋体" w:hAnsi="宋体" w:eastAsia="宋体" w:cs="宋体"/>
          <w:kern w:val="0"/>
          <w:szCs w:val="21"/>
        </w:rPr>
        <w:t>.</w:t>
      </w:r>
      <w:bookmarkStart w:id="4" w:name="23c0e610-1503-4821-b2cb-c22e0a8be97c"/>
      <w:r>
        <w:rPr>
          <w:rFonts w:ascii="宋体" w:hAnsi="宋体" w:eastAsia="宋体" w:cs="宋体"/>
          <w:kern w:val="0"/>
          <w:szCs w:val="21"/>
        </w:rPr>
        <w:t>如图所示，平行金属板中带电质点</w:t>
      </w:r>
      <m:oMath>
        <m:r>
          <m:rPr/>
          <m:t>P</m:t>
        </m:r>
      </m:oMath>
      <w:r>
        <w:rPr>
          <w:rFonts w:ascii="宋体" w:hAnsi="宋体" w:eastAsia="宋体" w:cs="宋体"/>
          <w:kern w:val="0"/>
          <w:szCs w:val="21"/>
        </w:rPr>
        <w:t>原处于静止状态，不考虑电流表和电压表对电路的影响，当滑动变阻器</w:t>
      </w:r>
      <m:oMath>
        <m:sSub>
          <m:sSubPr/>
          <m:e>
            <m:r>
              <m:rPr/>
              <m:t>R</m:t>
            </m:r>
          </m:e>
          <m:sub>
            <m:r>
              <m:rPr/>
              <m:t>4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的滑片向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端移动时，则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r>
        <w:rPr>
          <w:rFonts w:ascii="Times New Roman" w:hAnsi="Times New Roman" w:eastAsia="Times New Roman" w:cs="Times New Roman"/>
          <w:kern w:val="0"/>
          <w:szCs w:val="21"/>
        </w:rPr>
        <w:br w:type="textWrapping"/>
      </w:r>
      <w:bookmarkEnd w:id="4"/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质点</w:t>
      </w:r>
      <m:oMath>
        <m:r>
          <m:rPr/>
          <m:t>P</m:t>
        </m:r>
      </m:oMath>
      <w:r>
        <w:rPr>
          <w:rFonts w:ascii="宋体" w:hAnsi="宋体" w:eastAsia="宋体" w:cs="宋体"/>
          <w:kern w:val="0"/>
          <w:szCs w:val="21"/>
        </w:rPr>
        <w:t>将向上运动</w:t>
      </w:r>
      <w:r>
        <w:rPr>
          <w:rFonts w:ascii="宋体" w:hAnsi="宋体" w:eastAsia="宋体" w:cs="宋体"/>
          <w:kern w:val="0"/>
          <w:sz w:val="21"/>
          <w:szCs w:val="21"/>
        </w:rPr>
        <w:tab/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电流表读数减小</w:t>
      </w:r>
      <w:r>
        <w:rPr>
          <w:rFonts w:ascii="宋体" w:hAnsi="宋体" w:eastAsia="宋体" w:cs="宋体"/>
          <w:kern w:val="0"/>
          <w:sz w:val="21"/>
          <w:szCs w:val="21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电压表读数减小</w:t>
      </w:r>
      <w:r>
        <w:rPr>
          <w:rFonts w:ascii="宋体" w:hAnsi="宋体" w:eastAsia="宋体" w:cs="宋体"/>
          <w:kern w:val="0"/>
          <w:sz w:val="21"/>
          <w:szCs w:val="21"/>
        </w:rPr>
        <w:tab/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/>
        <w:textAlignment w:val="center"/>
        <w:rPr>
          <w:rFonts w:ascii="宋体" w:hAnsi="宋体" w:eastAsia="宋体" w:cs="宋体"/>
          <w:kern w:val="0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sSub>
          <m:sSubPr/>
          <m:e>
            <m:r>
              <m:rPr/>
              <m:t>R</m:t>
            </m:r>
          </m:e>
          <m:sub>
            <m:r>
              <m:rPr/>
              <m:t>3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上消耗的功率增大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/>
        <w:textAlignment w:val="center"/>
        <w:rPr>
          <w:rFonts w:ascii="宋体" w:hAnsi="宋体" w:eastAsia="宋体" w:cs="宋体"/>
          <w:kern w:val="0"/>
          <w:szCs w:val="21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/>
        <w:textAlignment w:val="center"/>
        <w:rPr>
          <w:rFonts w:ascii="宋体" w:hAnsi="宋体" w:eastAsia="宋体" w:cs="宋体"/>
          <w:kern w:val="0"/>
          <w:szCs w:val="21"/>
        </w:rPr>
      </w:pP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4359910</wp:posOffset>
            </wp:positionH>
            <wp:positionV relativeFrom="line">
              <wp:posOffset>34925</wp:posOffset>
            </wp:positionV>
            <wp:extent cx="1286510" cy="1306195"/>
            <wp:effectExtent l="0" t="0" r="8890" b="8255"/>
            <wp:wrapSquare wrapText="left"/>
            <wp:docPr id="3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86510" cy="13061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hint="eastAsia" w:ascii="Times New Roman" w:hAnsi="Times New Roman" w:cs="Times New Roman"/>
          <w:kern w:val="0"/>
          <w:szCs w:val="21"/>
          <w:lang w:val="en-US" w:eastAsia="zh-CN"/>
        </w:rPr>
        <w:t>6</w:t>
      </w:r>
      <w:r>
        <w:rPr>
          <w:rFonts w:ascii="宋体" w:hAnsi="宋体" w:eastAsia="宋体" w:cs="宋体"/>
          <w:kern w:val="0"/>
          <w:szCs w:val="21"/>
        </w:rPr>
        <w:t>.</w:t>
      </w:r>
      <w:bookmarkStart w:id="5" w:name="a9f0bc34-7c32-4251-a722-7189f5e18b3e"/>
      <w:r>
        <w:rPr>
          <w:rFonts w:ascii="宋体" w:hAnsi="宋体" w:eastAsia="宋体" w:cs="宋体"/>
          <w:kern w:val="0"/>
          <w:szCs w:val="21"/>
        </w:rPr>
        <w:t>如图所示的电路中，闭合电键</w:t>
      </w:r>
      <m:oMath>
        <m:r>
          <m:rPr/>
          <m:t>k</m:t>
        </m:r>
      </m:oMath>
      <w:r>
        <w:rPr>
          <w:rFonts w:ascii="宋体" w:hAnsi="宋体" w:eastAsia="宋体" w:cs="宋体"/>
          <w:kern w:val="0"/>
          <w:szCs w:val="21"/>
        </w:rPr>
        <w:t>后，灯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和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都正常发光，后来由于某种故障使灯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突然变亮，电压表读数增加，由此推断这故障可能是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5"/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ascii="宋体" w:hAnsi="宋体" w:eastAsia="宋体" w:cs="宋体"/>
          <w:kern w:val="0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灯灯丝烧断</w:t>
      </w:r>
      <w:r>
        <w:rPr>
          <w:rFonts w:ascii="宋体" w:hAnsi="宋体" w:eastAsia="宋体" w:cs="宋体"/>
          <w:kern w:val="0"/>
          <w:sz w:val="21"/>
          <w:szCs w:val="21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电阻</w:t>
      </w:r>
      <m:oMath>
        <m:sSub>
          <m:sSubPr/>
          <m:e>
            <m:r>
              <m:rPr/>
              <m:t>R</m:t>
            </m:r>
          </m:e>
          <m:sub>
            <m:r>
              <m:rPr/>
              <m:t>2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短路</w:t>
      </w:r>
      <w:r>
        <w:rPr>
          <w:rFonts w:ascii="宋体" w:hAnsi="宋体" w:eastAsia="宋体" w:cs="宋体"/>
          <w:kern w:val="0"/>
          <w:sz w:val="21"/>
          <w:szCs w:val="21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电阻</w:t>
      </w:r>
      <m:oMath>
        <m:sSub>
          <m:sSubPr/>
          <m:e>
            <m:r>
              <m:rPr/>
              <m:t>R</m:t>
            </m:r>
          </m:e>
          <m:sub>
            <m:r>
              <m:rPr/>
              <m:t>2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断路</w:t>
      </w:r>
      <w:r>
        <w:rPr>
          <w:rFonts w:ascii="宋体" w:hAnsi="宋体" w:eastAsia="宋体" w:cs="宋体"/>
          <w:kern w:val="0"/>
          <w:sz w:val="21"/>
          <w:szCs w:val="21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电容被击穿短路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hint="eastAsia" w:ascii="宋体" w:hAnsi="宋体" w:eastAsia="宋体" w:cs="宋体"/>
          <w:kern w:val="0"/>
          <w:szCs w:val="21"/>
          <w:lang w:val="en-US" w:eastAsia="zh-CN"/>
        </w:rPr>
      </w:pPr>
      <w:r>
        <w:rPr>
          <w:rFonts w:hint="default" w:ascii="Times New Roman" w:hAnsi="Times New Roman" w:eastAsia="Times New Roman" w:cs="Times New Roman"/>
          <w:strike w:val="0"/>
          <w:kern w:val="0"/>
          <w:sz w:val="24"/>
          <w:szCs w:val="24"/>
          <w:u w:val="none"/>
          <w:lang w:val="en-US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4838700</wp:posOffset>
            </wp:positionH>
            <wp:positionV relativeFrom="paragraph">
              <wp:posOffset>133350</wp:posOffset>
            </wp:positionV>
            <wp:extent cx="829945" cy="825500"/>
            <wp:effectExtent l="0" t="0" r="0" b="0"/>
            <wp:wrapTight wrapText="bothSides">
              <wp:wrapPolygon>
                <wp:start x="0" y="0"/>
                <wp:lineTo x="0" y="20935"/>
                <wp:lineTo x="21319" y="20935"/>
                <wp:lineTo x="21319" y="0"/>
                <wp:lineTo x="0" y="0"/>
              </wp:wrapPolygon>
            </wp:wrapTight>
            <wp:docPr id="1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29"/>
                    <pic:cNvPicPr>
                      <a:picLocks noChangeAspect="1"/>
                    </pic:cNvPicPr>
                  </pic:nvPicPr>
                  <pic:blipFill>
                    <a:blip r:embed="rId10"/>
                    <a:srcRect b="13449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825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hint="eastAsia" w:ascii="Times New Roman" w:hAnsi="Times New Roman" w:cs="Times New Roman"/>
          <w:strike w:val="0"/>
          <w:kern w:val="0"/>
          <w:sz w:val="24"/>
          <w:szCs w:val="24"/>
          <w:u w:val="none"/>
          <w:lang w:val="en-US" w:eastAsia="zh-CN"/>
        </w:rPr>
        <w:t>7</w:t>
      </w:r>
      <w:r>
        <w:rPr>
          <w:rFonts w:ascii="宋体" w:hAnsi="宋体" w:eastAsia="宋体" w:cs="宋体"/>
          <w:kern w:val="0"/>
          <w:szCs w:val="21"/>
        </w:rPr>
        <w:t>.</w:t>
      </w:r>
      <w:bookmarkStart w:id="6" w:name="f325c34a-1528-4f8a-9721-968287d7c5cd"/>
      <w:r>
        <w:rPr>
          <w:rFonts w:ascii="宋体" w:hAnsi="宋体" w:eastAsia="宋体" w:cs="宋体"/>
          <w:kern w:val="0"/>
          <w:szCs w:val="21"/>
        </w:rPr>
        <w:t>质量为</w:t>
      </w:r>
      <m:oMath>
        <m:r>
          <m:rPr/>
          <m:t>m=0.2kg</m:t>
        </m:r>
      </m:oMath>
      <w:r>
        <w:rPr>
          <w:rFonts w:ascii="宋体" w:hAnsi="宋体" w:eastAsia="宋体" w:cs="宋体"/>
          <w:kern w:val="0"/>
          <w:szCs w:val="21"/>
        </w:rPr>
        <w:t>的小球以</w:t>
      </w:r>
      <m:oMath>
        <m:sSub>
          <m:sSubPr/>
          <m:e>
            <m:r>
              <m:rPr/>
              <m:t>v</m:t>
            </m:r>
          </m:e>
          <m:sub>
            <m:r>
              <m:rPr/>
              <m:t>0</m:t>
            </m:r>
          </m:sub>
        </m:sSub>
        <m:r>
          <m:rPr/>
          <m:t>=4m/s</m:t>
        </m:r>
      </m:oMath>
      <w:r>
        <w:rPr>
          <w:rFonts w:ascii="宋体" w:hAnsi="宋体" w:eastAsia="宋体" w:cs="宋体"/>
          <w:kern w:val="0"/>
          <w:szCs w:val="21"/>
        </w:rPr>
        <w:t>从地面竖直向上抛出，小球再次落地后与地面碰撞并以</w:t>
      </w:r>
      <m:oMath>
        <m:sSub>
          <m:sSubPr/>
          <m:e>
            <m:r>
              <m:rPr/>
              <m:t>v</m:t>
            </m:r>
          </m:e>
          <m:sub>
            <m:r>
              <m:rPr/>
              <m:t>1</m:t>
            </m:r>
          </m:sub>
        </m:sSub>
        <m:r>
          <m:rPr/>
          <m:t>=2m/s</m:t>
        </m:r>
      </m:oMath>
      <w:r>
        <w:rPr>
          <w:rFonts w:ascii="宋体" w:hAnsi="宋体" w:eastAsia="宋体" w:cs="宋体"/>
          <w:kern w:val="0"/>
          <w:szCs w:val="21"/>
        </w:rPr>
        <w:t>向上弹回，若小球与地面的作用时间为</w:t>
      </w:r>
      <m:oMath>
        <m:r>
          <m:rPr/>
          <m:t>t=1s</m:t>
        </m:r>
      </m:oMath>
      <w:r>
        <w:rPr>
          <w:rFonts w:ascii="宋体" w:hAnsi="宋体" w:eastAsia="宋体" w:cs="宋体"/>
          <w:kern w:val="0"/>
          <w:szCs w:val="21"/>
        </w:rPr>
        <w:t>，小球可视为质点，取</w:t>
      </w:r>
      <m:oMath>
        <m:r>
          <m:rPr/>
          <m:t>g=10m/</m:t>
        </m:r>
        <m:sSup>
          <m:sSupPr/>
          <m:e>
            <m:r>
              <m:rPr/>
              <m:t>s</m:t>
            </m:r>
          </m:e>
          <m:sup>
            <m:r>
              <m:rPr/>
              <m:t>2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，不计小球运动过程中的一切阻力，则小球对地面的平均作用力大小为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6"/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i w:val="0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r>
          <m:rPr/>
          <m:t>1.2N</m:t>
        </m:r>
      </m:oMath>
      <w:r>
        <w:rPr>
          <w:rFonts w:ascii="宋体" w:hAnsi="宋体" w:eastAsia="宋体" w:cs="宋体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r>
          <m:rPr/>
          <m:t>1.8N</m:t>
        </m:r>
      </m:oMath>
      <w:r>
        <w:rPr>
          <w:rFonts w:ascii="宋体" w:hAnsi="宋体" w:eastAsia="宋体" w:cs="宋体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r>
          <m:rPr/>
          <m:t>2N</m:t>
        </m:r>
      </m:oMath>
      <w:r>
        <w:rPr>
          <w:rFonts w:ascii="宋体" w:hAnsi="宋体" w:eastAsia="宋体" w:cs="宋体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r>
          <m:rPr/>
          <m:t>3.2N</m:t>
        </m:r>
      </m:oMath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hint="default" w:ascii="Times New Roman" w:hAnsi="Times New Roman" w:eastAsia="Times New Roman" w:cs="Times New Roman"/>
          <w:strike w:val="0"/>
          <w:kern w:val="0"/>
          <w:sz w:val="24"/>
          <w:szCs w:val="24"/>
          <w:u w:val="none"/>
          <w:lang w:val="en-US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4495165</wp:posOffset>
            </wp:positionH>
            <wp:positionV relativeFrom="paragraph">
              <wp:posOffset>247015</wp:posOffset>
            </wp:positionV>
            <wp:extent cx="1171575" cy="1086485"/>
            <wp:effectExtent l="0" t="0" r="0" b="0"/>
            <wp:wrapTight wrapText="bothSides">
              <wp:wrapPolygon>
                <wp:start x="0" y="0"/>
                <wp:lineTo x="0" y="21209"/>
                <wp:lineTo x="21424" y="21209"/>
                <wp:lineTo x="21424" y="0"/>
                <wp:lineTo x="0" y="0"/>
              </wp:wrapPolygon>
            </wp:wrapTight>
            <wp:docPr id="21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37"/>
                    <pic:cNvPicPr>
                      <a:picLocks noChangeAspect="1"/>
                    </pic:cNvPicPr>
                  </pic:nvPicPr>
                  <pic:blipFill>
                    <a:blip r:embed="rId11"/>
                    <a:srcRect r="28098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0864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  <w:strike w:val="0"/>
          <w:kern w:val="0"/>
          <w:sz w:val="24"/>
          <w:szCs w:val="24"/>
          <w:u w:val="none"/>
          <w:lang w:val="en-US" w:eastAsia="zh-CN"/>
        </w:rPr>
        <w:t>8</w:t>
      </w:r>
      <w:r>
        <w:rPr>
          <w:rFonts w:ascii="宋体" w:hAnsi="宋体" w:eastAsia="宋体" w:cs="宋体"/>
          <w:kern w:val="0"/>
          <w:szCs w:val="21"/>
        </w:rPr>
        <w:t>.</w:t>
      </w:r>
      <w:bookmarkStart w:id="7" w:name="4d2acf39-1fd9-408f-9772-38f424dc8ed8"/>
      <w:r>
        <w:rPr>
          <w:rFonts w:ascii="宋体" w:hAnsi="宋体" w:eastAsia="宋体" w:cs="宋体"/>
          <w:kern w:val="0"/>
          <w:szCs w:val="21"/>
        </w:rPr>
        <w:t>如图所示，在固定的水平杆上，套有质量为</w:t>
      </w:r>
      <m:oMath>
        <m:r>
          <m:rPr/>
          <m:t>m</m:t>
        </m:r>
      </m:oMath>
      <w:r>
        <w:rPr>
          <w:rFonts w:ascii="宋体" w:hAnsi="宋体" w:eastAsia="宋体" w:cs="宋体"/>
          <w:kern w:val="0"/>
          <w:szCs w:val="21"/>
        </w:rPr>
        <w:t>的光滑圆环，轻绳一端拴在环上，另一端系着质量为</w:t>
      </w:r>
      <m:oMath>
        <m:r>
          <m:rPr/>
          <m:t>M</m:t>
        </m:r>
      </m:oMath>
      <w:r>
        <w:rPr>
          <w:rFonts w:ascii="宋体" w:hAnsi="宋体" w:eastAsia="宋体" w:cs="宋体"/>
          <w:kern w:val="0"/>
          <w:szCs w:val="21"/>
        </w:rPr>
        <w:t>的木块，现有质量为</w:t>
      </w:r>
      <m:oMath>
        <m:sSub>
          <m:sSubPr/>
          <m:e>
            <m:r>
              <m:rPr/>
              <m:t>m</m:t>
            </m:r>
          </m:e>
          <m:sub>
            <m:r>
              <m:rPr/>
              <m:t>0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的子弹以大小为</w:t>
      </w:r>
      <m:oMath>
        <m:sSub>
          <m:sSubPr/>
          <m:e>
            <m:r>
              <m:rPr/>
              <m:t>v</m:t>
            </m:r>
          </m:e>
          <m:sub>
            <m:r>
              <m:rPr/>
              <m:t>0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的水平速度射入木块并立刻留在木块中，重力加速度为</w:t>
      </w:r>
      <m:oMath>
        <m:r>
          <m:rPr/>
          <m:t>g</m:t>
        </m:r>
      </m:oMath>
      <w:r>
        <w:rPr>
          <w:rFonts w:ascii="宋体" w:hAnsi="宋体" w:eastAsia="宋体" w:cs="宋体"/>
          <w:kern w:val="0"/>
          <w:szCs w:val="21"/>
        </w:rPr>
        <w:t>，下列说法正确的是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38100" cy="38100"/>
            <wp:effectExtent l="0" t="0" r="0" b="0"/>
            <wp:docPr id="38" name="图片 36" descr="latex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6" descr="latexIm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7"/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子弹射入木块后的瞬间，速度大小为</w:t>
      </w:r>
      <m:oMath>
        <m:f>
          <m:fPr/>
          <m:num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m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0</m:t>
                </m:r>
              </m:sub>
            </m:sSub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v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0</m:t>
                </m:r>
              </m:sub>
            </m:sSub>
          </m:num>
          <m:den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m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0</m:t>
                </m:r>
              </m:sub>
            </m:sSub>
            <m:r>
              <m:rPr/>
              <w:rPr>
                <w:rFonts w:ascii="Cambria Math" w:hAnsi="Cambria Math"/>
                <w:sz w:val="24"/>
                <w:szCs w:val="24"/>
              </w:rPr>
              <m:t>+m+M</m:t>
            </m:r>
          </m:den>
        </m:f>
      </m:oMath>
      <w:r>
        <w:rPr>
          <w:rFonts w:ascii="宋体" w:hAnsi="宋体" w:eastAsia="宋体" w:cs="宋体"/>
          <w:kern w:val="0"/>
          <w:sz w:val="21"/>
          <w:szCs w:val="21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子弹射入木块后的瞬间，绳子拉力等于</w:t>
      </w:r>
      <m:oMath>
        <m:r>
          <m:rPr/>
          <m:t>(M+</m:t>
        </m:r>
        <m:sSub>
          <m:sSubPr/>
          <m:e>
            <m:r>
              <m:rPr/>
              <m:t>m</m:t>
            </m:r>
          </m:e>
          <m:sub>
            <m:r>
              <m:rPr/>
              <m:t>0</m:t>
            </m:r>
          </m:sub>
        </m:sSub>
        <m:r>
          <m:rPr/>
          <m:t>)g</m:t>
        </m:r>
      </m:oMath>
      <w:r>
        <w:rPr>
          <w:rFonts w:ascii="宋体" w:hAnsi="宋体" w:eastAsia="宋体" w:cs="宋体"/>
          <w:kern w:val="0"/>
          <w:sz w:val="21"/>
          <w:szCs w:val="21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子弹射入木块后的瞬间，环对轻杆的压力大于</w:t>
      </w:r>
      <m:oMath>
        <m:r>
          <m:rPr/>
          <m:t>(M+m+</m:t>
        </m:r>
        <m:sSub>
          <m:sSubPr/>
          <m:e>
            <m:r>
              <m:rPr/>
              <m:t>m</m:t>
            </m:r>
          </m:e>
          <m:sub>
            <m:r>
              <m:rPr/>
              <m:t>0</m:t>
            </m:r>
          </m:sub>
        </m:sSub>
        <m:r>
          <m:rPr/>
          <m:t>)g</m:t>
        </m:r>
      </m:oMath>
      <w:r>
        <w:rPr>
          <w:rFonts w:ascii="宋体" w:hAnsi="宋体" w:eastAsia="宋体" w:cs="宋体"/>
          <w:kern w:val="0"/>
          <w:sz w:val="21"/>
          <w:szCs w:val="21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子弹射入木块之后，圆环、木块和子弹构成的系统动量守恒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/>
        <w:textAlignment w:val="center"/>
        <w:rPr>
          <w:rFonts w:hint="eastAsia" w:ascii="Times New Roman" w:hAnsi="Times New Roman" w:cs="Times New Roman"/>
          <w:kern w:val="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hint="eastAsia" w:ascii="Times New Roman" w:hAnsi="Times New Roman" w:cs="Times New Roman"/>
          <w:kern w:val="0"/>
          <w:szCs w:val="21"/>
          <w:lang w:val="en-US" w:eastAsia="zh-CN"/>
        </w:rPr>
        <w:t>9</w:t>
      </w:r>
      <w:r>
        <w:rPr>
          <w:rFonts w:ascii="宋体" w:hAnsi="宋体" w:eastAsia="宋体" w:cs="宋体"/>
          <w:kern w:val="0"/>
          <w:szCs w:val="21"/>
        </w:rPr>
        <w:t>.</w:t>
      </w:r>
      <w:bookmarkStart w:id="8" w:name="f035f24b-ccef-4434-ac7f-bbb4ed506dd4"/>
      <w:r>
        <w:rPr>
          <w:rFonts w:ascii="宋体" w:hAnsi="宋体" w:eastAsia="宋体" w:cs="宋体"/>
          <w:kern w:val="0"/>
          <w:szCs w:val="21"/>
        </w:rPr>
        <w:t>如图所示，右端有固定挡板的长为</w:t>
      </w:r>
      <m:oMath>
        <m:r>
          <m:rPr/>
          <m:t>L</m:t>
        </m:r>
      </m:oMath>
      <w:r>
        <w:rPr>
          <w:rFonts w:ascii="宋体" w:hAnsi="宋体" w:eastAsia="宋体" w:cs="宋体"/>
          <w:kern w:val="0"/>
          <w:szCs w:val="21"/>
        </w:rPr>
        <w:t>的木板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置于光滑水平桌面上，在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上最左端和中点各放一个小物块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和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，且物块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、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和木板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的质量均相等。开始时，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和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静止，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以初速度</w:t>
      </w:r>
      <m:oMath>
        <m:sSub>
          <m:sSubPr/>
          <m:e>
            <m:r>
              <m:rPr/>
              <m:t>v</m:t>
            </m:r>
          </m:e>
          <m:sub>
            <m:r>
              <m:rPr/>
              <m:t>0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向右运动。若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、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的大小以及挡板的厚度皆可忽略不计，物块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、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与木板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之间的动摩擦因数均为</w:t>
      </w:r>
      <m:oMath>
        <m:r>
          <m:rPr/>
          <m:t>μ</m:t>
        </m:r>
      </m:oMath>
      <w:r>
        <w:rPr>
          <w:rFonts w:ascii="宋体" w:hAnsi="宋体" w:eastAsia="宋体" w:cs="宋体"/>
          <w:kern w:val="0"/>
          <w:szCs w:val="21"/>
        </w:rPr>
        <w:t>，认为最大静摩擦力等于滑动摩擦力，所有碰撞都是弹性碰撞，接触但无弹力视为未碰撞。以下说法正确的是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38100" cy="38100"/>
            <wp:effectExtent l="0" t="0" r="0" b="0"/>
            <wp:docPr id="39" name="图片 38" descr="latex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8" descr="latexIm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8"/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i w:val="0"/>
        </w:rPr>
      </w:pP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3095625</wp:posOffset>
            </wp:positionH>
            <wp:positionV relativeFrom="paragraph">
              <wp:posOffset>441325</wp:posOffset>
            </wp:positionV>
            <wp:extent cx="2695575" cy="667385"/>
            <wp:effectExtent l="0" t="0" r="9525" b="18415"/>
            <wp:wrapTight wrapText="bothSides">
              <wp:wrapPolygon>
                <wp:start x="0" y="0"/>
                <wp:lineTo x="0" y="20963"/>
                <wp:lineTo x="21524" y="20963"/>
                <wp:lineTo x="21524" y="0"/>
                <wp:lineTo x="0" y="0"/>
              </wp:wrapPolygon>
            </wp:wrapTight>
            <wp:docPr id="40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3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6673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若物块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与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不会发生碰撞，则</w:t>
      </w:r>
      <m:oMath>
        <m:sSub>
          <m:sSubPr/>
          <m:e>
            <m:r>
              <m:rPr/>
              <m:t>v</m:t>
            </m:r>
          </m:e>
          <m:sub>
            <m:r>
              <m:rPr/>
              <m:t>0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的最大值为</w:t>
      </w:r>
      <m:oMath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2μgL</m:t>
            </m:r>
          </m:e>
        </m:rad>
      </m:oMath>
      <w:r>
        <w:rPr>
          <w:rFonts w:ascii="宋体" w:hAnsi="宋体" w:eastAsia="宋体" w:cs="宋体"/>
          <w:kern w:val="0"/>
          <w:sz w:val="21"/>
          <w:szCs w:val="21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若物块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与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能发生碰撞，则碰撞后瞬间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的速度小于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的速度</w:t>
      </w:r>
      <w:r>
        <w:rPr>
          <w:rFonts w:ascii="宋体" w:hAnsi="宋体" w:eastAsia="宋体" w:cs="宋体"/>
          <w:kern w:val="0"/>
          <w:sz w:val="21"/>
          <w:szCs w:val="21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若物块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与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发生碰撞后，物块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与挡板不发生碰撞，则</w:t>
      </w:r>
      <m:oMath>
        <m:sSub>
          <m:sSubPr/>
          <m:e>
            <m:r>
              <m:rPr/>
              <m:t>v</m:t>
            </m:r>
          </m:e>
          <m:sub>
            <m:r>
              <m:rPr/>
              <m:t>0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的最大值为</w:t>
      </w:r>
      <m:oMath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3μgL</m:t>
            </m:r>
          </m:e>
        </m:rad>
      </m:oMath>
      <w:r>
        <w:rPr>
          <w:rFonts w:ascii="宋体" w:hAnsi="宋体" w:eastAsia="宋体" w:cs="宋体"/>
          <w:kern w:val="0"/>
          <w:sz w:val="21"/>
          <w:szCs w:val="21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若物块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恰好从木板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上掉下来，</w:t>
      </w:r>
      <m:oMath>
        <m:sSub>
          <m:sSubPr/>
          <m:e>
            <m:r>
              <m:rPr/>
              <m:t>v</m:t>
            </m:r>
          </m:e>
          <m:sub>
            <m:r>
              <m:rPr/>
              <m:t>0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的大小为</w:t>
      </w:r>
      <m:oMath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5μgL</m:t>
            </m:r>
          </m:e>
        </m:rad>
      </m:oMath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i w:val="0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</w:pP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2620645</wp:posOffset>
            </wp:positionH>
            <wp:positionV relativeFrom="paragraph">
              <wp:posOffset>810895</wp:posOffset>
            </wp:positionV>
            <wp:extent cx="3221355" cy="1533525"/>
            <wp:effectExtent l="0" t="0" r="17145" b="9525"/>
            <wp:wrapTight wrapText="bothSides">
              <wp:wrapPolygon>
                <wp:start x="0" y="0"/>
                <wp:lineTo x="0" y="21466"/>
                <wp:lineTo x="21459" y="21466"/>
                <wp:lineTo x="21459" y="0"/>
                <wp:lineTo x="0" y="0"/>
              </wp:wrapPolygon>
            </wp:wrapTight>
            <wp:docPr id="100003" name="图片 100003" descr="@@@232983ef-0f91-45d3-9a38-b354ec98f5f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图片 100003" descr="@@@232983ef-0f91-45d3-9a38-b354ec98f5fd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22135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10.</w:t>
      </w:r>
      <w:r>
        <w:t>如图甲所示，劲度系数为</w:t>
      </w:r>
      <w:r>
        <w:rPr>
          <w:rFonts w:ascii="Times New Roman" w:hAnsi="Times New Roman" w:eastAsia="Times New Roman" w:cs="Times New Roman"/>
          <w:i/>
        </w:rPr>
        <w:t>k</w:t>
      </w:r>
      <w:r>
        <w:t>的竖直轻弹簧下端固定在地面上，上端与物块</w:t>
      </w:r>
      <w:r>
        <w:rPr>
          <w:rFonts w:ascii="Times New Roman" w:hAnsi="Times New Roman" w:eastAsia="Times New Roman" w:cs="Times New Roman"/>
          <w:i/>
        </w:rPr>
        <w:t>B</w:t>
      </w:r>
      <w:r>
        <w:t>相连并处于静止状态。一物块</w:t>
      </w:r>
      <w:r>
        <w:rPr>
          <w:rFonts w:ascii="Times New Roman" w:hAnsi="Times New Roman" w:eastAsia="Times New Roman" w:cs="Times New Roman"/>
          <w:i/>
        </w:rPr>
        <w:t>A</w:t>
      </w:r>
      <w:r>
        <w:t>在外力作用下静止在弹簧正上方某高度处，取物块</w:t>
      </w:r>
      <w:r>
        <w:rPr>
          <w:rFonts w:ascii="Times New Roman" w:hAnsi="Times New Roman" w:eastAsia="Times New Roman" w:cs="Times New Roman"/>
          <w:i/>
        </w:rPr>
        <w:t>A</w:t>
      </w:r>
      <w:r>
        <w:t>静止时的位置为原点</w:t>
      </w:r>
      <w:r>
        <w:object>
          <v:shape id="_x0000_i1025" o:spt="75" alt="eqId1dde8112e8eb968fd042418dd632759e" type="#_x0000_t75" style="height:12.5pt;width:10.55pt;" o:ole="t" filled="f" o:preferrelative="t" stroked="f" coordsize="21600,21600">
            <v:path/>
            <v:fill on="f" focussize="0,0"/>
            <v:stroke on="f" joinstyle="miter"/>
            <v:imagedata r:id="rId15" o:title="eqId1dde8112e8eb968fd042418dd632759e"/>
            <o:lock v:ext="edit" aspectratio="t"/>
            <w10:wrap type="none"/>
            <w10:anchorlock/>
          </v:shape>
          <o:OLEObject Type="Embed" ProgID="Equation.DSMT4" ShapeID="_x0000_i1025" DrawAspect="Content" ObjectID="_1468075725" r:id="rId14">
            <o:LockedField>false</o:LockedField>
          </o:OLEObject>
        </w:object>
      </w:r>
      <w:r>
        <w:t>、竖直向下为正方向建立</w:t>
      </w:r>
      <w:r>
        <w:object>
          <v:shape id="_x0000_i1026" o:spt="75" alt="eqId81dea63b8ce3e51adf66cf7b9982a248" type="#_x0000_t75" style="height:9.5pt;width:8.75pt;" o:ole="t" filled="f" o:preferrelative="t" stroked="f" coordsize="21600,21600">
            <v:path/>
            <v:fill on="f" focussize="0,0"/>
            <v:stroke on="f" joinstyle="miter"/>
            <v:imagedata r:id="rId17" o:title="eqId81dea63b8ce3e51adf66cf7b9982a248"/>
            <o:lock v:ext="edit" aspectratio="t"/>
            <w10:wrap type="none"/>
            <w10:anchorlock/>
          </v:shape>
          <o:OLEObject Type="Embed" ProgID="Equation.DSMT4" ShapeID="_x0000_i1026" DrawAspect="Content" ObjectID="_1468075726" r:id="rId16">
            <o:LockedField>false</o:LockedField>
          </o:OLEObject>
        </w:object>
      </w:r>
      <w:r>
        <w:t>轴。某时刻撤去外力，物块</w:t>
      </w:r>
      <w:r>
        <w:rPr>
          <w:rFonts w:ascii="Times New Roman" w:hAnsi="Times New Roman" w:eastAsia="Times New Roman" w:cs="Times New Roman"/>
          <w:i/>
        </w:rPr>
        <w:t>A</w:t>
      </w:r>
      <w:r>
        <w:t>自由下落，与物块</w:t>
      </w:r>
      <w:r>
        <w:rPr>
          <w:rFonts w:ascii="Times New Roman" w:hAnsi="Times New Roman" w:eastAsia="Times New Roman" w:cs="Times New Roman"/>
          <w:i/>
        </w:rPr>
        <w:t>B</w:t>
      </w:r>
      <w:r>
        <w:t>碰撞后以共同速度一起向下运动，碰撞过程时间极短。物块</w:t>
      </w:r>
      <w:r>
        <w:rPr>
          <w:rFonts w:ascii="Times New Roman" w:hAnsi="Times New Roman" w:eastAsia="Times New Roman" w:cs="Times New Roman"/>
          <w:i/>
        </w:rPr>
        <w:t>A</w:t>
      </w:r>
      <w:r>
        <w:t>的动能</w:t>
      </w:r>
      <w:r>
        <w:object>
          <v:shape id="_x0000_i1027" o:spt="75" alt="eqId8b15fa17c704f1988d059ba69a7ce304" type="#_x0000_t75" style="height:15.8pt;width:13.2pt;" o:ole="t" filled="f" o:preferrelative="t" stroked="f" coordsize="21600,21600">
            <v:path/>
            <v:fill on="f" focussize="0,0"/>
            <v:stroke on="f" joinstyle="miter"/>
            <v:imagedata r:id="rId19" o:title="eqId8b15fa17c704f1988d059ba69a7ce304"/>
            <o:lock v:ext="edit" aspectratio="t"/>
            <w10:wrap type="none"/>
            <w10:anchorlock/>
          </v:shape>
          <o:OLEObject Type="Embed" ProgID="Equation.DSMT4" ShapeID="_x0000_i1027" DrawAspect="Content" ObjectID="_1468075727" r:id="rId18">
            <o:LockedField>false</o:LockedField>
          </o:OLEObject>
        </w:object>
      </w:r>
      <w:r>
        <w:t>与其位置坐标</w:t>
      </w:r>
      <w:r>
        <w:object>
          <v:shape id="_x0000_i1028" o:spt="75" alt="eqId81dea63b8ce3e51adf66cf7b9982a248" type="#_x0000_t75" style="height:9.5pt;width:8.75pt;" o:ole="t" filled="f" o:preferrelative="t" stroked="f" coordsize="21600,21600">
            <v:path/>
            <v:fill on="f" focussize="0,0"/>
            <v:stroke on="f" joinstyle="miter"/>
            <v:imagedata r:id="rId17" o:title="eqId81dea63b8ce3e51adf66cf7b9982a248"/>
            <o:lock v:ext="edit" aspectratio="t"/>
            <w10:wrap type="none"/>
            <w10:anchorlock/>
          </v:shape>
          <o:OLEObject Type="Embed" ProgID="Equation.DSMT4" ShapeID="_x0000_i1028" DrawAspect="Content" ObjectID="_1468075728" r:id="rId20">
            <o:LockedField>false</o:LockedField>
          </o:OLEObject>
        </w:object>
      </w:r>
      <w:r>
        <w:t>的关系如图乙所示。物块</w:t>
      </w:r>
      <w:r>
        <w:rPr>
          <w:rFonts w:ascii="Times New Roman" w:hAnsi="Times New Roman" w:eastAsia="Times New Roman" w:cs="Times New Roman"/>
          <w:i/>
        </w:rPr>
        <w:t>A</w:t>
      </w:r>
      <w:r>
        <w:rPr>
          <w:i/>
        </w:rPr>
        <w:t>、</w:t>
      </w:r>
      <w:r>
        <w:rPr>
          <w:rFonts w:ascii="Times New Roman" w:hAnsi="Times New Roman" w:eastAsia="Times New Roman" w:cs="Times New Roman"/>
          <w:i/>
        </w:rPr>
        <w:t>B</w:t>
      </w:r>
      <w:r>
        <w:t>均可视为质点，则（　　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</w:pPr>
      <w:r>
        <w:t>A．物块</w:t>
      </w:r>
      <w:r>
        <w:rPr>
          <w:rFonts w:ascii="Times New Roman" w:hAnsi="Times New Roman" w:eastAsia="Times New Roman" w:cs="Times New Roman"/>
          <w:i/>
        </w:rPr>
        <w:t>A</w:t>
      </w:r>
      <w:r>
        <w:t>与</w:t>
      </w:r>
      <w:r>
        <w:rPr>
          <w:rFonts w:ascii="Times New Roman" w:hAnsi="Times New Roman" w:eastAsia="Times New Roman" w:cs="Times New Roman"/>
          <w:i/>
        </w:rPr>
        <w:t>B</w:t>
      </w:r>
      <w:r>
        <w:t>的质量之比为1∶3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</w:pPr>
      <w:r>
        <w:t>B．弹簧的劲度系数</w:t>
      </w:r>
      <w:r>
        <w:object>
          <v:shape id="_x0000_i1029" o:spt="75" alt="eqIdf0505b3299cf216ecdf74fe293bbd9a3" type="#_x0000_t75" style="height:30.9pt;width:65.05pt;" o:ole="t" filled="f" o:preferrelative="t" stroked="f" coordsize="21600,21600">
            <v:path/>
            <v:fill on="f" focussize="0,0"/>
            <v:stroke on="f" joinstyle="miter"/>
            <v:imagedata r:id="rId22" o:title="eqIdf0505b3299cf216ecdf74fe293bbd9a3"/>
            <o:lock v:ext="edit" aspectratio="t"/>
            <w10:wrap type="none"/>
            <w10:anchorlock/>
          </v:shape>
          <o:OLEObject Type="Embed" ProgID="Equation.DSMT4" ShapeID="_x0000_i1029" DrawAspect="Content" ObjectID="_1468075729" r:id="rId21">
            <o:LockedField>false</o:LockedField>
          </o:OLEObject>
        </w:objec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</w:pPr>
      <w:r>
        <w:t>C．弹簧弹性势能最大时的形变量为</w:t>
      </w:r>
      <w:r>
        <w:object>
          <v:shape id="_x0000_i1030" o:spt="75" alt="eqIdb1f0f64e42afb461988de927bb383238" type="#_x0000_t75" style="height:15.8pt;width:29pt;" o:ole="t" filled="f" o:preferrelative="t" stroked="f" coordsize="21600,21600">
            <v:path/>
            <v:fill on="f" focussize="0,0"/>
            <v:stroke on="f" joinstyle="miter"/>
            <v:imagedata r:id="rId24" o:title="eqIdb1f0f64e42afb461988de927bb383238"/>
            <o:lock v:ext="edit" aspectratio="t"/>
            <w10:wrap type="none"/>
            <w10:anchorlock/>
          </v:shape>
          <o:OLEObject Type="Embed" ProgID="Equation.DSMT4" ShapeID="_x0000_i1030" DrawAspect="Content" ObjectID="_1468075730" r:id="rId23">
            <o:LockedField>false</o:LockedField>
          </o:OLEObject>
        </w:objec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</w:pPr>
      <w:r>
        <w:t>D．从</w:t>
      </w:r>
      <w:r>
        <w:object>
          <v:shape id="_x0000_i1031" o:spt="75" alt="eqIdc814128ea2139e33db94ea590e7c2223" type="#_x0000_t75" style="height:16.7pt;width:11.4pt;" o:ole="t" filled="f" o:preferrelative="t" stroked="f" coordsize="21600,21600">
            <v:path/>
            <v:fill on="f" focussize="0,0"/>
            <v:stroke on="f" joinstyle="miter"/>
            <v:imagedata r:id="rId26" o:title="eqIdc814128ea2139e33db94ea590e7c2223"/>
            <o:lock v:ext="edit" aspectratio="t"/>
            <w10:wrap type="none"/>
            <w10:anchorlock/>
          </v:shape>
          <o:OLEObject Type="Embed" ProgID="Equation.DSMT4" ShapeID="_x0000_i1031" DrawAspect="Content" ObjectID="_1468075731" r:id="rId25">
            <o:LockedField>false</o:LockedField>
          </o:OLEObject>
        </w:object>
      </w:r>
      <w:r>
        <w:t>到</w:t>
      </w:r>
      <w:r>
        <w:object>
          <v:shape id="_x0000_i1032" o:spt="75" alt="eqId291c25fc6a69d6d0ccfb8d839b9b4462" type="#_x0000_t75" style="height:16.1pt;width:11.4pt;" o:ole="t" filled="f" o:preferrelative="t" stroked="f" coordsize="21600,21600">
            <v:path/>
            <v:fill on="f" focussize="0,0"/>
            <v:stroke on="f" joinstyle="miter"/>
            <v:imagedata r:id="rId28" o:title="eqId291c25fc6a69d6d0ccfb8d839b9b4462"/>
            <o:lock v:ext="edit" aspectratio="t"/>
            <w10:wrap type="none"/>
            <w10:anchorlock/>
          </v:shape>
          <o:OLEObject Type="Embed" ProgID="Equation.DSMT4" ShapeID="_x0000_i1032" DrawAspect="Content" ObjectID="_1468075732" r:id="rId27">
            <o:LockedField>false</o:LockedField>
          </o:OLEObject>
        </w:object>
      </w:r>
      <w:r>
        <w:t>的过程中，弹簧的弹性势能增加了</w:t>
      </w:r>
      <w:r>
        <w:object>
          <v:shape id="_x0000_i1033" o:spt="75" alt="eqId2882ff2b9b8c5abd761bd4de51e34c73" type="#_x0000_t75" style="height:31.8pt;width:58.95pt;" o:ole="t" filled="f" o:preferrelative="t" stroked="f" coordsize="21600,21600">
            <v:path/>
            <v:fill on="f" focussize="0,0"/>
            <v:stroke on="f" joinstyle="miter"/>
            <v:imagedata r:id="rId30" o:title="eqId2882ff2b9b8c5abd761bd4de51e34c73"/>
            <o:lock v:ext="edit" aspectratio="t"/>
            <w10:wrap type="none"/>
            <w10:anchorlock/>
          </v:shape>
          <o:OLEObject Type="Embed" ProgID="Equation.DSMT4" ShapeID="_x0000_i1033" DrawAspect="Content" ObjectID="_1468075733" r:id="rId29">
            <o:LockedField>false</o:LockedField>
          </o:OLEObject>
        </w:objec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</w:pPr>
    </w:p>
    <w:p>
      <w:pPr>
        <w:numPr>
          <w:ilvl w:val="0"/>
          <w:numId w:val="0"/>
        </w:numPr>
        <w:spacing w:before="0" w:after="0" w:line="360" w:lineRule="auto"/>
        <w:ind w:left="0"/>
        <w:jc w:val="left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黑体" w:hAnsi="黑体" w:eastAsia="黑体" w:cs="黑体"/>
          <w:b w:val="0"/>
          <w:sz w:val="21"/>
        </w:rPr>
        <w:t>二、实验题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</w:pPr>
      <w:r>
        <w:rPr>
          <w:rFonts w:hint="eastAsia"/>
          <w:lang w:val="en-US" w:eastAsia="zh-CN"/>
        </w:rPr>
        <w:t>11</w:t>
      </w:r>
      <w:r>
        <w:t>．某实验小组用以下方案测量电源电动势</w:t>
      </w:r>
      <w:r>
        <w:rPr>
          <w:rFonts w:ascii="Times New Roman" w:hAnsi="Times New Roman" w:eastAsia="Times New Roman" w:cs="Times New Roman"/>
          <w:i/>
        </w:rPr>
        <w:t>E</w:t>
      </w:r>
      <w:r>
        <w:t>和内阻</w:t>
      </w:r>
      <w:r>
        <w:rPr>
          <w:rFonts w:ascii="Times New Roman" w:hAnsi="Times New Roman" w:eastAsia="Times New Roman" w:cs="Times New Roman"/>
          <w:i/>
        </w:rPr>
        <w:t>r</w:t>
      </w:r>
      <w: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</w:pPr>
      <w:r>
        <w:t>（1）先截取了一段长为60cm的电阻丝，拉直后固定在绝缘的米尺上，并在金属丝上夹上一个小金属夹，金属夹可在金属丝上移动，如图1所示。将金属夹移至金属丝最右端，先用伏安法测定该电阻丝的电阻，部分电路如图2所示。小组同学采用试触的方法，让电压表的一端接在</w:t>
      </w:r>
      <w:r>
        <w:rPr>
          <w:rFonts w:ascii="Times New Roman" w:hAnsi="Times New Roman" w:eastAsia="Times New Roman" w:cs="Times New Roman"/>
          <w:i/>
        </w:rPr>
        <w:t>A</w:t>
      </w:r>
      <w:r>
        <w:t>点，另一端先后接到</w:t>
      </w:r>
      <w:r>
        <w:rPr>
          <w:rFonts w:ascii="Times New Roman" w:hAnsi="Times New Roman" w:eastAsia="Times New Roman" w:cs="Times New Roman"/>
          <w:i/>
        </w:rPr>
        <w:t>B</w:t>
      </w:r>
      <w:r>
        <w:t>点和</w:t>
      </w:r>
      <w:r>
        <w:rPr>
          <w:rFonts w:ascii="Times New Roman" w:hAnsi="Times New Roman" w:eastAsia="Times New Roman" w:cs="Times New Roman"/>
          <w:i/>
        </w:rPr>
        <w:t>C</w:t>
      </w:r>
      <w:r>
        <w:t>点。他发现电压表示数有明显变化，而电流表示数没有明显变化。据此判断另一端应该接在</w:t>
      </w:r>
      <w:r>
        <w:rPr>
          <w:rFonts w:ascii="Times New Roman" w:hAnsi="Times New Roman" w:eastAsia="Times New Roman" w:cs="Times New Roman"/>
          <w:b w:val="0"/>
          <w:sz w:val="21"/>
          <w:u w:val="single"/>
        </w:rPr>
        <w:t xml:space="preserve">      </w:t>
      </w:r>
      <w:r>
        <w:t>（填写“</w:t>
      </w:r>
      <w:r>
        <w:rPr>
          <w:rFonts w:ascii="Times New Roman" w:hAnsi="Times New Roman" w:eastAsia="Times New Roman" w:cs="Times New Roman"/>
          <w:i/>
        </w:rPr>
        <w:t>B</w:t>
      </w:r>
      <w:r>
        <w:t>”或“</w:t>
      </w:r>
      <w:r>
        <w:rPr>
          <w:rFonts w:ascii="Times New Roman" w:hAnsi="Times New Roman" w:eastAsia="Times New Roman" w:cs="Times New Roman"/>
          <w:i/>
        </w:rPr>
        <w:t>C</w:t>
      </w:r>
      <w:r>
        <w:t>”）点。按照正确方法测量后，测得该金属丝总电阻为</w:t>
      </w:r>
      <w:r>
        <w:object>
          <v:shape id="_x0000_i1034" o:spt="75" alt="eqId146c023fdf3018f507d1db2e51f8d92d" type="#_x0000_t75" style="height:11.4pt;width:21.1pt;" o:ole="t" filled="f" o:preferrelative="t" stroked="f" coordsize="21600,21600">
            <v:path/>
            <v:fill on="f" focussize="0,0"/>
            <v:stroke on="f" joinstyle="miter"/>
            <v:imagedata r:id="rId32" o:title="eqId146c023fdf3018f507d1db2e51f8d92d"/>
            <o:lock v:ext="edit" aspectratio="t"/>
            <w10:wrap type="none"/>
            <w10:anchorlock/>
          </v:shape>
          <o:OLEObject Type="Embed" ProgID="Equation.DSMT4" ShapeID="_x0000_i1034" DrawAspect="Content" ObjectID="_1468075734" r:id="rId31">
            <o:LockedField>false</o:LockedField>
          </o:OLEObject>
        </w:object>
      </w:r>
      <w: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center"/>
      </w:pP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1943100" cy="1047750"/>
            <wp:effectExtent l="0" t="0" r="0" b="0"/>
            <wp:docPr id="100007" name="图片 100007" descr="@@@10fbe99f-c43f-4487-a5e3-4850c6339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7" name="图片 100007" descr="@@@10fbe99f-c43f-4487-a5e3-4850c6339152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2105025" cy="1123950"/>
            <wp:effectExtent l="0" t="0" r="9525" b="0"/>
            <wp:docPr id="100009" name="图片 100009" descr="@@@252faabc-a54e-43ea-b8ad-23e328b82b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图片 100009" descr="@@@252faabc-a54e-43ea-b8ad-23e328b82bdb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</w:pPr>
      <w:r>
        <w:t>（2）取下金属丝，按如下步骤进行操作：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</w:pPr>
      <w:r>
        <w:t>①正确连接电路（如图3），其中保护电阻</w:t>
      </w:r>
      <w:r>
        <w:object>
          <v:shape id="_x0000_i1035" o:spt="75" alt="eqIda610544ca99364b758168cff731ac3be" type="#_x0000_t75" style="height:15.8pt;width:36.9pt;" o:ole="t" filled="f" o:preferrelative="t" stroked="f" coordsize="21600,21600">
            <v:path/>
            <v:fill on="f" focussize="0,0"/>
            <v:stroke on="f" joinstyle="miter"/>
            <v:imagedata r:id="rId36" o:title="eqIda610544ca99364b758168cff731ac3be"/>
            <o:lock v:ext="edit" aspectratio="t"/>
            <w10:wrap type="none"/>
            <w10:anchorlock/>
          </v:shape>
          <o:OLEObject Type="Embed" ProgID="Equation.DSMT4" ShapeID="_x0000_i1035" DrawAspect="Content" ObjectID="_1468075735" r:id="rId35">
            <o:LockedField>false</o:LockedField>
          </o:OLEObject>
        </w:object>
      </w:r>
      <w:r>
        <w:t>，开启电源，合上开关；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center"/>
      </w:pP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4991100" cy="2066925"/>
            <wp:effectExtent l="0" t="0" r="0" b="9525"/>
            <wp:docPr id="100011" name="图片 100011" descr="@@@da065da3-c51c-4a89-87f1-a275ee9373c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1" name="图片 100011" descr="@@@da065da3-c51c-4a89-87f1-a275ee9373c7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</w:pPr>
      <w:r>
        <w:t>②读出电流表的示数，记录金属夹的位置；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</w:pPr>
      <w:r>
        <w:t>③断开开关，移动金属夹的位置，合上开关，重复操作。测得多组</w:t>
      </w:r>
      <w:r>
        <w:rPr>
          <w:rFonts w:ascii="Times New Roman" w:hAnsi="Times New Roman" w:eastAsia="Times New Roman" w:cs="Times New Roman"/>
          <w:i/>
        </w:rPr>
        <w:t>L</w:t>
      </w:r>
      <w:r>
        <w:t>和</w:t>
      </w:r>
      <w:r>
        <w:rPr>
          <w:rFonts w:ascii="Times New Roman" w:hAnsi="Times New Roman" w:eastAsia="Times New Roman" w:cs="Times New Roman"/>
          <w:i/>
        </w:rPr>
        <w:t>I</w:t>
      </w:r>
      <w:r>
        <w:t>的值，并计算出对应的</w:t>
      </w:r>
      <w:r>
        <w:object>
          <v:shape id="_x0000_i1036" o:spt="75" alt="eqId963a73a661a554bbf37cc74d702ccea0" type="#_x0000_t75" style="height:26.45pt;width:9.65pt;" o:ole="t" filled="f" o:preferrelative="t" stroked="f" coordsize="21600,21600">
            <v:path/>
            <v:fill on="f" focussize="0,0"/>
            <v:stroke on="f" joinstyle="miter"/>
            <v:imagedata r:id="rId39" o:title="eqId963a73a661a554bbf37cc74d702ccea0"/>
            <o:lock v:ext="edit" aspectratio="t"/>
            <w10:wrap type="none"/>
            <w10:anchorlock/>
          </v:shape>
          <o:OLEObject Type="Embed" ProgID="Equation.DSMT4" ShapeID="_x0000_i1036" DrawAspect="Content" ObjectID="_1468075736" r:id="rId38">
            <o:LockedField>false</o:LockedField>
          </o:OLEObject>
        </w:object>
      </w:r>
      <w:r>
        <w:t>，根据测量到的多组实验数据作出</w:t>
      </w:r>
      <w:r>
        <w:object>
          <v:shape id="_x0000_i1037" o:spt="75" alt="eqId02ac5e4902eab8f11d7bf51c228fba7c" type="#_x0000_t75" style="height:27.5pt;width:25.5pt;" o:ole="t" filled="f" o:preferrelative="t" stroked="f" coordsize="21600,21600">
            <v:path/>
            <v:fill on="f" focussize="0,0"/>
            <v:stroke on="f" joinstyle="miter"/>
            <v:imagedata r:id="rId41" o:title="eqId02ac5e4902eab8f11d7bf51c228fba7c"/>
            <o:lock v:ext="edit" aspectratio="t"/>
            <w10:wrap type="none"/>
            <w10:anchorlock/>
          </v:shape>
          <o:OLEObject Type="Embed" ProgID="Equation.DSMT4" ShapeID="_x0000_i1037" DrawAspect="Content" ObjectID="_1468075737" r:id="rId40">
            <o:LockedField>false</o:LockedField>
          </o:OLEObject>
        </w:object>
      </w:r>
      <w:r>
        <w:t>图像，如图4所示，由图像可求得电源电动势</w:t>
      </w:r>
      <w:r>
        <w:object>
          <v:shape id="_x0000_i1038" o:spt="75" alt="eqId9a10353eb53b3fbac1a0c0734d95f0a0" type="#_x0000_t75" style="height:11.35pt;width:19.35pt;" o:ole="t" filled="f" o:preferrelative="t" stroked="f" coordsize="21600,21600">
            <v:path/>
            <v:fill on="f" focussize="0,0"/>
            <v:stroke on="f" joinstyle="miter"/>
            <v:imagedata r:id="rId43" o:title="eqId9a10353eb53b3fbac1a0c0734d95f0a0"/>
            <o:lock v:ext="edit" aspectratio="t"/>
            <w10:wrap type="none"/>
            <w10:anchorlock/>
          </v:shape>
          <o:OLEObject Type="Embed" ProgID="Equation.DSMT4" ShapeID="_x0000_i1038" DrawAspect="Content" ObjectID="_1468075738" r:id="rId42">
            <o:LockedField>false</o:LockedField>
          </o:OLEObject>
        </w:object>
      </w:r>
      <w:r>
        <w:rPr>
          <w:rFonts w:ascii="Times New Roman" w:hAnsi="Times New Roman" w:eastAsia="Times New Roman" w:cs="Times New Roman"/>
          <w:b w:val="0"/>
          <w:sz w:val="21"/>
          <w:u w:val="single"/>
        </w:rPr>
        <w:t xml:space="preserve">      </w:t>
      </w:r>
      <w:r>
        <w:t>V，电源内阻</w:t>
      </w:r>
      <w:r>
        <w:object>
          <v:shape id="_x0000_i1039" o:spt="75" alt="eqId258e40e3883271c3580c1d3c805dcac6" type="#_x0000_t75" style="height:8.65pt;width:16.7pt;" o:ole="t" filled="f" o:preferrelative="t" stroked="f" coordsize="21600,21600">
            <v:path/>
            <v:fill on="f" focussize="0,0"/>
            <v:stroke on="f" joinstyle="miter"/>
            <v:imagedata r:id="rId45" o:title="eqId258e40e3883271c3580c1d3c805dcac6"/>
            <o:lock v:ext="edit" aspectratio="t"/>
            <w10:wrap type="none"/>
            <w10:anchorlock/>
          </v:shape>
          <o:OLEObject Type="Embed" ProgID="Equation.DSMT4" ShapeID="_x0000_i1039" DrawAspect="Content" ObjectID="_1468075739" r:id="rId44">
            <o:LockedField>false</o:LockedField>
          </o:OLEObject>
        </w:object>
      </w:r>
      <w:r>
        <w:rPr>
          <w:rFonts w:ascii="Times New Roman" w:hAnsi="Times New Roman" w:eastAsia="Times New Roman" w:cs="Times New Roman"/>
          <w:b w:val="0"/>
          <w:sz w:val="21"/>
          <w:u w:val="single"/>
        </w:rPr>
        <w:t xml:space="preserve">      </w:t>
      </w:r>
      <w:r>
        <w:object>
          <v:shape id="_x0000_i1040" o:spt="75" alt="eqIdcffa35373ec4e4684107b42adb7a5161" type="#_x0000_t75" style="height:11.4pt;width:11.4pt;" o:ole="t" filled="f" o:preferrelative="t" stroked="f" coordsize="21600,21600">
            <v:path/>
            <v:fill on="f" focussize="0,0"/>
            <v:stroke on="f" joinstyle="miter"/>
            <v:imagedata r:id="rId47" o:title="eqIdcffa35373ec4e4684107b42adb7a5161"/>
            <o:lock v:ext="edit" aspectratio="t"/>
            <w10:wrap type="none"/>
            <w10:anchorlock/>
          </v:shape>
          <o:OLEObject Type="Embed" ProgID="Equation.DSMT4" ShapeID="_x0000_i1040" DrawAspect="Content" ObjectID="_1468075740" r:id="rId46">
            <o:LockedField>false</o:LockedField>
          </o:OLEObject>
        </w:object>
      </w:r>
      <w:r>
        <w:t>（计算结果均保留两位有效数字）。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</w:pPr>
      <w:r>
        <w:t>（3）该小组对实验进行误差分析：步骤（2）中得到的电源内阻的测量值</w:t>
      </w:r>
      <w:r>
        <w:rPr>
          <w:rFonts w:ascii="Times New Roman" w:hAnsi="Times New Roman" w:eastAsia="Times New Roman" w:cs="Times New Roman"/>
          <w:b w:val="0"/>
          <w:sz w:val="21"/>
          <w:u w:val="single"/>
        </w:rPr>
        <w:t xml:space="preserve">      </w:t>
      </w:r>
      <w:r>
        <w:t>真实值（填“大于”、“等于”或“小于”）。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center"/>
      </w:pPr>
    </w:p>
    <w:p>
      <w:pPr>
        <w:numPr>
          <w:ilvl w:val="0"/>
          <w:numId w:val="0"/>
        </w:numPr>
        <w:spacing w:before="0" w:after="0" w:line="360" w:lineRule="auto"/>
        <w:ind w:left="0"/>
        <w:jc w:val="left"/>
        <w:textAlignment w:val="center"/>
        <w:rPr>
          <w:rFonts w:ascii="黑体" w:hAnsi="黑体" w:eastAsia="黑体" w:cs="黑体"/>
          <w:b w:val="0"/>
          <w:sz w:val="21"/>
        </w:rPr>
      </w:pPr>
      <w:r>
        <w:rPr>
          <w:rFonts w:ascii="黑体" w:hAnsi="黑体" w:eastAsia="黑体" w:cs="黑体"/>
          <w:b w:val="0"/>
          <w:sz w:val="21"/>
        </w:rPr>
        <w:t>三、计算题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hint="eastAsia" w:ascii="Times New Roman" w:hAnsi="Times New Roman" w:cs="Times New Roman"/>
          <w:kern w:val="0"/>
          <w:szCs w:val="21"/>
          <w:lang w:val="en-US" w:eastAsia="zh-CN"/>
        </w:rPr>
        <w:t>12</w:t>
      </w:r>
      <w:r>
        <w:rPr>
          <w:rFonts w:ascii="宋体" w:hAnsi="宋体" w:eastAsia="宋体" w:cs="宋体"/>
          <w:kern w:val="0"/>
          <w:szCs w:val="21"/>
        </w:rPr>
        <w:t>.</w:t>
      </w:r>
      <w:bookmarkStart w:id="9" w:name="4c992e7d-d9d6-4a05-bac1-dfcbc8a6ba6c"/>
      <w:r>
        <w:rPr>
          <w:rFonts w:ascii="宋体" w:hAnsi="宋体" w:eastAsia="宋体" w:cs="宋体"/>
          <w:kern w:val="0"/>
          <w:szCs w:val="21"/>
        </w:rPr>
        <w:t>生活中常出现手机滑落而导致损坏的现象，手机套能有效的保护手机。现有一部质量为</w:t>
      </w:r>
      <m:oMath>
        <m:r>
          <m:rPr/>
          <m:t>m=200g</m:t>
        </m:r>
      </m:oMath>
      <w:r>
        <w:rPr>
          <w:rFonts w:ascii="宋体" w:hAnsi="宋体" w:eastAsia="宋体" w:cs="宋体"/>
          <w:kern w:val="0"/>
          <w:szCs w:val="21"/>
        </w:rPr>
        <w:t>的手机</w:t>
      </w:r>
      <m:oMath>
        <m:r>
          <m:rPr/>
          <m:t>(</m:t>
        </m:r>
      </m:oMath>
      <w:r>
        <w:rPr>
          <w:rFonts w:ascii="宋体" w:hAnsi="宋体" w:eastAsia="宋体" w:cs="宋体"/>
          <w:kern w:val="0"/>
          <w:szCs w:val="21"/>
        </w:rPr>
        <w:t>包括手机套</w:t>
      </w:r>
      <m:oMath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，从离地面高</w:t>
      </w:r>
      <m:oMath>
        <m:r>
          <m:rPr/>
          <m:t>ℎ=1.8m</m:t>
        </m:r>
      </m:oMath>
      <w:r>
        <w:rPr>
          <w:rFonts w:ascii="宋体" w:hAnsi="宋体" w:eastAsia="宋体" w:cs="宋体"/>
          <w:kern w:val="0"/>
          <w:szCs w:val="21"/>
        </w:rPr>
        <w:t>处无初速度下落，落到地面后未反弹。由于手机套的缓冲作用，手机与地面的作用时间为</w:t>
      </w:r>
      <m:oMath>
        <m:sSub>
          <m:sSubPr/>
          <m:e>
            <m:r>
              <m:rPr/>
              <m:t>t</m:t>
            </m:r>
          </m:e>
          <m:sub>
            <m:r>
              <m:rPr/>
              <m:t>0</m:t>
            </m:r>
          </m:sub>
        </m:sSub>
        <m:r>
          <m:rPr/>
          <m:t>=0.2s</m:t>
        </m:r>
      </m:oMath>
      <w:r>
        <w:rPr>
          <w:rFonts w:ascii="宋体" w:hAnsi="宋体" w:eastAsia="宋体" w:cs="宋体"/>
          <w:kern w:val="0"/>
          <w:szCs w:val="21"/>
        </w:rPr>
        <w:t>。不计空气阻力，取</w:t>
      </w:r>
      <m:oMath>
        <m:r>
          <m:rPr/>
          <m:t>g=10m/</m:t>
        </m:r>
        <m:sSup>
          <m:sSupPr/>
          <m:e>
            <m:r>
              <m:rPr/>
              <m:t>s</m:t>
            </m:r>
          </m:e>
          <m:sup>
            <m:r>
              <m:rPr/>
              <m:t>2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，求：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4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手机与地面作用过程中手机动量变化的大小；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4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手机从开始下落到速度为零的过程中手机重力的冲量大小；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(3)</m:t>
        </m:r>
      </m:oMath>
      <w:r>
        <w:rPr>
          <w:rFonts w:ascii="宋体" w:hAnsi="宋体" w:eastAsia="宋体" w:cs="宋体"/>
          <w:kern w:val="0"/>
          <w:szCs w:val="21"/>
        </w:rPr>
        <w:t>地面对手机的平均作用力大小。</w:t>
      </w:r>
      <w:bookmarkEnd w:id="9"/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hint="eastAsia" w:ascii="Times New Roman" w:hAnsi="Times New Roman" w:cs="Times New Roman"/>
          <w:kern w:val="0"/>
          <w:szCs w:val="21"/>
          <w:lang w:val="en-US" w:eastAsia="zh-CN"/>
        </w:rPr>
        <w:t>13</w:t>
      </w:r>
      <w:r>
        <w:rPr>
          <w:rFonts w:ascii="宋体" w:hAnsi="宋体" w:eastAsia="宋体" w:cs="宋体"/>
          <w:kern w:val="0"/>
          <w:szCs w:val="21"/>
        </w:rPr>
        <w:t>.</w:t>
      </w:r>
      <w:bookmarkStart w:id="10" w:name="34632ba3-ece1-4ed4-b9ee-8c661a7b0fb0"/>
      <w:r>
        <w:rPr>
          <w:rFonts w:ascii="宋体" w:hAnsi="宋体" w:eastAsia="宋体" w:cs="宋体"/>
          <w:kern w:val="0"/>
          <w:szCs w:val="21"/>
        </w:rPr>
        <w:t>如图所示，</w:t>
      </w:r>
      <m:oMath>
        <m:r>
          <m:rPr/>
          <m:t>M</m:t>
        </m:r>
      </m:oMath>
      <w:r>
        <w:rPr>
          <w:rFonts w:ascii="宋体" w:hAnsi="宋体" w:eastAsia="宋体" w:cs="宋体"/>
          <w:kern w:val="0"/>
          <w:szCs w:val="21"/>
        </w:rPr>
        <w:t>为一线圈电阻</w:t>
      </w:r>
      <m:oMath>
        <m:sSub>
          <m:sSubPr/>
          <m:e>
            <m:r>
              <m:rPr/>
              <m:t>r</m:t>
            </m:r>
          </m:e>
          <m:sub>
            <m:r>
              <m:rPr/>
              <m:t>M</m:t>
            </m:r>
          </m:sub>
        </m:sSub>
        <m:r>
          <m:rPr/>
          <m:t>=0.4Ω</m:t>
        </m:r>
      </m:oMath>
      <w:r>
        <w:rPr>
          <w:rFonts w:ascii="宋体" w:hAnsi="宋体" w:eastAsia="宋体" w:cs="宋体"/>
          <w:kern w:val="0"/>
          <w:szCs w:val="21"/>
        </w:rPr>
        <w:t>电动机，</w:t>
      </w:r>
      <m:oMath>
        <m:r>
          <m:rPr/>
          <m:t>R</m:t>
        </m:r>
        <m:r>
          <m:rPr>
            <m:sty m:val="p"/>
          </m:rPr>
          <m:t>=</m:t>
        </m:r>
        <m:r>
          <m:rPr/>
          <m:t>24Ω</m:t>
        </m:r>
      </m:oMath>
      <w:r>
        <w:rPr>
          <w:rFonts w:ascii="宋体" w:hAnsi="宋体" w:eastAsia="宋体" w:cs="宋体"/>
          <w:kern w:val="0"/>
          <w:szCs w:val="21"/>
        </w:rPr>
        <w:t>，电源电动势</w:t>
      </w:r>
      <m:oMath>
        <m:r>
          <m:rPr/>
          <m:t>E</m:t>
        </m:r>
        <m:r>
          <m:rPr>
            <m:sty m:val="p"/>
          </m:rPr>
          <m:t>=</m:t>
        </m:r>
        <m:r>
          <m:rPr/>
          <m:t>40V</m:t>
        </m:r>
      </m:oMath>
      <w:r>
        <w:rPr>
          <w:rFonts w:ascii="宋体" w:hAnsi="宋体" w:eastAsia="宋体" w:cs="宋体"/>
          <w:kern w:val="0"/>
          <w:szCs w:val="21"/>
        </w:rPr>
        <w:t>。当</w:t>
      </w:r>
      <m:oMath>
        <m:r>
          <m:rPr/>
          <m:t>S</m:t>
        </m:r>
      </m:oMath>
      <w:r>
        <w:rPr>
          <w:rFonts w:ascii="宋体" w:hAnsi="宋体" w:eastAsia="宋体" w:cs="宋体"/>
          <w:kern w:val="0"/>
          <w:szCs w:val="21"/>
        </w:rPr>
        <w:t>断开时，电流表的示数</w:t>
      </w:r>
      <m:oMath>
        <m:sSub>
          <m:sSubPr/>
          <m:e>
            <m:r>
              <m:rPr/>
              <m:t>I</m:t>
            </m:r>
          </m:e>
          <m:sub>
            <m:r>
              <m:rPr/>
              <m:t>1</m:t>
            </m:r>
          </m:sub>
        </m:sSub>
        <m:r>
          <m:rPr>
            <m:sty m:val="p"/>
          </m:rPr>
          <m:t>=</m:t>
        </m:r>
        <m:r>
          <m:rPr/>
          <m:t>1</m:t>
        </m:r>
        <m:r>
          <m:rPr>
            <m:sty m:val="p"/>
          </m:rPr>
          <m:t>.</m:t>
        </m:r>
        <m:r>
          <m:rPr/>
          <m:t>6A</m:t>
        </m:r>
      </m:oMath>
      <w:r>
        <w:rPr>
          <w:rFonts w:ascii="宋体" w:hAnsi="宋体" w:eastAsia="宋体" w:cs="宋体"/>
          <w:kern w:val="0"/>
          <w:szCs w:val="21"/>
        </w:rPr>
        <w:t>，当开关</w:t>
      </w:r>
      <m:oMath>
        <m:r>
          <m:rPr/>
          <m:t>S</m:t>
        </m:r>
      </m:oMath>
      <w:r>
        <w:rPr>
          <w:rFonts w:ascii="宋体" w:hAnsi="宋体" w:eastAsia="宋体" w:cs="宋体"/>
          <w:kern w:val="0"/>
          <w:szCs w:val="21"/>
        </w:rPr>
        <w:t>闭合时，电流表的示数</w:t>
      </w:r>
      <m:oMath>
        <m:sSub>
          <m:sSubPr/>
          <m:e>
            <m:r>
              <m:rPr/>
              <m:t>I</m:t>
            </m:r>
          </m:e>
          <m:sub>
            <m:r>
              <m:rPr/>
              <m:t>2</m:t>
            </m:r>
          </m:sub>
        </m:sSub>
        <m:r>
          <m:rPr>
            <m:sty m:val="p"/>
          </m:rPr>
          <m:t>=</m:t>
        </m:r>
        <m:r>
          <m:rPr/>
          <m:t>4</m:t>
        </m:r>
        <m:r>
          <m:rPr>
            <m:sty m:val="p"/>
          </m:rPr>
          <m:t>.</m:t>
        </m:r>
        <m:r>
          <m:rPr/>
          <m:t>0A</m:t>
        </m:r>
      </m:oMath>
      <w:r>
        <w:rPr>
          <w:rFonts w:ascii="宋体" w:hAnsi="宋体" w:eastAsia="宋体" w:cs="宋体"/>
          <w:kern w:val="0"/>
          <w:szCs w:val="21"/>
        </w:rPr>
        <w:t>求：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电源内阻；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4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开关</w:t>
      </w:r>
      <m:oMath>
        <m:r>
          <m:rPr/>
          <m:t>S</m:t>
        </m:r>
      </m:oMath>
      <w:r>
        <w:rPr>
          <w:rFonts w:ascii="宋体" w:hAnsi="宋体" w:eastAsia="宋体" w:cs="宋体"/>
          <w:kern w:val="0"/>
          <w:szCs w:val="21"/>
        </w:rPr>
        <w:t>闭合时电动机输出的机械功率；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/>
        <w:textAlignment w:val="center"/>
        <w:rPr>
          <w:rFonts w:ascii="Times New Roman" w:hAnsi="Times New Roman" w:eastAsia="Times New Roman" w:cs="Times New Roman"/>
          <w:kern w:val="0"/>
          <w:szCs w:val="21"/>
        </w:rPr>
      </w:pPr>
      <m:oMath>
        <m:r>
          <m:rPr/>
          <m:t>(3)</m:t>
        </m:r>
      </m:oMath>
      <w:r>
        <w:rPr>
          <w:rFonts w:ascii="宋体" w:hAnsi="宋体" w:eastAsia="宋体" w:cs="宋体"/>
          <w:kern w:val="0"/>
          <w:szCs w:val="21"/>
        </w:rPr>
        <w:t>开关</w:t>
      </w:r>
      <m:oMath>
        <m:r>
          <m:rPr/>
          <m:t>S</m:t>
        </m:r>
      </m:oMath>
      <w:r>
        <w:rPr>
          <w:rFonts w:ascii="宋体" w:hAnsi="宋体" w:eastAsia="宋体" w:cs="宋体"/>
          <w:kern w:val="0"/>
          <w:szCs w:val="21"/>
        </w:rPr>
        <w:t>闭合时电源的输出功率。</w:t>
      </w:r>
      <w:bookmarkEnd w:id="10"/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bookmarkStart w:id="12" w:name="_GoBack"/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1266825" cy="1171575"/>
            <wp:effectExtent l="0" t="0" r="9525" b="9525"/>
            <wp:docPr id="2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4"/>
                    <pic:cNvPicPr>
                      <a:picLocks noChangeAspect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12"/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/>
        <w:textAlignment w:val="center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/>
        <w:textAlignment w:val="center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/>
        <w:textAlignment w:val="center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/>
        <w:jc w:val="left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hint="eastAsia" w:ascii="Times New Roman" w:hAnsi="Times New Roman" w:cs="Times New Roman"/>
          <w:strike w:val="0"/>
          <w:kern w:val="0"/>
          <w:sz w:val="24"/>
          <w:szCs w:val="24"/>
          <w:u w:val="none"/>
          <w:lang w:val="en-US" w:eastAsia="zh-CN"/>
        </w:rPr>
        <w:t>14.</w:t>
      </w:r>
      <w:bookmarkStart w:id="11" w:name="ff1e528a-c64e-4b26-b8e7-25ad20a5613f"/>
      <w:r>
        <w:rPr>
          <w:rFonts w:ascii="宋体" w:hAnsi="宋体" w:eastAsia="宋体" w:cs="宋体"/>
          <w:kern w:val="0"/>
          <w:szCs w:val="21"/>
        </w:rPr>
        <w:t>如图所示，质量</w:t>
      </w:r>
      <m:oMath>
        <m:sSub>
          <m:sSubPr/>
          <m:e>
            <m:r>
              <m:rPr/>
              <m:t>m</m:t>
            </m:r>
          </m:e>
          <m:sub>
            <m:r>
              <m:rPr/>
              <m:t>B</m:t>
            </m:r>
          </m:sub>
        </m:sSub>
        <m:r>
          <m:rPr/>
          <m:t>=2 kg</m:t>
        </m:r>
      </m:oMath>
      <w:r>
        <w:rPr>
          <w:rFonts w:ascii="宋体" w:hAnsi="宋体" w:eastAsia="宋体" w:cs="宋体"/>
          <w:kern w:val="0"/>
          <w:szCs w:val="21"/>
        </w:rPr>
        <w:t>的平板车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上表面水平，在平板车左端相对于车静止着一个质量</w:t>
      </w:r>
      <m:oMath>
        <m:sSub>
          <m:sSubPr/>
          <m:e>
            <m:r>
              <m:rPr/>
              <m:t>m</m:t>
            </m:r>
          </m:e>
          <m:sub>
            <m:r>
              <m:rPr/>
              <m:t>A</m:t>
            </m:r>
          </m:sub>
        </m:sSub>
        <m:r>
          <m:rPr/>
          <m:t>=2 kg</m:t>
        </m:r>
      </m:oMath>
      <w:r>
        <w:rPr>
          <w:rFonts w:ascii="宋体" w:hAnsi="宋体" w:eastAsia="宋体" w:cs="宋体"/>
          <w:kern w:val="0"/>
          <w:szCs w:val="21"/>
        </w:rPr>
        <w:t>的物块</w:t>
      </w:r>
      <m:oMath>
        <m:r>
          <m:rPr/>
          <m:t>A(A</m:t>
        </m:r>
      </m:oMath>
      <w:r>
        <w:rPr>
          <w:rFonts w:ascii="宋体" w:hAnsi="宋体" w:eastAsia="宋体" w:cs="宋体"/>
          <w:kern w:val="0"/>
          <w:szCs w:val="21"/>
        </w:rPr>
        <w:t>可视为质点</w:t>
      </w:r>
      <m:oMath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、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一起以大小为</w:t>
      </w:r>
      <m:oMath>
        <m:sSub>
          <m:sSubPr/>
          <m:e>
            <m:r>
              <m:rPr/>
              <m:t>v</m:t>
            </m:r>
          </m:e>
          <m:sub>
            <m:r>
              <m:rPr/>
              <m:t>1</m:t>
            </m:r>
          </m:sub>
        </m:sSub>
        <m:r>
          <m:rPr/>
          <m:t>=0.5 m/s</m:t>
        </m:r>
      </m:oMath>
      <w:r>
        <w:rPr>
          <w:rFonts w:ascii="宋体" w:hAnsi="宋体" w:eastAsia="宋体" w:cs="宋体"/>
          <w:kern w:val="0"/>
          <w:szCs w:val="21"/>
        </w:rPr>
        <w:t>的速度在光滑的水平面上向左运动，一颗质量</w:t>
      </w:r>
      <m:oMath>
        <m:sSub>
          <m:sSubPr/>
          <m:e>
            <m:r>
              <m:rPr/>
              <m:t>m</m:t>
            </m:r>
          </m:e>
          <m:sub>
            <m:r>
              <m:rPr/>
              <m:t>0</m:t>
            </m:r>
          </m:sub>
        </m:sSub>
        <m:r>
          <m:rPr/>
          <m:t>=0.01 kg</m:t>
        </m:r>
      </m:oMath>
      <w:r>
        <w:rPr>
          <w:rFonts w:ascii="宋体" w:hAnsi="宋体" w:eastAsia="宋体" w:cs="宋体"/>
          <w:kern w:val="0"/>
          <w:szCs w:val="21"/>
        </w:rPr>
        <w:t>的子弹以大小为</w:t>
      </w:r>
      <m:oMath>
        <m:sSub>
          <m:sSubPr/>
          <m:e>
            <m:r>
              <m:rPr/>
              <m:t>v</m:t>
            </m:r>
          </m:e>
          <m:sub>
            <m:r>
              <m:rPr/>
              <m:t>0</m:t>
            </m:r>
          </m:sub>
        </m:sSub>
        <m:r>
          <m:rPr/>
          <m:t>=600 m/s</m:t>
        </m:r>
      </m:oMath>
      <w:r>
        <w:rPr>
          <w:rFonts w:ascii="宋体" w:hAnsi="宋体" w:eastAsia="宋体" w:cs="宋体"/>
          <w:kern w:val="0"/>
          <w:szCs w:val="21"/>
        </w:rPr>
        <w:t>的水平初速度向右瞬间射穿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后，速度变为</w:t>
      </w:r>
      <m:oMath>
        <m:r>
          <m:rPr/>
          <m:t>v=200 m/s.</m:t>
        </m:r>
      </m:oMath>
      <w:r>
        <w:rPr>
          <w:rFonts w:ascii="宋体" w:hAnsi="宋体" w:eastAsia="宋体" w:cs="宋体"/>
          <w:kern w:val="0"/>
          <w:szCs w:val="21"/>
        </w:rPr>
        <w:t>已知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与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之间的动摩擦因数不为零，且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与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最终达到相对静止时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刚好停在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的右端，车长</w:t>
      </w:r>
      <m:oMath>
        <m:r>
          <m:rPr/>
          <m:t>L=1 m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g=10 m/</m:t>
        </m:r>
        <m:sSup>
          <m:sSupPr/>
          <m:e>
            <m:r>
              <m:rPr/>
              <m:t>s</m:t>
            </m:r>
          </m:e>
          <m:sup>
            <m:r>
              <m:rPr/>
              <m:t>2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，求：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4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(1)A</m:t>
        </m:r>
      </m:oMath>
      <w:r>
        <w:rPr>
          <w:rFonts w:ascii="宋体" w:hAnsi="宋体" w:eastAsia="宋体" w:cs="宋体"/>
          <w:kern w:val="0"/>
          <w:szCs w:val="21"/>
        </w:rPr>
        <w:t>、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间的动摩擦因数；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40" w:lineRule="auto"/>
        <w:textAlignment w:val="center"/>
        <w:rPr>
          <w:rFonts w:hint="eastAsia" w:ascii="宋体" w:cs="宋体"/>
          <w:kern w:val="0"/>
          <w:szCs w:val="21"/>
          <w:lang w:val="en-US" w:eastAsia="zh-CN"/>
        </w:rPr>
      </w:pP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整个过程中因摩擦产生的热量．</w:t>
      </w:r>
      <w:bookmarkEnd w:id="11"/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1304925" cy="571500"/>
            <wp:effectExtent l="0" t="0" r="9525" b="0"/>
            <wp:docPr id="4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6"/>
                    <pic:cNvPicPr>
                      <a:picLocks noChangeAspect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40" w:lineRule="auto"/>
        <w:textAlignment w:val="center"/>
        <w:rPr>
          <w:rFonts w:hint="eastAsia" w:ascii="宋体" w:cs="宋体"/>
          <w:kern w:val="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40" w:lineRule="auto"/>
        <w:textAlignment w:val="center"/>
        <w:rPr>
          <w:rFonts w:hint="eastAsia" w:ascii="宋体" w:cs="宋体"/>
          <w:kern w:val="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40" w:lineRule="auto"/>
        <w:textAlignment w:val="center"/>
        <w:rPr>
          <w:rFonts w:hint="eastAsia" w:ascii="宋体" w:cs="宋体"/>
          <w:kern w:val="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40" w:lineRule="auto"/>
        <w:textAlignment w:val="center"/>
        <w:rPr>
          <w:rFonts w:hint="eastAsia" w:ascii="宋体" w:cs="宋体"/>
          <w:kern w:val="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40" w:lineRule="auto"/>
        <w:textAlignment w:val="center"/>
        <w:rPr>
          <w:rFonts w:hint="eastAsia" w:ascii="宋体" w:cs="宋体"/>
          <w:kern w:val="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40" w:lineRule="auto"/>
        <w:textAlignment w:val="center"/>
        <w:rPr>
          <w:rFonts w:hint="eastAsia" w:ascii="宋体" w:cs="宋体"/>
          <w:kern w:val="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40" w:lineRule="auto"/>
        <w:textAlignment w:val="center"/>
        <w:rPr>
          <w:rFonts w:hint="eastAsia" w:ascii="宋体" w:cs="宋体"/>
          <w:kern w:val="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40" w:lineRule="auto"/>
        <w:textAlignment w:val="center"/>
        <w:rPr>
          <w:rFonts w:hint="eastAsia" w:ascii="宋体" w:cs="宋体"/>
          <w:kern w:val="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</w:pPr>
      <w:r>
        <w:rPr>
          <w:rFonts w:hint="eastAsia"/>
          <w:lang w:val="en-US" w:eastAsia="zh-CN"/>
        </w:rPr>
        <w:t>15</w:t>
      </w:r>
      <w:r>
        <w:t>．如图所示，光滑固定弧形轨道末端水平，与地面上足够长的水平木板</w:t>
      </w:r>
      <w:r>
        <w:rPr>
          <w:rFonts w:ascii="Times New Roman" w:hAnsi="Times New Roman" w:eastAsia="Times New Roman" w:cs="Times New Roman"/>
          <w:i/>
        </w:rPr>
        <w:t>C</w:t>
      </w:r>
      <w:r>
        <w:t>的上表面等高平滑对接，但不粘连。现将质量</w:t>
      </w:r>
      <w:r>
        <w:object>
          <v:shape id="_x0000_i1041" o:spt="75" alt="eqIdb65da7d4c080c7d06539ec55e8e33d10" type="#_x0000_t75" style="height:16.8pt;width:43.1pt;" o:ole="t" filled="f" o:preferrelative="t" stroked="f" coordsize="21600,21600">
            <v:path/>
            <v:fill on="f" focussize="0,0"/>
            <v:stroke on="f" joinstyle="miter"/>
            <v:imagedata r:id="rId51" o:title="eqIdb65da7d4c080c7d06539ec55e8e33d10"/>
            <o:lock v:ext="edit" aspectratio="t"/>
            <w10:wrap type="none"/>
            <w10:anchorlock/>
          </v:shape>
          <o:OLEObject Type="Embed" ProgID="Equation.DSMT4" ShapeID="_x0000_i1041" DrawAspect="Content" ObjectID="_1468075741" r:id="rId50">
            <o:LockedField>false</o:LockedField>
          </o:OLEObject>
        </w:object>
      </w:r>
      <w:r>
        <w:t>的物块A从轨道上距末端高</w:t>
      </w:r>
      <w:r>
        <w:object>
          <v:shape id="_x0000_i1042" o:spt="75" alt="eqId92864721d0424f4ed9aaecf6db3797e9" type="#_x0000_t75" style="height:12.7pt;width:40.4pt;" o:ole="t" filled="f" o:preferrelative="t" stroked="f" coordsize="21600,21600">
            <v:path/>
            <v:fill on="f" focussize="0,0"/>
            <v:stroke on="f" joinstyle="miter"/>
            <v:imagedata r:id="rId53" o:title="eqId92864721d0424f4ed9aaecf6db3797e9"/>
            <o:lock v:ext="edit" aspectratio="t"/>
            <w10:wrap type="none"/>
            <w10:anchorlock/>
          </v:shape>
          <o:OLEObject Type="Embed" ProgID="Equation.DSMT4" ShapeID="_x0000_i1042" DrawAspect="Content" ObjectID="_1468075742" r:id="rId52">
            <o:LockedField>false</o:LockedField>
          </o:OLEObject>
        </w:object>
      </w:r>
      <w:r>
        <w:t>处由静止释放，物块A滑上木板C后经过一定时间与C上另一物块B发生碰撞，碰撞时间极短，且碰后A、B粘在一起。已知开始时B、C均静止，B到C左端的距离</w:t>
      </w:r>
      <w:r>
        <w:object>
          <v:shape id="_x0000_i1043" o:spt="75" alt="eqIdac8bf7fd7da9f3c6dc8a2f14c1ae37a8" type="#_x0000_t75" style="height:27.2pt;width:40.45pt;" o:ole="t" filled="f" o:preferrelative="t" stroked="f" coordsize="21600,21600">
            <v:path/>
            <v:fill on="f" focussize="0,0"/>
            <v:stroke on="f" joinstyle="miter"/>
            <v:imagedata r:id="rId55" o:title="eqIdac8bf7fd7da9f3c6dc8a2f14c1ae37a8"/>
            <o:lock v:ext="edit" aspectratio="t"/>
            <w10:wrap type="none"/>
            <w10:anchorlock/>
          </v:shape>
          <o:OLEObject Type="Embed" ProgID="Equation.DSMT4" ShapeID="_x0000_i1043" DrawAspect="Content" ObjectID="_1468075743" r:id="rId54">
            <o:LockedField>false</o:LockedField>
          </o:OLEObject>
        </w:object>
      </w:r>
      <w:r>
        <w:t>，B、C的质量</w:t>
      </w:r>
      <w:r>
        <w:object>
          <v:shape id="_x0000_i1044" o:spt="75" alt="eqIdcccf1e30781b2c78f2f2457687eddb16" type="#_x0000_t75" style="height:15.85pt;width:64.2pt;" o:ole="t" filled="f" o:preferrelative="t" stroked="f" coordsize="21600,21600">
            <v:path/>
            <v:fill on="f" focussize="0,0"/>
            <v:stroke on="f" joinstyle="miter"/>
            <v:imagedata r:id="rId57" o:title="eqIdcccf1e30781b2c78f2f2457687eddb16"/>
            <o:lock v:ext="edit" aspectratio="t"/>
            <w10:wrap type="none"/>
            <w10:anchorlock/>
          </v:shape>
          <o:OLEObject Type="Embed" ProgID="Equation.DSMT4" ShapeID="_x0000_i1044" DrawAspect="Content" ObjectID="_1468075744" r:id="rId56">
            <o:LockedField>false</o:LockedField>
          </o:OLEObject>
        </w:object>
      </w:r>
      <w:r>
        <w:t>，A、B与C间的动摩擦因数相同，</w:t>
      </w:r>
      <w:r>
        <w:object>
          <v:shape id="_x0000_i1045" o:spt="75" alt="eqIde0f408af2aa2224686683879318eeeb2" type="#_x0000_t75" style="height:15.8pt;width:63.35pt;" o:ole="t" filled="f" o:preferrelative="t" stroked="f" coordsize="21600,21600">
            <v:path/>
            <v:fill on="f" focussize="0,0"/>
            <v:stroke on="f" joinstyle="miter"/>
            <v:imagedata r:id="rId59" o:title="eqIde0f408af2aa2224686683879318eeeb2"/>
            <o:lock v:ext="edit" aspectratio="t"/>
            <w10:wrap type="none"/>
            <w10:anchorlock/>
          </v:shape>
          <o:OLEObject Type="Embed" ProgID="Equation.DSMT4" ShapeID="_x0000_i1045" DrawAspect="Content" ObjectID="_1468075745" r:id="rId58">
            <o:LockedField>false</o:LockedField>
          </o:OLEObject>
        </w:object>
      </w:r>
      <w:r>
        <w:t>，C与地面间动摩擦因数</w:t>
      </w:r>
      <w:r>
        <w:object>
          <v:shape id="_x0000_i1046" o:spt="75" alt="eqId5aa2892555a30937fb068d2e759978f3" type="#_x0000_t75" style="height:15.8pt;width:44.85pt;" o:ole="t" filled="f" o:preferrelative="t" stroked="f" coordsize="21600,21600">
            <v:path/>
            <v:fill on="f" focussize="0,0"/>
            <v:stroke on="f" joinstyle="miter"/>
            <v:imagedata r:id="rId61" o:title="eqId5aa2892555a30937fb068d2e759978f3"/>
            <o:lock v:ext="edit" aspectratio="t"/>
            <w10:wrap type="none"/>
            <w10:anchorlock/>
          </v:shape>
          <o:OLEObject Type="Embed" ProgID="Equation.DSMT4" ShapeID="_x0000_i1046" DrawAspect="Content" ObjectID="_1468075746" r:id="rId60">
            <o:LockedField>false</o:LockedField>
          </o:OLEObject>
        </w:object>
      </w:r>
      <w:r>
        <w:t>。重力加速度</w:t>
      </w:r>
      <w:r>
        <w:object>
          <v:shape id="_x0000_i1047" o:spt="75" alt="eqIda831fae871c9028a347e59294f7422ec" type="#_x0000_t75" style="height:15.8pt;width:52.75pt;" o:ole="t" filled="f" o:preferrelative="t" stroked="f" coordsize="21600,21600">
            <v:path/>
            <v:fill on="f" focussize="0,0"/>
            <v:stroke on="f" joinstyle="miter"/>
            <v:imagedata r:id="rId63" o:title="eqIda831fae871c9028a347e59294f7422ec"/>
            <o:lock v:ext="edit" aspectratio="t"/>
            <w10:wrap type="none"/>
            <w10:anchorlock/>
          </v:shape>
          <o:OLEObject Type="Embed" ProgID="Equation.DSMT4" ShapeID="_x0000_i1047" DrawAspect="Content" ObjectID="_1468075747" r:id="rId62">
            <o:LockedField>false</o:LockedField>
          </o:OLEObject>
        </w:object>
      </w:r>
      <w:r>
        <w:t>，物块A、B均可视为质点，求：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</w:pPr>
      <w:r>
        <w:t>（1）物块A刚滑上木板C时的速度大小；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</w:pPr>
      <w:r>
        <w:t>（2）从A滑上C直至A、B发生碰撞所需的时间；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</w:pPr>
      <w:r>
        <w:t>（3）从释放A到三个物体最终均停止运动，全过程系统产生的摩擦热。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</w:pP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2067560" cy="781050"/>
            <wp:effectExtent l="0" t="0" r="8890" b="0"/>
            <wp:docPr id="100013" name="图片 100013" descr="@@@ca9b5622-e9fc-4591-956a-876783d898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3" name="图片 100013" descr="@@@ca9b5622-e9fc-4591-956a-876783d89879"/>
                    <pic:cNvPicPr>
                      <a:picLocks noChangeAspect="1"/>
                    </pic:cNvPicPr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206756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‍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40" w:lineRule="auto"/>
        <w:textAlignment w:val="center"/>
        <w:rPr>
          <w:rFonts w:hint="eastAsia" w:ascii="宋体" w:cs="宋体"/>
          <w:kern w:val="0"/>
          <w:szCs w:val="21"/>
          <w:lang w:val="en-US" w:eastAsia="zh-CN"/>
        </w:rPr>
      </w:pPr>
    </w:p>
    <w:sectPr>
      <w:pgSz w:w="11906" w:h="16838"/>
      <w:pgMar w:top="1134" w:right="1417" w:bottom="1134" w:left="1417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lMjVjNTIxZDk2ZDM4NmRmM2FhMWNkMjg2YmRlYTEifQ=="/>
  </w:docVars>
  <w:rsids>
    <w:rsidRoot w:val="48FC35E1"/>
    <w:rsid w:val="1CBE569C"/>
    <w:rsid w:val="3BC1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mbria Math" w:hAnsi="宋体" w:eastAsia="宋体" w:cs="Cambria Math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="Cambria Math" w:hAnsi="宋体" w:eastAsia="宋体" w:cs="Cambria Math"/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mbria Math" w:hAnsi="宋体" w:eastAsia="宋体" w:cs="Cambria Math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5" Type="http://schemas.openxmlformats.org/officeDocument/2006/relationships/fontTable" Target="fontTable.xml"/><Relationship Id="rId64" Type="http://schemas.openxmlformats.org/officeDocument/2006/relationships/image" Target="media/image38.png"/><Relationship Id="rId63" Type="http://schemas.openxmlformats.org/officeDocument/2006/relationships/image" Target="media/image37.wmf"/><Relationship Id="rId62" Type="http://schemas.openxmlformats.org/officeDocument/2006/relationships/oleObject" Target="embeddings/oleObject23.bin"/><Relationship Id="rId61" Type="http://schemas.openxmlformats.org/officeDocument/2006/relationships/image" Target="media/image36.wmf"/><Relationship Id="rId60" Type="http://schemas.openxmlformats.org/officeDocument/2006/relationships/oleObject" Target="embeddings/oleObject22.bin"/><Relationship Id="rId6" Type="http://schemas.openxmlformats.org/officeDocument/2006/relationships/image" Target="media/image3.jpeg"/><Relationship Id="rId59" Type="http://schemas.openxmlformats.org/officeDocument/2006/relationships/image" Target="media/image35.wmf"/><Relationship Id="rId58" Type="http://schemas.openxmlformats.org/officeDocument/2006/relationships/oleObject" Target="embeddings/oleObject21.bin"/><Relationship Id="rId57" Type="http://schemas.openxmlformats.org/officeDocument/2006/relationships/image" Target="media/image34.wmf"/><Relationship Id="rId56" Type="http://schemas.openxmlformats.org/officeDocument/2006/relationships/oleObject" Target="embeddings/oleObject20.bin"/><Relationship Id="rId55" Type="http://schemas.openxmlformats.org/officeDocument/2006/relationships/image" Target="media/image33.wmf"/><Relationship Id="rId54" Type="http://schemas.openxmlformats.org/officeDocument/2006/relationships/oleObject" Target="embeddings/oleObject19.bin"/><Relationship Id="rId53" Type="http://schemas.openxmlformats.org/officeDocument/2006/relationships/image" Target="media/image32.wmf"/><Relationship Id="rId52" Type="http://schemas.openxmlformats.org/officeDocument/2006/relationships/oleObject" Target="embeddings/oleObject18.bin"/><Relationship Id="rId51" Type="http://schemas.openxmlformats.org/officeDocument/2006/relationships/image" Target="media/image31.wmf"/><Relationship Id="rId50" Type="http://schemas.openxmlformats.org/officeDocument/2006/relationships/oleObject" Target="embeddings/oleObject17.bin"/><Relationship Id="rId5" Type="http://schemas.openxmlformats.org/officeDocument/2006/relationships/image" Target="media/image2.png"/><Relationship Id="rId49" Type="http://schemas.openxmlformats.org/officeDocument/2006/relationships/image" Target="media/image30.png"/><Relationship Id="rId48" Type="http://schemas.openxmlformats.org/officeDocument/2006/relationships/image" Target="media/image29.jpeg"/><Relationship Id="rId47" Type="http://schemas.openxmlformats.org/officeDocument/2006/relationships/image" Target="media/image28.wmf"/><Relationship Id="rId46" Type="http://schemas.openxmlformats.org/officeDocument/2006/relationships/oleObject" Target="embeddings/oleObject16.bin"/><Relationship Id="rId45" Type="http://schemas.openxmlformats.org/officeDocument/2006/relationships/image" Target="media/image27.wmf"/><Relationship Id="rId44" Type="http://schemas.openxmlformats.org/officeDocument/2006/relationships/oleObject" Target="embeddings/oleObject15.bin"/><Relationship Id="rId43" Type="http://schemas.openxmlformats.org/officeDocument/2006/relationships/image" Target="media/image26.wmf"/><Relationship Id="rId42" Type="http://schemas.openxmlformats.org/officeDocument/2006/relationships/oleObject" Target="embeddings/oleObject14.bin"/><Relationship Id="rId41" Type="http://schemas.openxmlformats.org/officeDocument/2006/relationships/image" Target="media/image25.wmf"/><Relationship Id="rId40" Type="http://schemas.openxmlformats.org/officeDocument/2006/relationships/oleObject" Target="embeddings/oleObject13.bin"/><Relationship Id="rId4" Type="http://schemas.openxmlformats.org/officeDocument/2006/relationships/image" Target="media/image1.png"/><Relationship Id="rId39" Type="http://schemas.openxmlformats.org/officeDocument/2006/relationships/image" Target="media/image24.wmf"/><Relationship Id="rId38" Type="http://schemas.openxmlformats.org/officeDocument/2006/relationships/oleObject" Target="embeddings/oleObject12.bin"/><Relationship Id="rId37" Type="http://schemas.openxmlformats.org/officeDocument/2006/relationships/image" Target="media/image23.png"/><Relationship Id="rId36" Type="http://schemas.openxmlformats.org/officeDocument/2006/relationships/image" Target="media/image22.wmf"/><Relationship Id="rId35" Type="http://schemas.openxmlformats.org/officeDocument/2006/relationships/oleObject" Target="embeddings/oleObject11.bin"/><Relationship Id="rId34" Type="http://schemas.openxmlformats.org/officeDocument/2006/relationships/image" Target="media/image21.png"/><Relationship Id="rId33" Type="http://schemas.openxmlformats.org/officeDocument/2006/relationships/image" Target="media/image20.png"/><Relationship Id="rId32" Type="http://schemas.openxmlformats.org/officeDocument/2006/relationships/image" Target="media/image19.wmf"/><Relationship Id="rId31" Type="http://schemas.openxmlformats.org/officeDocument/2006/relationships/oleObject" Target="embeddings/oleObject10.bin"/><Relationship Id="rId30" Type="http://schemas.openxmlformats.org/officeDocument/2006/relationships/image" Target="media/image18.wmf"/><Relationship Id="rId3" Type="http://schemas.openxmlformats.org/officeDocument/2006/relationships/theme" Target="theme/theme1.xml"/><Relationship Id="rId29" Type="http://schemas.openxmlformats.org/officeDocument/2006/relationships/oleObject" Target="embeddings/oleObject9.bin"/><Relationship Id="rId28" Type="http://schemas.openxmlformats.org/officeDocument/2006/relationships/image" Target="media/image17.wmf"/><Relationship Id="rId27" Type="http://schemas.openxmlformats.org/officeDocument/2006/relationships/oleObject" Target="embeddings/oleObject8.bin"/><Relationship Id="rId26" Type="http://schemas.openxmlformats.org/officeDocument/2006/relationships/image" Target="media/image16.wmf"/><Relationship Id="rId25" Type="http://schemas.openxmlformats.org/officeDocument/2006/relationships/oleObject" Target="embeddings/oleObject7.bin"/><Relationship Id="rId24" Type="http://schemas.openxmlformats.org/officeDocument/2006/relationships/image" Target="media/image15.wmf"/><Relationship Id="rId23" Type="http://schemas.openxmlformats.org/officeDocument/2006/relationships/oleObject" Target="embeddings/oleObject6.bin"/><Relationship Id="rId22" Type="http://schemas.openxmlformats.org/officeDocument/2006/relationships/image" Target="media/image14.wmf"/><Relationship Id="rId21" Type="http://schemas.openxmlformats.org/officeDocument/2006/relationships/oleObject" Target="embeddings/oleObject5.bin"/><Relationship Id="rId20" Type="http://schemas.openxmlformats.org/officeDocument/2006/relationships/oleObject" Target="embeddings/oleObject4.bin"/><Relationship Id="rId2" Type="http://schemas.openxmlformats.org/officeDocument/2006/relationships/settings" Target="settings.xml"/><Relationship Id="rId19" Type="http://schemas.openxmlformats.org/officeDocument/2006/relationships/image" Target="media/image13.wmf"/><Relationship Id="rId18" Type="http://schemas.openxmlformats.org/officeDocument/2006/relationships/oleObject" Target="embeddings/oleObject3.bin"/><Relationship Id="rId17" Type="http://schemas.openxmlformats.org/officeDocument/2006/relationships/image" Target="media/image12.wmf"/><Relationship Id="rId16" Type="http://schemas.openxmlformats.org/officeDocument/2006/relationships/oleObject" Target="embeddings/oleObject2.bin"/><Relationship Id="rId15" Type="http://schemas.openxmlformats.org/officeDocument/2006/relationships/image" Target="media/image11.wmf"/><Relationship Id="rId14" Type="http://schemas.openxmlformats.org/officeDocument/2006/relationships/oleObject" Target="embeddings/oleObject1.bin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2023-10-13T02:01:00Z</dcterms:created>
  <dc:creator>Administrator</dc:creator>
  <cp:lastModifiedBy>Administrator</cp:lastModifiedBy>
  <dcterms:modified xsi:type="dcterms:W3CDTF">2023-10-13T07:30:31Z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81669C5176374153AA726884E11E59EA_11</vt:lpwstr>
  </property>
</Properties>
</file>