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Courier New"/>
          <w:b/>
          <w:sz w:val="28"/>
          <w:szCs w:val="28"/>
        </w:rPr>
        <w:t>-202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Courier New"/>
          <w:b/>
          <w:sz w:val="28"/>
          <w:szCs w:val="28"/>
        </w:rPr>
        <w:t>学期高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 w:cs="Courier New"/>
          <w:b/>
          <w:sz w:val="28"/>
          <w:szCs w:val="28"/>
        </w:rPr>
        <w:t>物理提升练习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eastAsia="zh-CN"/>
        </w:rPr>
        <w:t>夏雪芬</w:t>
      </w:r>
      <w:r>
        <w:rPr>
          <w:rFonts w:hint="eastAsia" w:ascii="楷体" w:hAnsi="楷体" w:eastAsia="楷体"/>
          <w:sz w:val="24"/>
          <w:szCs w:val="24"/>
        </w:rPr>
        <w:t xml:space="preserve">           审核人：</w:t>
      </w:r>
      <w:r>
        <w:rPr>
          <w:rFonts w:hint="eastAsia" w:ascii="楷体" w:hAnsi="楷体" w:eastAsia="楷体"/>
          <w:sz w:val="24"/>
          <w:szCs w:val="24"/>
          <w:lang w:eastAsia="zh-CN"/>
        </w:rPr>
        <w:t>何青</w:t>
      </w:r>
    </w:p>
    <w:p>
      <w:pPr>
        <w:spacing w:line="240" w:lineRule="auto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班级：________姓名：________学号：________时间：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09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07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60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5915025</wp:posOffset>
            </wp:positionH>
            <wp:positionV relativeFrom="page">
              <wp:posOffset>1781810</wp:posOffset>
            </wp:positionV>
            <wp:extent cx="857250" cy="1123950"/>
            <wp:effectExtent l="0" t="0" r="0" b="0"/>
            <wp:wrapNone/>
            <wp:docPr id="14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1．如图所示，①、②、③是两个等量异种点电荷形成电场中的、位于同一平面内的三个等势线，其中③为直线，①与②、②与③的电势差相等。一重力不计、带负电的粒子进入电场，运动轨迹如图中实线所示。与①、②、③分别交于</w:t>
      </w:r>
      <w:r>
        <w:rPr>
          <w:i/>
          <w:sz w:val="21"/>
          <w:szCs w:val="21"/>
        </w:rPr>
        <w:t>a、b、c</w:t>
      </w:r>
      <w:r>
        <w:rPr>
          <w:sz w:val="21"/>
          <w:szCs w:val="21"/>
        </w:rPr>
        <w:t>三点，则（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A．若粒子从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到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电场力做功大小为</w:t>
      </w:r>
      <w:r>
        <w:rPr>
          <w:i/>
          <w:sz w:val="21"/>
          <w:szCs w:val="21"/>
        </w:rPr>
        <w:t>W</w:t>
      </w:r>
      <w:r>
        <w:rPr>
          <w:sz w:val="21"/>
          <w:szCs w:val="21"/>
          <w:vertAlign w:val="subscript"/>
        </w:rPr>
        <w:t>1</w:t>
      </w:r>
      <w:r>
        <w:rPr>
          <w:sz w:val="21"/>
          <w:szCs w:val="21"/>
        </w:rPr>
        <w:t>，从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到</w:t>
      </w:r>
      <w:r>
        <w:rPr>
          <w:i/>
          <w:sz w:val="21"/>
          <w:szCs w:val="21"/>
        </w:rPr>
        <w:t>c</w:t>
      </w:r>
      <w:r>
        <w:rPr>
          <w:sz w:val="21"/>
          <w:szCs w:val="21"/>
        </w:rPr>
        <w:t>电场力做功大小为</w:t>
      </w:r>
      <w:r>
        <w:rPr>
          <w:i/>
          <w:sz w:val="21"/>
          <w:szCs w:val="21"/>
        </w:rPr>
        <w:t>W</w:t>
      </w:r>
      <w:r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>，则</w:t>
      </w:r>
      <w:r>
        <w:rPr>
          <w:i/>
          <w:sz w:val="21"/>
          <w:szCs w:val="21"/>
        </w:rPr>
        <w:t>W</w:t>
      </w:r>
      <w:r>
        <w:rPr>
          <w:sz w:val="21"/>
          <w:szCs w:val="21"/>
          <w:vertAlign w:val="subscript"/>
        </w:rPr>
        <w:t>1</w:t>
      </w:r>
      <w:r>
        <w:rPr>
          <w:sz w:val="21"/>
          <w:szCs w:val="21"/>
        </w:rPr>
        <w:t>＞</w:t>
      </w:r>
      <w:r>
        <w:rPr>
          <w:i/>
          <w:sz w:val="21"/>
          <w:szCs w:val="21"/>
        </w:rPr>
        <w:t>W</w:t>
      </w:r>
      <w:r>
        <w:rPr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B．粒子从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到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再到</w:t>
      </w:r>
      <w:r>
        <w:rPr>
          <w:i/>
          <w:sz w:val="21"/>
          <w:szCs w:val="21"/>
        </w:rPr>
        <w:t>c</w:t>
      </w:r>
      <w:r>
        <w:rPr>
          <w:sz w:val="21"/>
          <w:szCs w:val="21"/>
        </w:rPr>
        <w:t>，电势能不断增加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C．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点的电势比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点的电势低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D．粒子在</w:t>
      </w:r>
      <w:r>
        <w:rPr>
          <w:i/>
          <w:sz w:val="21"/>
          <w:szCs w:val="21"/>
        </w:rPr>
        <w:t>c</w:t>
      </w:r>
      <w:r>
        <w:rPr>
          <w:sz w:val="21"/>
          <w:szCs w:val="21"/>
        </w:rPr>
        <w:t>点时的加速度为零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5227320</wp:posOffset>
            </wp:positionH>
            <wp:positionV relativeFrom="page">
              <wp:posOffset>3357880</wp:posOffset>
            </wp:positionV>
            <wp:extent cx="1503045" cy="1133475"/>
            <wp:effectExtent l="0" t="0" r="1905" b="9525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宋体"/>
          <w:sz w:val="21"/>
          <w:szCs w:val="21"/>
        </w:rPr>
        <w:t>．等量异种电荷</w:t>
      </w:r>
      <w:r>
        <w:rPr>
          <w:rFonts w:ascii="Times New Roman" w:hAnsi="Times New Roman" w:eastAsia="宋体"/>
          <w:sz w:val="21"/>
          <w:szCs w:val="21"/>
        </w:rPr>
        <w:object>
          <v:shape id="_x0000_i1025" o:spt="75" alt="eqId863e525dd6224e8fb90cf7c718f75ee7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11" o:title="eqId863e525dd6224e8fb90cf7c718f75ee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26" o:spt="75" alt="eqIdf087b841649440e3b12277475a931cf1" type="#_x0000_t75" style="height:14.05pt;width:16.7pt;" o:ole="t" filled="f" o:preferrelative="t" stroked="f" coordsize="21600,21600">
            <v:path/>
            <v:fill on="f" focussize="0,0"/>
            <v:stroke on="f" joinstyle="miter"/>
            <v:imagedata r:id="rId13" o:title="eqIdf087b841649440e3b12277475a931cf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的等势线分布如图所示，相邻的等势线间电势差均相等，点</w:t>
      </w:r>
      <w:r>
        <w:rPr>
          <w:rFonts w:ascii="Times New Roman" w:hAnsi="Times New Roman" w:eastAsia="宋体"/>
          <w:sz w:val="21"/>
          <w:szCs w:val="21"/>
        </w:rPr>
        <w:object>
          <v:shape id="_x0000_i1027" o:spt="75" alt="eqId0a6936d370d6a238a608ca56f87198de" type="#_x0000_t75" style="height:10.1pt;width:8.8pt;" o:ole="t" filled="f" o:preferrelative="t" stroked="f" coordsize="21600,21600">
            <v:path/>
            <v:fill on="f" focussize="0,0"/>
            <v:stroke on="f" joinstyle="miter"/>
            <v:imagedata r:id="rId15" o:title="eqId0a6936d370d6a238a608ca56f87198d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28" o:spt="75" alt="eqIdaea992e70d4943e49e893817eb885ed7" type="#_x0000_t75" style="height:12.75pt;width:8.8pt;" o:ole="t" filled="f" o:preferrelative="t" stroked="f" coordsize="21600,21600">
            <v:path/>
            <v:fill on="f" focussize="0,0"/>
            <v:stroke on="f" joinstyle="miter"/>
            <v:imagedata r:id="rId17" o:title="eqIdaea992e70d4943e49e893817eb885ed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29" o:spt="75" alt="eqId071a7e733d466949ac935b4b8ee8d183" type="#_x0000_t75" style="height:9.9pt;width:7.9pt;" o:ole="t" filled="f" o:preferrelative="t" stroked="f" coordsize="21600,21600">
            <v:path/>
            <v:fill on="f" focussize="0,0"/>
            <v:stroke on="f" joinstyle="miter"/>
            <v:imagedata r:id="rId19" o:title="eqId071a7e733d466949ac935b4b8ee8d18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连线与两电荷的连线平行，且</w:t>
      </w:r>
      <w:r>
        <w:rPr>
          <w:rFonts w:ascii="Times New Roman" w:hAnsi="Times New Roman" w:eastAsia="宋体"/>
          <w:sz w:val="21"/>
          <w:szCs w:val="21"/>
        </w:rPr>
        <w:object>
          <v:shape id="_x0000_i1030" o:spt="75" alt="eqId3ec425c2cd58420587aafacdf9a12cee" type="#_x0000_t75" style="height:12.55pt;width:34.3pt;" o:ole="t" filled="f" o:preferrelative="t" stroked="f" coordsize="21600,21600">
            <v:path/>
            <v:fill on="f" focussize="0,0"/>
            <v:stroke on="f" joinstyle="miter"/>
            <v:imagedata r:id="rId21" o:title="eqId3ec425c2cd58420587aafacdf9a12ce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。一带负电的点电荷</w:t>
      </w:r>
      <w:r>
        <w:rPr>
          <w:rFonts w:ascii="Times New Roman" w:hAnsi="Times New Roman" w:eastAsia="宋体"/>
          <w:sz w:val="21"/>
          <w:szCs w:val="21"/>
        </w:rPr>
        <w:object>
          <v:shape id="_x0000_i1031" o:spt="75" alt="eqId8199fce7c4974d12a40989130466032d" type="#_x0000_t75" style="height:10.3pt;width:14.1pt;" o:ole="t" filled="f" o:preferrelative="t" stroked="f" coordsize="21600,21600">
            <v:path/>
            <v:fill on="f" focussize="0,0"/>
            <v:stroke on="f" joinstyle="miter"/>
            <v:imagedata r:id="rId23" o:title="eqId8199fce7c4974d12a40989130466032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仅在电场力的作用下经过</w:t>
      </w:r>
      <w:r>
        <w:rPr>
          <w:rFonts w:ascii="Times New Roman" w:hAnsi="Times New Roman" w:eastAsia="宋体"/>
          <w:sz w:val="21"/>
          <w:szCs w:val="21"/>
        </w:rPr>
        <w:object>
          <v:shape id="_x0000_i1032" o:spt="75" alt="eqId0a6936d370d6a238a608ca56f87198de" type="#_x0000_t75" style="height:10.1pt;width:8.8pt;" o:ole="t" filled="f" o:preferrelative="t" stroked="f" coordsize="21600,21600">
            <v:path/>
            <v:fill on="f" focussize="0,0"/>
            <v:stroke on="f" joinstyle="miter"/>
            <v:imagedata r:id="rId15" o:title="eqId0a6936d370d6a238a608ca56f87198d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点时速度方向如图，经过</w:t>
      </w:r>
      <w:r>
        <w:rPr>
          <w:rFonts w:ascii="Times New Roman" w:hAnsi="Times New Roman" w:eastAsia="宋体"/>
          <w:sz w:val="21"/>
          <w:szCs w:val="21"/>
        </w:rPr>
        <w:object>
          <v:shape id="_x0000_i1033" o:spt="75" alt="eqIdaea992e70d4943e49e893817eb885ed7" type="#_x0000_t75" style="height:12.75pt;width:8.8pt;" o:ole="t" filled="f" o:preferrelative="t" stroked="f" coordsize="21600,21600">
            <v:path/>
            <v:fill on="f" focussize="0,0"/>
            <v:stroke on="f" joinstyle="miter"/>
            <v:imagedata r:id="rId17" o:title="eqIdaea992e70d4943e49e893817eb885ed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所在等势线到达</w:t>
      </w:r>
      <w:r>
        <w:rPr>
          <w:rFonts w:ascii="Times New Roman" w:hAnsi="Times New Roman" w:eastAsia="宋体"/>
          <w:sz w:val="21"/>
          <w:szCs w:val="21"/>
        </w:rPr>
        <w:object>
          <v:shape id="_x0000_i1034" o:spt="75" alt="eqId071a7e733d466949ac935b4b8ee8d183" type="#_x0000_t75" style="height:9.9pt;width:7.9pt;" o:ole="t" filled="f" o:preferrelative="t" stroked="f" coordsize="21600,21600">
            <v:path/>
            <v:fill on="f" focussize="0,0"/>
            <v:stroke on="f" joinstyle="miter"/>
            <v:imagedata r:id="rId19" o:title="eqId071a7e733d466949ac935b4b8ee8d18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所在等势线，取无穷远处电势为零。下列说法正确的是（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A．</w:t>
      </w:r>
      <w:r>
        <w:rPr>
          <w:rFonts w:ascii="Times New Roman" w:hAnsi="Times New Roman" w:eastAsia="宋体"/>
          <w:sz w:val="21"/>
          <w:szCs w:val="21"/>
        </w:rPr>
        <w:object>
          <v:shape id="_x0000_i1035" o:spt="75" alt="eqId0a6936d370d6a238a608ca56f87198de" type="#_x0000_t75" style="height:10.1pt;width:8.8pt;" o:ole="t" filled="f" o:preferrelative="t" stroked="f" coordsize="21600,21600">
            <v:path/>
            <v:fill on="f" focussize="0,0"/>
            <v:stroke on="f" joinstyle="miter"/>
            <v:imagedata r:id="rId15" o:title="eqId0a6936d370d6a238a608ca56f87198d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36" o:spt="75" alt="eqId071a7e733d466949ac935b4b8ee8d183" type="#_x0000_t75" style="height:9.9pt;width:7.9pt;" o:ole="t" filled="f" o:preferrelative="t" stroked="f" coordsize="21600,21600">
            <v:path/>
            <v:fill on="f" focussize="0,0"/>
            <v:stroke on="f" joinstyle="miter"/>
            <v:imagedata r:id="rId19" o:title="eqId071a7e733d466949ac935b4b8ee8d18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两点的电势相等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B．</w:t>
      </w:r>
      <w:r>
        <w:rPr>
          <w:rFonts w:ascii="Times New Roman" w:hAnsi="Times New Roman" w:eastAsia="宋体"/>
          <w:sz w:val="21"/>
          <w:szCs w:val="21"/>
        </w:rPr>
        <w:object>
          <v:shape id="_x0000_i1037" o:spt="75" alt="eqId0a6936d370d6a238a608ca56f87198de" type="#_x0000_t75" style="height:10.1pt;width:8.8pt;" o:ole="t" filled="f" o:preferrelative="t" stroked="f" coordsize="21600,21600">
            <v:path/>
            <v:fill on="f" focussize="0,0"/>
            <v:stroke on="f" joinstyle="miter"/>
            <v:imagedata r:id="rId15" o:title="eqId0a6936d370d6a238a608ca56f87198de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38" o:spt="75" alt="eqId071a7e733d466949ac935b4b8ee8d183" type="#_x0000_t75" style="height:9.9pt;width:7.9pt;" o:ole="t" filled="f" o:preferrelative="t" stroked="f" coordsize="21600,21600">
            <v:path/>
            <v:fill on="f" focussize="0,0"/>
            <v:stroke on="f" joinstyle="miter"/>
            <v:imagedata r:id="rId19" o:title="eqId071a7e733d466949ac935b4b8ee8d18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两点的电场强度相同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C．点电荷</w:t>
      </w:r>
      <w:r>
        <w:rPr>
          <w:rFonts w:ascii="Times New Roman" w:hAnsi="Times New Roman" w:eastAsia="宋体"/>
          <w:sz w:val="21"/>
          <w:szCs w:val="21"/>
        </w:rPr>
        <w:object>
          <v:shape id="_x0000_i1039" o:spt="75" alt="eqId8199fce7c4974d12a40989130466032d" type="#_x0000_t75" style="height:10.3pt;width:14.1pt;" o:ole="t" filled="f" o:preferrelative="t" stroked="f" coordsize="21600,21600">
            <v:path/>
            <v:fill on="f" focussize="0,0"/>
            <v:stroke on="f" joinstyle="miter"/>
            <v:imagedata r:id="rId23" o:title="eqId8199fce7c4974d12a40989130466032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在电场中运动运动轨迹关于等势线</w:t>
      </w:r>
      <w:r>
        <w:rPr>
          <w:rFonts w:ascii="Times New Roman" w:hAnsi="Times New Roman" w:eastAsia="宋体"/>
          <w:sz w:val="21"/>
          <w:szCs w:val="21"/>
        </w:rPr>
        <w:object>
          <v:shape id="_x0000_i1040" o:spt="75" alt="eqIdaea992e70d4943e49e893817eb885ed7" type="#_x0000_t75" style="height:12.75pt;width:8.8pt;" o:ole="t" filled="f" o:preferrelative="t" stroked="f" coordsize="21600,21600">
            <v:path/>
            <v:fill on="f" focussize="0,0"/>
            <v:stroke on="f" joinstyle="miter"/>
            <v:imagedata r:id="rId17" o:title="eqIdaea992e70d4943e49e893817eb885ed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对称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D．点电荷</w:t>
      </w:r>
      <w:r>
        <w:rPr>
          <w:rFonts w:ascii="Times New Roman" w:hAnsi="Times New Roman" w:eastAsia="宋体"/>
          <w:sz w:val="21"/>
          <w:szCs w:val="21"/>
        </w:rPr>
        <w:object>
          <v:shape id="_x0000_i1041" o:spt="75" alt="eqId8199fce7c4974d12a40989130466032d" type="#_x0000_t75" style="height:10.3pt;width:14.1pt;" o:ole="t" filled="f" o:preferrelative="t" stroked="f" coordsize="21600,21600">
            <v:path/>
            <v:fill on="f" focussize="0,0"/>
            <v:stroke on="f" joinstyle="miter"/>
            <v:imagedata r:id="rId23" o:title="eqId8199fce7c4974d12a40989130466032d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穿越</w:t>
      </w:r>
      <w:r>
        <w:rPr>
          <w:rFonts w:ascii="Times New Roman" w:hAnsi="Times New Roman" w:eastAsia="宋体"/>
          <w:sz w:val="21"/>
          <w:szCs w:val="21"/>
        </w:rPr>
        <w:object>
          <v:shape id="_x0000_i1042" o:spt="75" alt="eqId0a6936d370d6a238a608ca56f87198de" type="#_x0000_t75" style="height:10.1pt;width:8.8pt;" o:ole="t" filled="f" o:preferrelative="t" stroked="f" coordsize="21600,21600">
            <v:path/>
            <v:fill on="f" focussize="0,0"/>
            <v:stroke on="f" joinstyle="miter"/>
            <v:imagedata r:id="rId15" o:title="eqId0a6936d370d6a238a608ca56f87198de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43" o:spt="75" alt="eqIdaea992e70d4943e49e893817eb885ed7" type="#_x0000_t75" style="height:12.75pt;width:8.8pt;" o:ole="t" filled="f" o:preferrelative="t" stroked="f" coordsize="21600,21600">
            <v:path/>
            <v:fill on="f" focussize="0,0"/>
            <v:stroke on="f" joinstyle="miter"/>
            <v:imagedata r:id="rId17" o:title="eqIdaea992e70d4943e49e893817eb885ed7"/>
            <o:lock v:ext="edit" aspectratio="t"/>
            <w10:wrap type="none"/>
            <w10:anchorlock/>
          </v:shape>
          <o:OLEObject Type="Embed" ProgID="Equation.DSMT4" ShapeID="_x0000_i1043" DrawAspect="Content" ObjectID="_1468075743" r:id="rId3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/>
          <w:sz w:val="21"/>
          <w:szCs w:val="21"/>
        </w:rPr>
        <w:object>
          <v:shape id="_x0000_i1044" o:spt="75" alt="eqId071a7e733d466949ac935b4b8ee8d183" type="#_x0000_t75" style="height:9.9pt;width:7.9pt;" o:ole="t" filled="f" o:preferrelative="t" stroked="f" coordsize="21600,21600">
            <v:path/>
            <v:fill on="f" focussize="0,0"/>
            <v:stroke on="f" joinstyle="miter"/>
            <v:imagedata r:id="rId19" o:title="eqId071a7e733d466949ac935b4b8ee8d183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等势线时电势能满足</w:t>
      </w:r>
      <w:r>
        <w:rPr>
          <w:rFonts w:ascii="Times New Roman" w:hAnsi="Times New Roman" w:eastAsia="宋体"/>
          <w:sz w:val="21"/>
          <w:szCs w:val="21"/>
        </w:rPr>
        <w:object>
          <v:shape id="_x0000_i1045" o:spt="75" alt="eqId40fed24524004b1fb044deb8c5b63b8a" type="#_x0000_t75" style="height:16.7pt;width:67.75pt;" o:ole="t" filled="f" o:preferrelative="t" stroked="f" coordsize="21600,21600">
            <v:path/>
            <v:fill on="f" focussize="0,0"/>
            <v:stroke on="f" joinstyle="miter"/>
            <v:imagedata r:id="rId38" o:title="eqId40fed24524004b1fb044deb8c5b63b8a"/>
            <o:lock v:ext="edit" aspectratio="t"/>
            <w10:wrap type="none"/>
            <w10:anchorlock/>
          </v:shape>
          <o:OLEObject Type="Embed" ProgID="Equation.DSMT4" ShapeID="_x0000_i1045" DrawAspect="Content" ObjectID="_1468075745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rFonts w:hint="default"/>
          <w:sz w:val="21"/>
          <w:szCs w:val="21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4920615</wp:posOffset>
            </wp:positionH>
            <wp:positionV relativeFrom="page">
              <wp:posOffset>4518660</wp:posOffset>
            </wp:positionV>
            <wp:extent cx="1813560" cy="1256665"/>
            <wp:effectExtent l="0" t="0" r="15240" b="635"/>
            <wp:wrapTight wrapText="bothSides">
              <wp:wrapPolygon>
                <wp:start x="0" y="0"/>
                <wp:lineTo x="0" y="21283"/>
                <wp:lineTo x="21328" y="21283"/>
                <wp:lineTo x="21328" y="0"/>
                <wp:lineTo x="0" y="0"/>
              </wp:wrapPolygon>
            </wp:wrapTight>
            <wp:docPr id="15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．带电量分别为</w:t>
      </w:r>
      <w:r>
        <w:rPr>
          <w:sz w:val="21"/>
          <w:szCs w:val="21"/>
        </w:rPr>
        <w:object>
          <v:shape id="_x0000_i1046" o:spt="75" alt="eqId02c16d71a2374121947aced180c05b1e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1" o:title="eqId02c16d71a2374121947aced180c05b1e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rPr>
          <w:sz w:val="21"/>
          <w:szCs w:val="21"/>
        </w:rPr>
        <w:t>和</w:t>
      </w:r>
      <w:r>
        <w:rPr>
          <w:sz w:val="21"/>
          <w:szCs w:val="21"/>
        </w:rPr>
        <w:object>
          <v:shape id="_x0000_i1047" o:spt="75" alt="eqId4be5d6fb111d41b6bea6fee2dab7bb96" type="#_x0000_t75" style="height:12.9pt;width:17.2pt;" o:ole="t" filled="f" o:preferrelative="t" stroked="f" coordsize="21600,21600">
            <v:path/>
            <v:fill on="f" focussize="0,0"/>
            <v:stroke on="f" joinstyle="miter"/>
            <v:imagedata r:id="rId43" o:title="eqId4be5d6fb111d41b6bea6fee2dab7bb9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sz w:val="21"/>
          <w:szCs w:val="21"/>
        </w:rPr>
        <w:t>的正负点电荷，其电场线分布如图中实线所示，在两点电荷的连线上有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C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D</w:t>
      </w:r>
      <w:r>
        <w:rPr>
          <w:sz w:val="21"/>
          <w:szCs w:val="21"/>
        </w:rPr>
        <w:t>四点，且</w:t>
      </w:r>
      <w:r>
        <w:rPr>
          <w:sz w:val="21"/>
          <w:szCs w:val="21"/>
        </w:rPr>
        <w:object>
          <v:shape id="_x0000_i1048" o:spt="75" alt="eqIdcaac936bd4294a31b35d2f4a8a5ab1f2" type="#_x0000_t75" style="height:13.95pt;width:77pt;" o:ole="t" filled="f" o:preferrelative="t" stroked="f" coordsize="21600,21600">
            <v:path/>
            <v:fill on="f" focussize="0,0"/>
            <v:stroke on="f" joinstyle="miter"/>
            <v:imagedata r:id="rId45" o:title="eqIdcaac936bd4294a31b35d2f4a8a5ab1f2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rPr>
          <w:sz w:val="21"/>
          <w:szCs w:val="21"/>
        </w:rPr>
        <w:t>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A．点电荷</w:t>
      </w:r>
      <w:r>
        <w:rPr>
          <w:sz w:val="21"/>
          <w:szCs w:val="21"/>
        </w:rPr>
        <w:object>
          <v:shape id="_x0000_i1049" o:spt="75" alt="eqId4be5d6fb111d41b6bea6fee2dab7bb96" type="#_x0000_t75" style="height:12.9pt;width:17.2pt;" o:ole="t" filled="f" o:preferrelative="t" stroked="f" coordsize="21600,21600">
            <v:path/>
            <v:fill on="f" focussize="0,0"/>
            <v:stroke on="f" joinstyle="miter"/>
            <v:imagedata r:id="rId43" o:title="eqId4be5d6fb111d41b6bea6fee2dab7bb96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sz w:val="21"/>
          <w:szCs w:val="21"/>
        </w:rPr>
        <w:t>位于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B．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点的电场强度为零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C．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点的电势比</w:t>
      </w:r>
      <w:r>
        <w:rPr>
          <w:i/>
          <w:sz w:val="21"/>
          <w:szCs w:val="21"/>
        </w:rPr>
        <w:t>D</w:t>
      </w:r>
      <w:r>
        <w:rPr>
          <w:sz w:val="21"/>
          <w:szCs w:val="21"/>
        </w:rPr>
        <w:t>点的电势高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D．把一个负试探电荷从</w:t>
      </w:r>
      <w:r>
        <w:rPr>
          <w:i/>
          <w:sz w:val="21"/>
          <w:szCs w:val="21"/>
        </w:rPr>
        <w:t>BC</w:t>
      </w:r>
      <w:r>
        <w:rPr>
          <w:sz w:val="21"/>
          <w:szCs w:val="21"/>
        </w:rPr>
        <w:t>中点移至无穷远处，其电势能减小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123825</wp:posOffset>
            </wp:positionV>
            <wp:extent cx="1358265" cy="1550670"/>
            <wp:effectExtent l="0" t="0" r="13335" b="11430"/>
            <wp:wrapTight wrapText="bothSides">
              <wp:wrapPolygon>
                <wp:start x="0" y="0"/>
                <wp:lineTo x="0" y="21229"/>
                <wp:lineTo x="21206" y="21229"/>
                <wp:lineTo x="21206" y="0"/>
                <wp:lineTo x="0" y="0"/>
              </wp:wrapPolygon>
            </wp:wrapTight>
            <wp:docPr id="16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．内陆盐矿中开采的氯化钠称为岩盐．如图所示，岩盐晶体结构中相邻的四个离子处于正方形的四个顶点，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点为正方形中心，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为两边中点，取无穷远处电势为零，关于这四个离子形成的电场，下列说法正确的是（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点电场场强不为零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B．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点电势不为零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C．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两点电场强度相等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D．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两点电势相等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4960620</wp:posOffset>
            </wp:positionH>
            <wp:positionV relativeFrom="page">
              <wp:posOffset>7783195</wp:posOffset>
            </wp:positionV>
            <wp:extent cx="1747520" cy="1007110"/>
            <wp:effectExtent l="0" t="0" r="5080" b="2540"/>
            <wp:wrapTight wrapText="bothSides">
              <wp:wrapPolygon>
                <wp:start x="0" y="0"/>
                <wp:lineTo x="0" y="21246"/>
                <wp:lineTo x="21427" y="21246"/>
                <wp:lineTo x="21427" y="0"/>
                <wp:lineTo x="0" y="0"/>
              </wp:wrapPolygon>
            </wp:wrapTight>
            <wp:docPr id="17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sz w:val="21"/>
          <w:szCs w:val="21"/>
        </w:rPr>
        <w:t>．某半导体</w:t>
      </w:r>
      <w:r>
        <w:rPr>
          <w:i/>
          <w:sz w:val="21"/>
          <w:szCs w:val="21"/>
        </w:rPr>
        <w:t>PN</w:t>
      </w:r>
      <w:r>
        <w:rPr>
          <w:sz w:val="21"/>
          <w:szCs w:val="21"/>
        </w:rPr>
        <w:t>结中存在电场，取电场强度</w:t>
      </w:r>
      <w:r>
        <w:rPr>
          <w:i/>
          <w:sz w:val="21"/>
          <w:szCs w:val="21"/>
        </w:rPr>
        <w:t>E</w:t>
      </w:r>
      <w:r>
        <w:rPr>
          <w:sz w:val="21"/>
          <w:szCs w:val="21"/>
        </w:rPr>
        <w:t>的方向为</w:t>
      </w:r>
      <w:r>
        <w:rPr>
          <w:i/>
          <w:sz w:val="21"/>
          <w:szCs w:val="21"/>
        </w:rPr>
        <w:t>x</w:t>
      </w:r>
      <w:r>
        <w:rPr>
          <w:sz w:val="21"/>
          <w:szCs w:val="21"/>
        </w:rPr>
        <w:t>轴正方向，其</w:t>
      </w:r>
      <w:r>
        <w:rPr>
          <w:i/>
          <w:sz w:val="21"/>
          <w:szCs w:val="21"/>
        </w:rPr>
        <w:t>E-x</w:t>
      </w:r>
      <w:r>
        <w:rPr>
          <w:sz w:val="21"/>
          <w:szCs w:val="21"/>
        </w:rPr>
        <w:t>关系如图所示，</w:t>
      </w:r>
      <w:r>
        <w:rPr>
          <w:i/>
          <w:sz w:val="21"/>
          <w:szCs w:val="21"/>
        </w:rPr>
        <w:t>ON=OP</w:t>
      </w:r>
      <w:r>
        <w:rPr>
          <w:sz w:val="21"/>
          <w:szCs w:val="21"/>
        </w:rPr>
        <w:t>，</w:t>
      </w:r>
      <w:r>
        <w:rPr>
          <w:i/>
          <w:sz w:val="21"/>
          <w:szCs w:val="21"/>
        </w:rPr>
        <w:t>OA=OB</w:t>
      </w:r>
      <w:r>
        <w:rPr>
          <w:sz w:val="21"/>
          <w:szCs w:val="21"/>
        </w:rPr>
        <w:t>。取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点的电势为零，则（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i/>
          <w:sz w:val="21"/>
          <w:szCs w:val="21"/>
        </w:rPr>
        <w:t>A、B</w:t>
      </w:r>
      <w:r>
        <w:rPr>
          <w:sz w:val="21"/>
          <w:szCs w:val="21"/>
        </w:rPr>
        <w:t>的电势相等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B．从</w:t>
      </w:r>
      <w:r>
        <w:rPr>
          <w:i/>
          <w:sz w:val="21"/>
          <w:szCs w:val="21"/>
        </w:rPr>
        <w:t>N</w:t>
      </w:r>
      <w:r>
        <w:rPr>
          <w:sz w:val="21"/>
          <w:szCs w:val="21"/>
        </w:rPr>
        <w:t>到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的过程中，电势一直增大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C．电子从</w:t>
      </w:r>
      <w:r>
        <w:rPr>
          <w:i/>
          <w:sz w:val="21"/>
          <w:szCs w:val="21"/>
        </w:rPr>
        <w:t>N</w:t>
      </w:r>
      <w:r>
        <w:rPr>
          <w:sz w:val="21"/>
          <w:szCs w:val="21"/>
        </w:rPr>
        <w:t>移到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的过程中，电势能先增大后减小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D．电子从</w:t>
      </w:r>
      <w:r>
        <w:rPr>
          <w:i/>
          <w:sz w:val="21"/>
          <w:szCs w:val="21"/>
        </w:rPr>
        <w:t>N</w:t>
      </w:r>
      <w:r>
        <w:rPr>
          <w:sz w:val="21"/>
          <w:szCs w:val="21"/>
        </w:rPr>
        <w:t>移到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和从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移到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的过程中，电场力做功相等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19050</wp:posOffset>
            </wp:positionV>
            <wp:extent cx="1158875" cy="908050"/>
            <wp:effectExtent l="0" t="0" r="3175" b="6350"/>
            <wp:wrapTight wrapText="bothSides">
              <wp:wrapPolygon>
                <wp:start x="0" y="0"/>
                <wp:lineTo x="0" y="21298"/>
                <wp:lineTo x="21304" y="21298"/>
                <wp:lineTo x="21304" y="0"/>
                <wp:lineTo x="0" y="0"/>
              </wp:wrapPolygon>
            </wp:wrapTight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宋体"/>
          <w:sz w:val="21"/>
          <w:szCs w:val="21"/>
        </w:rPr>
        <w:t>．竖直墙面与水平地面均光滑且绝缘，小球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带同种电荷。现用水平向左推力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/>
          <w:sz w:val="21"/>
          <w:szCs w:val="21"/>
        </w:rPr>
        <w:t>作用于小球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，两球分别静止在竖直墙和水平地面上，如图所示。如果将小球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向左推动少许，当两球重新达到平衡时，与原来平衡状态相比较（　　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A．地面对小球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的支持力不变</w:t>
      </w:r>
      <w:r>
        <w:rPr>
          <w:rFonts w:ascii="Times New Roman" w:hAnsi="Times New Roman" w:eastAsia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B．两小球之间的距离不变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C．竖直墙面对小球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的弹力变大</w:t>
      </w:r>
      <w:r>
        <w:rPr>
          <w:rFonts w:ascii="Times New Roman" w:hAnsi="Times New Roman" w:eastAsia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D．小球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位置未必在原来位置的上方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color w:val="FF0000"/>
          <w:sz w:val="21"/>
          <w:szCs w:val="21"/>
        </w:rPr>
      </w:pPr>
      <w:r>
        <w:rPr>
          <w:rFonts w:hint="default"/>
          <w:sz w:val="21"/>
          <w:szCs w:val="21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5166360</wp:posOffset>
            </wp:positionH>
            <wp:positionV relativeFrom="page">
              <wp:posOffset>1033145</wp:posOffset>
            </wp:positionV>
            <wp:extent cx="1555115" cy="678815"/>
            <wp:effectExtent l="0" t="0" r="6985" b="6985"/>
            <wp:wrapTight wrapText="bothSides">
              <wp:wrapPolygon>
                <wp:start x="0" y="0"/>
                <wp:lineTo x="0" y="21216"/>
                <wp:lineTo x="21432" y="21216"/>
                <wp:lineTo x="21432" y="0"/>
                <wp:lineTo x="0" y="0"/>
              </wp:wrapPolygon>
            </wp:wrapTight>
            <wp:docPr id="19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>．如图所示，水平向右的匀强电场，电场强度大小为</w:t>
      </w:r>
      <w:r>
        <w:rPr>
          <w:sz w:val="21"/>
          <w:szCs w:val="21"/>
        </w:rPr>
        <w:object>
          <v:shape id="_x0000_i1050" o:spt="75" alt="eqIdda430aa5aec44703ad3158df1108c5b6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52" o:title="eqIdda430aa5aec44703ad3158df1108c5b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sz w:val="21"/>
          <w:szCs w:val="21"/>
        </w:rPr>
        <w:t xml:space="preserve">， 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C</w:t>
      </w:r>
      <w:r>
        <w:rPr>
          <w:sz w:val="21"/>
          <w:szCs w:val="21"/>
        </w:rPr>
        <w:t>、</w:t>
      </w:r>
      <w:r>
        <w:rPr>
          <w:i/>
          <w:sz w:val="21"/>
          <w:szCs w:val="21"/>
        </w:rPr>
        <w:t>D</w:t>
      </w:r>
      <w:r>
        <w:rPr>
          <w:sz w:val="21"/>
          <w:szCs w:val="21"/>
        </w:rPr>
        <w:t>是电场中一条电场线上相邻且间距均为</w:t>
      </w:r>
      <w:r>
        <w:rPr>
          <w:i/>
          <w:sz w:val="21"/>
          <w:szCs w:val="21"/>
        </w:rPr>
        <w:t>R</w:t>
      </w:r>
      <w:r>
        <w:rPr>
          <w:sz w:val="21"/>
          <w:szCs w:val="21"/>
        </w:rPr>
        <w:t>的四个点，在</w:t>
      </w:r>
      <w:r>
        <w:rPr>
          <w:i/>
          <w:sz w:val="21"/>
          <w:szCs w:val="21"/>
        </w:rPr>
        <w:t>D</w:t>
      </w:r>
      <w:r>
        <w:rPr>
          <w:sz w:val="21"/>
          <w:szCs w:val="21"/>
        </w:rPr>
        <w:t>点固定正点电荷</w:t>
      </w:r>
      <w:r>
        <w:rPr>
          <w:i/>
          <w:sz w:val="21"/>
          <w:szCs w:val="21"/>
        </w:rPr>
        <w:t>Q</w:t>
      </w:r>
      <w:r>
        <w:rPr>
          <w:sz w:val="21"/>
          <w:szCs w:val="21"/>
        </w:rPr>
        <w:t>。现使一个带负电的粒子从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点以某一速度向右运动，粒子经过的各点电势</w:t>
      </w:r>
      <w:r>
        <w:rPr>
          <w:i/>
          <w:sz w:val="21"/>
          <w:szCs w:val="21"/>
        </w:rPr>
        <w:t>φ</w:t>
      </w:r>
      <w:r>
        <w:rPr>
          <w:sz w:val="21"/>
          <w:szCs w:val="21"/>
        </w:rPr>
        <w:t>、粒子的速度</w:t>
      </w:r>
      <w:r>
        <w:rPr>
          <w:i/>
          <w:sz w:val="21"/>
          <w:szCs w:val="21"/>
        </w:rPr>
        <w:t>v</w:t>
      </w:r>
      <w:r>
        <w:rPr>
          <w:sz w:val="21"/>
          <w:szCs w:val="21"/>
        </w:rPr>
        <w:t>、电势能</w:t>
      </w:r>
      <w:r>
        <w:rPr>
          <w:i/>
          <w:sz w:val="21"/>
          <w:szCs w:val="21"/>
        </w:rPr>
        <w:t>E</w:t>
      </w:r>
      <w:r>
        <w:rPr>
          <w:sz w:val="21"/>
          <w:szCs w:val="21"/>
          <w:vertAlign w:val="subscript"/>
        </w:rPr>
        <w:t>p</w:t>
      </w:r>
      <w:r>
        <w:rPr>
          <w:sz w:val="21"/>
          <w:szCs w:val="21"/>
        </w:rPr>
        <w:t>及机械能</w:t>
      </w:r>
      <w:r>
        <w:rPr>
          <w:i/>
          <w:sz w:val="21"/>
          <w:szCs w:val="21"/>
        </w:rPr>
        <w:t>E</w:t>
      </w:r>
      <w:r>
        <w:rPr>
          <w:sz w:val="21"/>
          <w:szCs w:val="21"/>
        </w:rPr>
        <w:t>变化正确的（不计带负电粒子的重力及对电场的影响）（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sz w:val="21"/>
          <w:szCs w:val="21"/>
        </w:rPr>
        <w:drawing>
          <wp:inline distT="0" distB="0" distL="114300" distR="114300">
            <wp:extent cx="1184910" cy="997585"/>
            <wp:effectExtent l="0" t="0" r="15240" b="12065"/>
            <wp:docPr id="20" name="图片 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6" descr="figure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B．</w:t>
      </w:r>
      <w:r>
        <w:rPr>
          <w:sz w:val="21"/>
          <w:szCs w:val="21"/>
        </w:rPr>
        <w:drawing>
          <wp:inline distT="0" distB="0" distL="114300" distR="114300">
            <wp:extent cx="1203325" cy="1012825"/>
            <wp:effectExtent l="0" t="0" r="15875" b="15875"/>
            <wp:docPr id="21" name="图片 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7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C．</w:t>
      </w:r>
      <w:r>
        <w:rPr>
          <w:sz w:val="21"/>
          <w:szCs w:val="21"/>
        </w:rPr>
        <w:drawing>
          <wp:inline distT="0" distB="0" distL="114300" distR="114300">
            <wp:extent cx="1211580" cy="1014095"/>
            <wp:effectExtent l="0" t="0" r="7620" b="14605"/>
            <wp:docPr id="22" name="图片 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8" descr="figure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D．</w:t>
      </w:r>
      <w:r>
        <w:rPr>
          <w:sz w:val="21"/>
          <w:szCs w:val="21"/>
        </w:rPr>
        <w:drawing>
          <wp:inline distT="0" distB="0" distL="114300" distR="114300">
            <wp:extent cx="1176020" cy="989330"/>
            <wp:effectExtent l="0" t="0" r="5080" b="1270"/>
            <wp:docPr id="23" name="图片 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9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5871210</wp:posOffset>
            </wp:positionH>
            <wp:positionV relativeFrom="page">
              <wp:posOffset>3195955</wp:posOffset>
            </wp:positionV>
            <wp:extent cx="971550" cy="723900"/>
            <wp:effectExtent l="0" t="0" r="0" b="0"/>
            <wp:wrapTight wrapText="bothSides">
              <wp:wrapPolygon>
                <wp:start x="0" y="0"/>
                <wp:lineTo x="0" y="21032"/>
                <wp:lineTo x="21176" y="21032"/>
                <wp:lineTo x="21176" y="0"/>
                <wp:lineTo x="0" y="0"/>
              </wp:wrapPolygon>
            </wp:wrapTight>
            <wp:docPr id="24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>．如图所示的电路，单刀双掷开关S原来与2连接，从</w:t>
      </w:r>
      <w:r>
        <w:rPr>
          <w:sz w:val="21"/>
          <w:szCs w:val="21"/>
        </w:rPr>
        <w:object>
          <v:shape id="_x0000_i1051" o:spt="75" alt="eqId27a79e2494d7484384d6192cb42754e0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59" o:title="eqId27a79e2494d7484384d6192cb42754e0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sz w:val="21"/>
          <w:szCs w:val="21"/>
        </w:rPr>
        <w:t>开始改接1，待电路稳定后，立即将开关S改接2。则流经电路中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点的电流</w:t>
      </w:r>
      <w:r>
        <w:rPr>
          <w:i/>
          <w:sz w:val="21"/>
          <w:szCs w:val="21"/>
        </w:rPr>
        <w:t>i</w:t>
      </w:r>
      <w:r>
        <w:rPr>
          <w:sz w:val="21"/>
          <w:szCs w:val="21"/>
        </w:rPr>
        <w:t>随时间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变化的图像（取图中向右的电流方向为正方向）和电容器两极电势差</w:t>
      </w:r>
      <w:r>
        <w:rPr>
          <w:i/>
          <w:sz w:val="21"/>
          <w:szCs w:val="21"/>
        </w:rPr>
        <w:t>U</w:t>
      </w:r>
      <w:r>
        <w:rPr>
          <w:i/>
          <w:sz w:val="21"/>
          <w:szCs w:val="21"/>
          <w:vertAlign w:val="subscript"/>
        </w:rPr>
        <w:t>AB</w:t>
      </w:r>
      <w:r>
        <w:rPr>
          <w:sz w:val="21"/>
          <w:szCs w:val="21"/>
        </w:rPr>
        <w:t>随时间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变化的图像正确的是（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sz w:val="21"/>
          <w:szCs w:val="21"/>
        </w:rPr>
        <w:drawing>
          <wp:inline distT="0" distB="0" distL="114300" distR="114300">
            <wp:extent cx="895350" cy="828675"/>
            <wp:effectExtent l="0" t="0" r="0" b="9525"/>
            <wp:docPr id="25" name="图片 1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1" descr="figure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1"/>
          <w:szCs w:val="21"/>
        </w:rPr>
        <w:t>B．</w:t>
      </w:r>
      <w:r>
        <w:rPr>
          <w:sz w:val="21"/>
          <w:szCs w:val="21"/>
        </w:rPr>
        <w:drawing>
          <wp:inline distT="0" distB="0" distL="114300" distR="114300">
            <wp:extent cx="895350" cy="819150"/>
            <wp:effectExtent l="0" t="0" r="0" b="0"/>
            <wp:docPr id="26" name="图片 1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2" descr="figure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1"/>
          <w:szCs w:val="21"/>
        </w:rPr>
        <w:t>C．</w:t>
      </w:r>
      <w:r>
        <w:rPr>
          <w:sz w:val="21"/>
          <w:szCs w:val="21"/>
        </w:rPr>
        <w:drawing>
          <wp:inline distT="0" distB="0" distL="114300" distR="114300">
            <wp:extent cx="895350" cy="819150"/>
            <wp:effectExtent l="0" t="0" r="0" b="0"/>
            <wp:docPr id="27" name="图片 1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3" descr="figure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1"/>
          <w:szCs w:val="21"/>
        </w:rPr>
        <w:t>D．</w:t>
      </w:r>
      <w:r>
        <w:rPr>
          <w:sz w:val="21"/>
          <w:szCs w:val="21"/>
        </w:rPr>
        <w:drawing>
          <wp:inline distT="0" distB="0" distL="114300" distR="114300">
            <wp:extent cx="885825" cy="676275"/>
            <wp:effectExtent l="0" t="0" r="9525" b="9525"/>
            <wp:docPr id="28" name="图片 1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4" descr="figure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rFonts w:hint="default"/>
          <w:sz w:val="21"/>
          <w:szCs w:val="21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17780</wp:posOffset>
            </wp:positionV>
            <wp:extent cx="1905000" cy="542925"/>
            <wp:effectExtent l="0" t="0" r="0" b="9525"/>
            <wp:wrapTight wrapText="bothSides">
              <wp:wrapPolygon>
                <wp:start x="0" y="0"/>
                <wp:lineTo x="0" y="20514"/>
                <wp:lineTo x="21384" y="20514"/>
                <wp:lineTo x="21384" y="0"/>
                <wp:lineTo x="0" y="0"/>
              </wp:wrapPolygon>
            </wp:wrapTight>
            <wp:docPr id="29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 descr="figure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sz w:val="21"/>
          <w:szCs w:val="21"/>
        </w:rPr>
        <w:t>．如图所示，在光滑绝缘的水平面上有两个质量相等、带电量不等的小球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和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，初始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位于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点，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在</w:t>
      </w:r>
      <w:r>
        <w:rPr>
          <w:i/>
          <w:sz w:val="21"/>
          <w:szCs w:val="21"/>
        </w:rPr>
        <w:t>O</w:t>
      </w:r>
      <w:r>
        <w:rPr>
          <w:sz w:val="21"/>
          <w:szCs w:val="21"/>
        </w:rPr>
        <w:t>点右侧，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=0时刻给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一个正对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的初速度</w:t>
      </w:r>
      <w:r>
        <w:rPr>
          <w:i/>
          <w:sz w:val="21"/>
          <w:szCs w:val="21"/>
        </w:rPr>
        <w:t>v</w:t>
      </w:r>
      <w:r>
        <w:rPr>
          <w:sz w:val="21"/>
          <w:szCs w:val="21"/>
          <w:vertAlign w:val="subscript"/>
        </w:rPr>
        <w:t>0</w:t>
      </w:r>
      <w:r>
        <w:rPr>
          <w:sz w:val="21"/>
          <w:szCs w:val="21"/>
        </w:rPr>
        <w:t>，在以后运动过程中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和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始终未接触，下列图线分别是：两球间库仑力</w:t>
      </w:r>
      <w:r>
        <w:rPr>
          <w:i/>
          <w:sz w:val="21"/>
          <w:szCs w:val="21"/>
        </w:rPr>
        <w:t>F</w:t>
      </w:r>
      <w:r>
        <w:rPr>
          <w:sz w:val="21"/>
          <w:szCs w:val="21"/>
        </w:rPr>
        <w:t>随时间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变化图、两球速度</w:t>
      </w:r>
      <w:r>
        <w:rPr>
          <w:i/>
          <w:sz w:val="21"/>
          <w:szCs w:val="21"/>
        </w:rPr>
        <w:t>v</w:t>
      </w:r>
      <w:r>
        <w:rPr>
          <w:sz w:val="21"/>
          <w:szCs w:val="21"/>
        </w:rPr>
        <w:t>随时间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变化图、两球电势能</w:t>
      </w:r>
      <w:r>
        <w:rPr>
          <w:i/>
          <w:sz w:val="21"/>
          <w:szCs w:val="21"/>
        </w:rPr>
        <w:t>E</w:t>
      </w:r>
      <w:r>
        <w:rPr>
          <w:sz w:val="21"/>
          <w:szCs w:val="21"/>
          <w:vertAlign w:val="subscript"/>
        </w:rPr>
        <w:t>p</w:t>
      </w:r>
      <w:r>
        <w:rPr>
          <w:sz w:val="21"/>
          <w:szCs w:val="21"/>
        </w:rPr>
        <w:t>随</w:t>
      </w:r>
      <w:r>
        <w:rPr>
          <w:i/>
          <w:sz w:val="21"/>
          <w:szCs w:val="21"/>
        </w:rPr>
        <w:t>a</w:t>
      </w:r>
      <w:r>
        <w:rPr>
          <w:sz w:val="21"/>
          <w:szCs w:val="21"/>
        </w:rPr>
        <w:t>位移</w:t>
      </w:r>
      <w:r>
        <w:rPr>
          <w:i/>
          <w:sz w:val="21"/>
          <w:szCs w:val="21"/>
        </w:rPr>
        <w:t>x</w:t>
      </w:r>
      <w:r>
        <w:rPr>
          <w:i/>
          <w:sz w:val="21"/>
          <w:szCs w:val="21"/>
          <w:vertAlign w:val="subscript"/>
        </w:rPr>
        <w:t>a</w:t>
      </w:r>
      <w:r>
        <w:rPr>
          <w:sz w:val="21"/>
          <w:szCs w:val="21"/>
        </w:rPr>
        <w:t>变化图、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球动能</w:t>
      </w:r>
      <w:r>
        <w:rPr>
          <w:i/>
          <w:sz w:val="21"/>
          <w:szCs w:val="21"/>
        </w:rPr>
        <w:t>E</w:t>
      </w:r>
      <w:r>
        <w:rPr>
          <w:sz w:val="21"/>
          <w:szCs w:val="21"/>
          <w:vertAlign w:val="subscript"/>
        </w:rPr>
        <w:t>k</w:t>
      </w:r>
      <w:r>
        <w:rPr>
          <w:i/>
          <w:sz w:val="21"/>
          <w:szCs w:val="21"/>
          <w:vertAlign w:val="subscript"/>
        </w:rPr>
        <w:t>b</w:t>
      </w:r>
      <w:r>
        <w:rPr>
          <w:sz w:val="21"/>
          <w:szCs w:val="21"/>
        </w:rPr>
        <w:t>随</w:t>
      </w:r>
      <w:r>
        <w:rPr>
          <w:i/>
          <w:sz w:val="21"/>
          <w:szCs w:val="21"/>
        </w:rPr>
        <w:t>b</w:t>
      </w:r>
      <w:r>
        <w:rPr>
          <w:sz w:val="21"/>
          <w:szCs w:val="21"/>
        </w:rPr>
        <w:t>的位移</w:t>
      </w:r>
      <w:r>
        <w:rPr>
          <w:i/>
          <w:sz w:val="21"/>
          <w:szCs w:val="21"/>
        </w:rPr>
        <w:t>x</w:t>
      </w:r>
      <w:r>
        <w:rPr>
          <w:i/>
          <w:sz w:val="21"/>
          <w:szCs w:val="21"/>
          <w:vertAlign w:val="subscript"/>
        </w:rPr>
        <w:t>b</w:t>
      </w:r>
      <w:r>
        <w:rPr>
          <w:sz w:val="21"/>
          <w:szCs w:val="21"/>
        </w:rPr>
        <w:t>变化图，其中能大致正确反映两球运动规律的是（　　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sz w:val="21"/>
          <w:szCs w:val="21"/>
        </w:rPr>
        <w:drawing>
          <wp:inline distT="0" distB="0" distL="114300" distR="114300">
            <wp:extent cx="1266825" cy="962025"/>
            <wp:effectExtent l="0" t="0" r="9525" b="9525"/>
            <wp:docPr id="30" name="图片 1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5" descr="figure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B．</w:t>
      </w:r>
      <w:r>
        <w:rPr>
          <w:sz w:val="21"/>
          <w:szCs w:val="21"/>
        </w:rPr>
        <w:drawing>
          <wp:inline distT="0" distB="0" distL="114300" distR="114300">
            <wp:extent cx="1247775" cy="1000125"/>
            <wp:effectExtent l="0" t="0" r="9525" b="9525"/>
            <wp:docPr id="31" name="图片 1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6" descr="figure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C．</w:t>
      </w:r>
      <w:r>
        <w:rPr>
          <w:sz w:val="21"/>
          <w:szCs w:val="21"/>
        </w:rPr>
        <w:drawing>
          <wp:inline distT="0" distB="0" distL="114300" distR="114300">
            <wp:extent cx="1292860" cy="1009650"/>
            <wp:effectExtent l="0" t="0" r="2540" b="0"/>
            <wp:docPr id="32" name="图片 1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7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1"/>
          <w:szCs w:val="21"/>
        </w:rPr>
        <w:t>D．</w:t>
      </w:r>
      <w:r>
        <w:rPr>
          <w:sz w:val="21"/>
          <w:szCs w:val="21"/>
        </w:rPr>
        <w:drawing>
          <wp:inline distT="0" distB="0" distL="114300" distR="114300">
            <wp:extent cx="1238250" cy="962025"/>
            <wp:effectExtent l="0" t="0" r="0" b="9525"/>
            <wp:docPr id="33" name="图片 1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8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3505200</wp:posOffset>
            </wp:positionH>
            <wp:positionV relativeFrom="page">
              <wp:posOffset>8637905</wp:posOffset>
            </wp:positionV>
            <wp:extent cx="3409950" cy="1228725"/>
            <wp:effectExtent l="0" t="0" r="0" b="9525"/>
            <wp:wrapNone/>
            <wp:docPr id="34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" descr="figure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sz w:val="21"/>
          <w:szCs w:val="21"/>
        </w:rPr>
        <w:t>．如图甲所示，倾角为</w:t>
      </w:r>
      <w:r>
        <w:rPr>
          <w:i/>
          <w:sz w:val="21"/>
          <w:szCs w:val="21"/>
        </w:rPr>
        <w:t>θ</w:t>
      </w:r>
      <w:r>
        <w:rPr>
          <w:sz w:val="21"/>
          <w:szCs w:val="21"/>
        </w:rPr>
        <w:t>的绝缘传送带以2 m/s的恒定速率沿顺时针方向转动，其顶端与底端间的距离为5 m，整个装置处于方向垂直传送带向上的匀强电场中，电场强度大小随时间按图乙规律变化。</w:t>
      </w:r>
      <w:r>
        <w:rPr>
          <w:i/>
          <w:sz w:val="21"/>
          <w:szCs w:val="21"/>
        </w:rPr>
        <w:t>t</w:t>
      </w:r>
      <w:r>
        <w:rPr>
          <w:sz w:val="21"/>
          <w:szCs w:val="21"/>
        </w:rPr>
        <w:t>=0时刻将质量</w:t>
      </w:r>
      <w:r>
        <w:rPr>
          <w:i/>
          <w:sz w:val="21"/>
          <w:szCs w:val="21"/>
        </w:rPr>
        <w:t>m</w:t>
      </w:r>
      <w:r>
        <w:rPr>
          <w:sz w:val="21"/>
          <w:szCs w:val="21"/>
        </w:rPr>
        <w:t>=0.02 kg的带正电小物块（电荷量为</w:t>
      </w:r>
      <w:r>
        <w:rPr>
          <w:i/>
          <w:sz w:val="21"/>
          <w:szCs w:val="21"/>
        </w:rPr>
        <w:t>q</w:t>
      </w:r>
      <w:r>
        <w:rPr>
          <w:sz w:val="21"/>
          <w:szCs w:val="21"/>
        </w:rPr>
        <w:t>）轻放在传送带顶端，物块与传送带间的动摩擦因数为</w:t>
      </w:r>
      <w:r>
        <w:rPr>
          <w:sz w:val="21"/>
          <w:szCs w:val="21"/>
        </w:rPr>
        <w:object>
          <v:shape id="_x0000_i1052" o:spt="75" alt="eqIdd90d42b6b616485585b2c5a5bd194eb6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1" o:title="eqIdd90d42b6b616485585b2c5a5bd194eb6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sz w:val="21"/>
          <w:szCs w:val="21"/>
        </w:rPr>
        <w:t>，已知sin</w:t>
      </w:r>
      <w:r>
        <w:rPr>
          <w:i/>
          <w:sz w:val="21"/>
          <w:szCs w:val="21"/>
        </w:rPr>
        <w:t>θ</w:t>
      </w:r>
      <w:r>
        <w:rPr>
          <w:sz w:val="21"/>
          <w:szCs w:val="21"/>
        </w:rPr>
        <w:t>=</w:t>
      </w:r>
      <w:r>
        <w:rPr>
          <w:sz w:val="21"/>
          <w:szCs w:val="21"/>
        </w:rPr>
        <w:object>
          <v:shape id="_x0000_i1053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73" o:title="eqIde1490df2d2c84688942d45fd01c90a85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sz w:val="21"/>
          <w:szCs w:val="21"/>
        </w:rPr>
        <w:t>、cos</w:t>
      </w:r>
      <w:r>
        <w:rPr>
          <w:i/>
          <w:sz w:val="21"/>
          <w:szCs w:val="21"/>
        </w:rPr>
        <w:t>θ</w:t>
      </w:r>
      <w:r>
        <w:rPr>
          <w:sz w:val="21"/>
          <w:szCs w:val="21"/>
        </w:rPr>
        <w:t>=</w:t>
      </w:r>
      <w:r>
        <w:rPr>
          <w:sz w:val="21"/>
          <w:szCs w:val="21"/>
        </w:rPr>
        <w:object>
          <v:shape id="_x0000_i1054" o:spt="75" alt="eqIdb6851b83f1fb402a81295c85fabbff98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75" o:title="eqIdb6851b83f1fb402a81295c85fabbff98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sz w:val="21"/>
          <w:szCs w:val="21"/>
        </w:rPr>
        <w:t>，</w:t>
      </w:r>
      <w:r>
        <w:rPr>
          <w:sz w:val="21"/>
          <w:szCs w:val="21"/>
        </w:rPr>
        <w:object>
          <v:shape id="_x0000_i1055" o:spt="75" alt="eqId365ca86d50f4421b94f392d7fd4350c5" type="#_x0000_t75" style="height:36pt;width:66pt;" o:ole="t" filled="f" o:preferrelative="t" stroked="f" coordsize="21600,21600">
            <v:path/>
            <v:fill on="f" focussize="0,0"/>
            <v:stroke on="f" joinstyle="miter"/>
            <v:imagedata r:id="rId77" o:title="eqId365ca86d50f4421b94f392d7fd4350c5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sz w:val="21"/>
          <w:szCs w:val="21"/>
        </w:rPr>
        <w:t>，取</w:t>
      </w:r>
      <w:r>
        <w:rPr>
          <w:i/>
          <w:sz w:val="21"/>
          <w:szCs w:val="21"/>
        </w:rPr>
        <w:t>g</w:t>
      </w:r>
      <w:r>
        <w:rPr>
          <w:sz w:val="21"/>
          <w:szCs w:val="21"/>
        </w:rPr>
        <w:t>=10 m/s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，则小物块（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A．始终沿传送带向下加速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B．运动过程中加速度大小变化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C．在传送带上运动的总时间为2.5 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  <w:r>
        <w:rPr>
          <w:sz w:val="21"/>
          <w:szCs w:val="21"/>
        </w:rPr>
        <w:t>D．与传送带之间因摩擦产生的总热量为0.48 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center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宋体"/>
          <w:sz w:val="21"/>
          <w:szCs w:val="21"/>
        </w:rPr>
        <w:t>．如图所示，匀强电场内有一矩形</w:t>
      </w:r>
      <w:r>
        <w:rPr>
          <w:rFonts w:ascii="Times New Roman" w:hAnsi="Times New Roman" w:eastAsia="宋体" w:cs="Times New Roman"/>
          <w:i/>
          <w:sz w:val="21"/>
          <w:szCs w:val="21"/>
        </w:rPr>
        <w:t>ABCD</w:t>
      </w:r>
      <w:r>
        <w:rPr>
          <w:rFonts w:ascii="Times New Roman" w:hAnsi="Times New Roman" w:eastAsia="宋体"/>
          <w:sz w:val="21"/>
          <w:szCs w:val="21"/>
        </w:rPr>
        <w:t>区域，电荷量为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/>
          <w:sz w:val="21"/>
          <w:szCs w:val="21"/>
        </w:rPr>
        <w:t>的某带电粒子从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点沿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/>
          <w:sz w:val="21"/>
          <w:szCs w:val="21"/>
        </w:rPr>
        <w:t>方向以8 eV的动能射入该区域，恰好从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点射出该区域，已知矩形区域的边长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/>
          <w:sz w:val="21"/>
          <w:szCs w:val="21"/>
        </w:rPr>
        <w:t>＝8 cm，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/>
          <w:sz w:val="21"/>
          <w:szCs w:val="21"/>
        </w:rPr>
        <w:t>＝6 cm，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/>
          <w:sz w:val="21"/>
          <w:szCs w:val="21"/>
        </w:rPr>
        <w:t>三点的电势分别为－6 V、12 V、12 V，不计粒子重力，求：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（1） 粒子到达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点时的动能；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（2） 匀强电场的场强大小和方向。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righ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inline distT="0" distB="0" distL="114300" distR="114300">
            <wp:extent cx="1323975" cy="847725"/>
            <wp:effectExtent l="0" t="0" r="9525" b="9525"/>
            <wp:docPr id="35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12</w:t>
      </w:r>
      <w:r>
        <w:rPr>
          <w:rFonts w:ascii="Times New Roman" w:hAnsi="Times New Roman" w:eastAsia="宋体"/>
          <w:sz w:val="21"/>
          <w:szCs w:val="21"/>
        </w:rPr>
        <w:t>．一长为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/>
          <w:sz w:val="21"/>
          <w:szCs w:val="21"/>
        </w:rPr>
        <w:t>的轻杆两端固定两个相同的质量均为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/>
          <w:sz w:val="21"/>
          <w:szCs w:val="21"/>
        </w:rPr>
        <w:t>绝缘带电小球（可看成点电荷），带电量分别为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/>
          <w:sz w:val="21"/>
          <w:szCs w:val="21"/>
        </w:rPr>
        <w:t>与</w:t>
      </w:r>
      <w:r>
        <w:rPr>
          <w:rFonts w:ascii="Times New Roman" w:hAnsi="Times New Roman" w:eastAsia="宋体"/>
          <w:sz w:val="21"/>
          <w:szCs w:val="21"/>
        </w:rPr>
        <w:object>
          <v:shape id="_x0000_i1056" o:spt="75" alt="eqIdc48b365af4f9487b86774d15742f8889" type="#_x0000_t75" style="height:13.7pt;width:20.25pt;" o:ole="t" filled="f" o:preferrelative="t" stroked="f" coordsize="21600,21600">
            <v:path/>
            <v:fill on="f" focussize="0,0"/>
            <v:stroke on="f" joinstyle="miter"/>
            <v:imagedata r:id="rId80" o:title="eqIdc48b365af4f9487b86774d15742f8889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，如图所示。水平光滑转轴位于杆的中心，空间中存在水平向右的匀强电场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/>
          <w:sz w:val="21"/>
          <w:szCs w:val="21"/>
        </w:rPr>
        <w:t>，试求：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（1）静止时，轻杆受到转轴水平方向的力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/>
          <w:sz w:val="21"/>
          <w:szCs w:val="21"/>
        </w:rPr>
        <w:t>的大小和方向；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（2）若将轻杆由该位置绕转轴逆时针旋转</w:t>
      </w:r>
      <w:r>
        <w:rPr>
          <w:rFonts w:ascii="Times New Roman" w:hAnsi="Times New Roman" w:eastAsia="宋体"/>
          <w:sz w:val="21"/>
          <w:szCs w:val="21"/>
        </w:rPr>
        <w:object>
          <v:shape id="_x0000_i1057" o:spt="75" alt="eqId6c9518e43fd5459798a30cfc10026e3c" type="#_x0000_t75" style="height:13.2pt;width:8.8pt;" o:ole="t" filled="f" o:preferrelative="t" stroked="f" coordsize="21600,21600">
            <v:path/>
            <v:fill on="f" focussize="0,0"/>
            <v:stroke on="f" joinstyle="miter"/>
            <v:imagedata r:id="rId82" o:title="eqId6c9518e43fd5459798a30cfc10026e3c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角度，求此过程中电场力所做的功</w:t>
      </w:r>
      <w:r>
        <w:rPr>
          <w:rFonts w:ascii="Times New Roman" w:hAnsi="Times New Roman" w:eastAsia="宋体" w:cs="Times New Roman"/>
          <w:i/>
          <w:sz w:val="21"/>
          <w:szCs w:val="21"/>
        </w:rPr>
        <w:t>W</w:t>
      </w:r>
      <w:r>
        <w:rPr>
          <w:rFonts w:ascii="Times New Roman" w:hAnsi="Times New Roman" w:eastAsia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righ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inline distT="0" distB="0" distL="114300" distR="114300">
            <wp:extent cx="1704975" cy="904875"/>
            <wp:effectExtent l="0" t="0" r="9525" b="9525"/>
            <wp:docPr id="3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6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13</w:t>
      </w:r>
      <w:r>
        <w:rPr>
          <w:rFonts w:ascii="Times New Roman" w:hAnsi="Times New Roman" w:eastAsia="宋体"/>
          <w:sz w:val="21"/>
          <w:szCs w:val="21"/>
        </w:rPr>
        <w:t>．如图甲所示是近年来兴起的一种高端耳机——静电耳机，图乙是其原理图，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/>
          <w:sz w:val="21"/>
          <w:szCs w:val="21"/>
        </w:rPr>
        <w:t>为两片平行固定金属薄板，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/>
          <w:sz w:val="21"/>
          <w:szCs w:val="21"/>
        </w:rPr>
        <w:t>是位于金属板之间的极薄带电振膜，音频信号加在金属板上板间将形成随音频信号变化的电场，在电场力作用下振膜振动从而发出声音。若两金属板可看作间距为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/>
          <w:sz w:val="21"/>
          <w:szCs w:val="21"/>
        </w:rPr>
        <w:t>。电容为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/>
          <w:sz w:val="21"/>
          <w:szCs w:val="21"/>
        </w:rPr>
        <w:t>的平行板电容器，振膜质量为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/>
          <w:sz w:val="21"/>
          <w:szCs w:val="21"/>
        </w:rPr>
        <w:t>且均匀带有</w:t>
      </w:r>
      <w:r>
        <w:rPr>
          <w:rFonts w:ascii="Times New Roman" w:hAnsi="Times New Roman" w:eastAsia="宋体" w:cs="Times New Roman"/>
          <w:i/>
          <w:sz w:val="21"/>
          <w:szCs w:val="21"/>
        </w:rPr>
        <w:t>+q</w:t>
      </w:r>
      <w:r>
        <w:rPr>
          <w:rFonts w:ascii="Times New Roman" w:hAnsi="Times New Roman" w:eastAsia="宋体"/>
          <w:sz w:val="21"/>
          <w:szCs w:val="21"/>
        </w:rPr>
        <w:t>电荷，其面积与金属板相等，振膜只能沿垂直金属板方向平行移动，不计重力和阻力。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（1）当金属板充电至电荷量为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/>
          <w:sz w:val="21"/>
          <w:szCs w:val="21"/>
        </w:rPr>
        <w:t>时，求振膜的加速度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（2）若两板所加电压信号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i/>
          <w:sz w:val="21"/>
          <w:szCs w:val="21"/>
          <w:vertAlign w:val="subscript"/>
        </w:rPr>
        <w:t>AB</w:t>
      </w:r>
      <w:r>
        <w:rPr>
          <w:rFonts w:ascii="Times New Roman" w:hAnsi="Times New Roman" w:eastAsia="宋体"/>
          <w:sz w:val="21"/>
          <w:szCs w:val="21"/>
        </w:rPr>
        <w:t>如图丙所示，在</w:t>
      </w:r>
      <w:r>
        <w:rPr>
          <w:rFonts w:ascii="Times New Roman" w:hAnsi="Times New Roman" w:eastAsia="宋体" w:cs="Times New Roman"/>
          <w:i/>
          <w:sz w:val="21"/>
          <w:szCs w:val="21"/>
        </w:rPr>
        <w:t>t=</w:t>
      </w:r>
      <w:r>
        <w:rPr>
          <w:rFonts w:ascii="Times New Roman" w:hAnsi="Times New Roman" w:eastAsia="宋体"/>
          <w:sz w:val="21"/>
          <w:szCs w:val="21"/>
        </w:rPr>
        <w:t>0时刻振膜从两板正中间位置由静止开始运动，为了使振膜做周期为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/>
          <w:sz w:val="21"/>
          <w:szCs w:val="21"/>
        </w:rPr>
        <w:t>的重复运动并且始终不碰到金属板，求电压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i/>
          <w:sz w:val="21"/>
          <w:szCs w:val="21"/>
          <w:vertAlign w:val="subscript"/>
        </w:rPr>
        <w:t>1</w:t>
      </w:r>
      <w:r>
        <w:rPr>
          <w:rFonts w:ascii="Times New Roman" w:hAnsi="Times New Roman" w:eastAsia="宋体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i/>
          <w:sz w:val="21"/>
          <w:szCs w:val="21"/>
          <w:vertAlign w:val="subscript"/>
        </w:rPr>
        <w:t>2</w:t>
      </w:r>
      <w:r>
        <w:rPr>
          <w:rFonts w:ascii="Times New Roman" w:hAnsi="Times New Roman" w:eastAsia="宋体"/>
          <w:sz w:val="21"/>
          <w:szCs w:val="21"/>
        </w:rPr>
        <w:t>的最大值；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（3）若振膜固定，金属板充电至电荷量为10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/>
          <w:sz w:val="21"/>
          <w:szCs w:val="21"/>
        </w:rPr>
        <w:t>，在带正电的金属板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/>
          <w:sz w:val="21"/>
          <w:szCs w:val="21"/>
        </w:rPr>
        <w:t>与振膜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/>
          <w:sz w:val="21"/>
          <w:szCs w:val="21"/>
        </w:rPr>
        <w:t>之间有一带电量为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i/>
          <w:sz w:val="21"/>
          <w:szCs w:val="21"/>
          <w:vertAlign w:val="subscript"/>
        </w:rPr>
        <w:t>0</w:t>
      </w:r>
      <w:r>
        <w:rPr>
          <w:rFonts w:ascii="Times New Roman" w:hAnsi="Times New Roman" w:eastAsia="宋体"/>
          <w:sz w:val="21"/>
          <w:szCs w:val="21"/>
        </w:rPr>
        <w:t>（</w:t>
      </w:r>
      <w:r>
        <w:rPr>
          <w:rFonts w:ascii="Times New Roman" w:hAnsi="Times New Roman" w:eastAsia="宋体"/>
          <w:sz w:val="21"/>
          <w:szCs w:val="21"/>
        </w:rPr>
        <w:object>
          <v:shape id="_x0000_i1058" o:spt="75" alt="eqId6d9eedec4d784f3ab6e5a721e1b048c3" type="#_x0000_t75" style="height:15.85pt;width:34.3pt;" o:ole="t" filled="f" o:preferrelative="t" stroked="f" coordsize="21600,21600">
            <v:path/>
            <v:fill on="f" focussize="0,0"/>
            <v:stroke on="f" joinstyle="miter"/>
            <v:imagedata r:id="rId85" o:title="eqId6d9eedec4d784f3ab6e5a721e1b048c3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1"/>
        </w:rPr>
        <w:t>） 的尘埃，求该尘埃受到的电场力大小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i/>
          <w:sz w:val="21"/>
          <w:szCs w:val="21"/>
          <w:vertAlign w:val="subscript"/>
        </w:rPr>
        <w:t>0</w:t>
      </w:r>
      <w:r>
        <w:rPr>
          <w:rFonts w:ascii="Times New Roman" w:hAnsi="Times New Roman" w:eastAsia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right"/>
        <w:textAlignment w:val="center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inline distT="0" distB="0" distL="114300" distR="114300">
            <wp:extent cx="4876800" cy="1885950"/>
            <wp:effectExtent l="0" t="0" r="0" b="0"/>
            <wp:docPr id="37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8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right"/>
        <w:textAlignment w:val="center"/>
        <w:sectPr>
          <w:footerReference r:id="rId3" w:type="default"/>
          <w:footerReference r:id="rId4" w:type="even"/>
          <w:pgSz w:w="11907" w:h="16839"/>
          <w:pgMar w:top="900" w:right="1134" w:bottom="900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br w:type="page"/>
      </w:r>
    </w:p>
    <w:p>
      <w:pPr>
        <w:spacing w:line="240" w:lineRule="auto"/>
        <w:jc w:val="center"/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Courier New"/>
          <w:b/>
          <w:sz w:val="28"/>
          <w:szCs w:val="28"/>
        </w:rPr>
        <w:t>-202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Courier New"/>
          <w:b/>
          <w:sz w:val="28"/>
          <w:szCs w:val="28"/>
        </w:rPr>
        <w:t>学年度第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Courier New"/>
          <w:b/>
          <w:sz w:val="28"/>
          <w:szCs w:val="28"/>
        </w:rPr>
        <w:t>学期高</w:t>
      </w:r>
      <w:r>
        <w:rPr>
          <w:rFonts w:hint="eastAsia" w:ascii="黑体" w:hAnsi="宋体" w:eastAsia="黑体" w:cs="Courier New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 w:cs="Courier New"/>
          <w:b/>
          <w:sz w:val="28"/>
          <w:szCs w:val="28"/>
        </w:rPr>
        <w:t>物理提升练习</w:t>
      </w:r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1</w:t>
      </w:r>
    </w:p>
    <w:p>
      <w:pPr>
        <w:spacing w:line="240" w:lineRule="auto"/>
        <w:jc w:val="center"/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Courier New"/>
          <w:b/>
          <w:sz w:val="28"/>
          <w:szCs w:val="28"/>
          <w:lang w:val="en-US" w:eastAsia="zh-CN"/>
        </w:rPr>
        <w:t>（参考答案）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 w:eastAsia="黑体"/>
          <w:b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 w:val="21"/>
          <w:szCs w:val="21"/>
          <w:lang w:val="en-US" w:eastAsia="zh-CN"/>
        </w:rPr>
        <w:t xml:space="preserve">1、B  2、D  3、C  4、D  5、D  6、A  7、C  8、C  9、D  10、D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 w:val="21"/>
          <w:szCs w:val="21"/>
          <w:lang w:val="en-US" w:eastAsia="zh-CN"/>
        </w:rPr>
        <w:t>11、</w:t>
      </w:r>
      <w:r>
        <w:rPr>
          <w:rFonts w:ascii="Times New Roman" w:hAnsi="Times New Roman" w:eastAsia="宋体"/>
          <w:color w:val="auto"/>
          <w:sz w:val="21"/>
          <w:szCs w:val="21"/>
        </w:rPr>
        <w:t>（1）26 eV；（2）375 V/m，场强方向为垂直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/>
          <w:color w:val="auto"/>
          <w:sz w:val="21"/>
          <w:szCs w:val="21"/>
        </w:rPr>
        <w:t>斜向左下方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黑体"/>
          <w:b/>
          <w:color w:val="auto"/>
          <w:sz w:val="21"/>
          <w:szCs w:val="21"/>
          <w:lang w:val="en-US" w:eastAsia="zh-CN"/>
        </w:rPr>
        <w:t>12、</w:t>
      </w:r>
      <w:r>
        <w:rPr>
          <w:rFonts w:ascii="Times New Roman" w:hAnsi="Times New Roman" w:eastAsia="宋体"/>
          <w:color w:val="auto"/>
          <w:sz w:val="21"/>
          <w:szCs w:val="21"/>
        </w:rPr>
        <w:t>（1）</w:t>
      </w:r>
      <w:r>
        <w:rPr>
          <w:rFonts w:ascii="Times New Roman" w:hAnsi="Times New Roman" w:eastAsia="宋体"/>
          <w:color w:val="auto"/>
          <w:sz w:val="21"/>
          <w:szCs w:val="21"/>
        </w:rPr>
        <w:object>
          <v:shape id="_x0000_i1059" o:spt="75" alt="eqIdc8a02f8ab95444d6b6c70221b889f5c2" type="#_x0000_t75" style="height:13.85pt;width:34.3pt;" o:ole="t" filled="f" o:preferrelative="t" stroked="f" coordsize="21600,21600">
            <v:path/>
            <v:fill on="f" focussize="0,0"/>
            <v:stroke on="f" joinstyle="miter"/>
            <v:imagedata r:id="rId88" o:title="eqIdc8a02f8ab95444d6b6c70221b889f5c2"/>
            <o:lock v:ext="edit" aspectratio="t"/>
            <w10:wrap type="none"/>
            <w10:anchorlock/>
          </v:shape>
          <o:OLEObject Type="Embed" ProgID="Equation.DSMT4" ShapeID="_x0000_i1059" DrawAspect="Content" ObjectID="_1468075759" r:id="rId87">
            <o:LockedField>false</o:LockedField>
          </o:OLEObject>
        </w:object>
      </w:r>
      <w:r>
        <w:rPr>
          <w:rFonts w:ascii="Times New Roman" w:hAnsi="Times New Roman" w:eastAsia="宋体"/>
          <w:color w:val="auto"/>
          <w:sz w:val="21"/>
          <w:szCs w:val="21"/>
        </w:rPr>
        <w:t>；方向水平向右；（2）</w:t>
      </w:r>
      <w:r>
        <w:rPr>
          <w:rFonts w:ascii="Times New Roman" w:hAnsi="Times New Roman" w:eastAsia="宋体"/>
          <w:color w:val="auto"/>
          <w:sz w:val="21"/>
          <w:szCs w:val="21"/>
        </w:rPr>
        <w:object>
          <v:shape id="_x0000_i1060" o:spt="75" alt="eqIdb2da0ce778d84ccdaa497f3fba5d0ac5" type="#_x0000_t75" style="height:27.25pt;width:98.55pt;" o:ole="t" filled="f" o:preferrelative="t" stroked="f" coordsize="21600,21600">
            <v:path/>
            <v:fill on="f" focussize="0,0"/>
            <v:stroke on="f" joinstyle="miter"/>
            <v:imagedata r:id="rId90" o:title="eqIdb2da0ce778d84ccdaa497f3fba5d0ac5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黑体"/>
          <w:b/>
          <w:color w:val="auto"/>
          <w:sz w:val="21"/>
          <w:szCs w:val="21"/>
          <w:lang w:val="en-US" w:eastAsia="zh-CN"/>
        </w:rPr>
        <w:t>13、</w:t>
      </w:r>
      <w:r>
        <w:rPr>
          <w:rFonts w:ascii="Times New Roman" w:hAnsi="Times New Roman" w:eastAsia="宋体"/>
          <w:color w:val="auto"/>
          <w:sz w:val="21"/>
          <w:szCs w:val="21"/>
        </w:rPr>
        <w:t>（1）</w:t>
      </w:r>
      <w:r>
        <w:rPr>
          <w:rFonts w:ascii="Times New Roman" w:hAnsi="Times New Roman" w:eastAsia="宋体"/>
          <w:color w:val="auto"/>
          <w:sz w:val="21"/>
          <w:szCs w:val="21"/>
        </w:rPr>
        <w:object>
          <v:shape id="_x0000_i1061" o:spt="75" alt="eqId97e263a3878d458a91947a9741833dab" type="#_x0000_t75" style="height:27.3pt;width:24.6pt;" o:ole="t" filled="f" o:preferrelative="t" stroked="f" coordsize="21600,21600">
            <v:path/>
            <v:fill on="f" focussize="0,0"/>
            <v:stroke on="f" joinstyle="miter"/>
            <v:imagedata r:id="rId92" o:title="eqId97e263a3878d458a91947a9741833dab"/>
            <o:lock v:ext="edit" aspectratio="t"/>
            <w10:wrap type="none"/>
            <w10:anchorlock/>
          </v:shape>
          <o:OLEObject Type="Embed" ProgID="Equation.DSMT4" ShapeID="_x0000_i1061" DrawAspect="Content" ObjectID="_1468075761" r:id="rId91">
            <o:LockedField>false</o:LockedField>
          </o:OLEObject>
        </w:object>
      </w:r>
      <w:r>
        <w:rPr>
          <w:rFonts w:ascii="Times New Roman" w:hAnsi="Times New Roman" w:eastAsia="宋体"/>
          <w:color w:val="auto"/>
          <w:sz w:val="21"/>
          <w:szCs w:val="21"/>
        </w:rPr>
        <w:t>；（2）</w:t>
      </w:r>
      <w:r>
        <w:rPr>
          <w:rFonts w:ascii="Times New Roman" w:hAnsi="Times New Roman" w:eastAsia="宋体"/>
          <w:color w:val="auto"/>
          <w:sz w:val="21"/>
          <w:szCs w:val="21"/>
        </w:rPr>
        <w:object>
          <v:shape id="_x0000_i1062" o:spt="75" alt="eqId868f373e3ec54c2fa495714d9a2649af" type="#_x0000_t75" style="height:31.2pt;width:32.55pt;" o:ole="t" filled="f" o:preferrelative="t" stroked="f" coordsize="21600,21600">
            <v:path/>
            <v:fill on="f" focussize="0,0"/>
            <v:stroke on="f" joinstyle="miter"/>
            <v:imagedata r:id="rId94" o:title="eqId868f373e3ec54c2fa495714d9a2649af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ascii="Times New Roman" w:hAnsi="Times New Roman" w:eastAsia="宋体"/>
          <w:color w:val="auto"/>
          <w:sz w:val="21"/>
          <w:szCs w:val="21"/>
        </w:rPr>
        <w:t>，</w:t>
      </w:r>
      <w:r>
        <w:rPr>
          <w:rFonts w:ascii="Times New Roman" w:hAnsi="Times New Roman" w:eastAsia="宋体"/>
          <w:color w:val="auto"/>
          <w:sz w:val="21"/>
          <w:szCs w:val="21"/>
        </w:rPr>
        <w:object>
          <v:shape id="_x0000_i1063" o:spt="75" alt="eqId83d7192dacd341c091c3dae34c6a5200" type="#_x0000_t75" style="height:30.75pt;width:33.45pt;" o:ole="t" filled="f" o:preferrelative="t" stroked="f" coordsize="21600,21600">
            <v:path/>
            <v:fill on="f" focussize="0,0"/>
            <v:stroke on="f" joinstyle="miter"/>
            <v:imagedata r:id="rId96" o:title="eqId83d7192dacd341c091c3dae34c6a5200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ascii="Times New Roman" w:hAnsi="Times New Roman" w:eastAsia="宋体"/>
          <w:color w:val="auto"/>
          <w:sz w:val="21"/>
          <w:szCs w:val="21"/>
        </w:rPr>
        <w:t>；（3）</w:t>
      </w:r>
      <w:r>
        <w:rPr>
          <w:rFonts w:ascii="Times New Roman" w:hAnsi="Times New Roman" w:eastAsia="宋体"/>
          <w:color w:val="auto"/>
          <w:sz w:val="21"/>
          <w:szCs w:val="21"/>
        </w:rPr>
        <w:object>
          <v:shape id="_x0000_i1064" o:spt="75" alt="eqId2847528c8e264b388055740d48eefe39" type="#_x0000_t75" style="height:27.3pt;width:24.6pt;" o:ole="t" filled="f" o:preferrelative="t" stroked="f" coordsize="21600,21600">
            <v:path/>
            <v:fill on="f" focussize="0,0"/>
            <v:stroke on="f" joinstyle="miter"/>
            <v:imagedata r:id="rId98" o:title="eqId2847528c8e264b388055740d48eefe39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center"/>
        <w:rPr>
          <w:rFonts w:hint="eastAsia" w:ascii="Times New Roman" w:hAnsi="Times New Roman" w:eastAsia="宋体"/>
          <w:color w:val="auto"/>
          <w:sz w:val="23"/>
          <w:lang w:val="en-US" w:eastAsia="zh-CN"/>
        </w:rPr>
      </w:pPr>
    </w:p>
    <w:p/>
    <w:sectPr>
      <w:footerReference r:id="rId5" w:type="default"/>
      <w:footerReference r:id="rId6" w:type="even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WQzYzljMDdmMjM5YWQ1ZDNjMDEwY2YzYmJjYWUifQ=="/>
  </w:docVars>
  <w:rsids>
    <w:rsidRoot w:val="7745034A"/>
    <w:rsid w:val="25AA2E2D"/>
    <w:rsid w:val="3BD34D6F"/>
    <w:rsid w:val="5E110E3F"/>
    <w:rsid w:val="68FE7A02"/>
    <w:rsid w:val="7745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ntTable" Target="fontTable.xml"/><Relationship Id="rId98" Type="http://schemas.openxmlformats.org/officeDocument/2006/relationships/image" Target="media/image51.wmf"/><Relationship Id="rId97" Type="http://schemas.openxmlformats.org/officeDocument/2006/relationships/oleObject" Target="embeddings/oleObject40.bin"/><Relationship Id="rId96" Type="http://schemas.openxmlformats.org/officeDocument/2006/relationships/image" Target="media/image50.wmf"/><Relationship Id="rId95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3" Type="http://schemas.openxmlformats.org/officeDocument/2006/relationships/oleObject" Target="embeddings/oleObject38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7.bin"/><Relationship Id="rId90" Type="http://schemas.openxmlformats.org/officeDocument/2006/relationships/image" Target="media/image47.wmf"/><Relationship Id="rId9" Type="http://schemas.openxmlformats.org/officeDocument/2006/relationships/image" Target="media/image2.png"/><Relationship Id="rId89" Type="http://schemas.openxmlformats.org/officeDocument/2006/relationships/oleObject" Target="embeddings/oleObject36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5.png"/><Relationship Id="rId85" Type="http://schemas.openxmlformats.org/officeDocument/2006/relationships/image" Target="media/image44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3.png"/><Relationship Id="rId82" Type="http://schemas.openxmlformats.org/officeDocument/2006/relationships/image" Target="media/image42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1.wmf"/><Relationship Id="rId8" Type="http://schemas.openxmlformats.org/officeDocument/2006/relationships/image" Target="media/image1.png"/><Relationship Id="rId79" Type="http://schemas.openxmlformats.org/officeDocument/2006/relationships/oleObject" Target="embeddings/oleObject32.bin"/><Relationship Id="rId78" Type="http://schemas.openxmlformats.org/officeDocument/2006/relationships/image" Target="media/image40.png"/><Relationship Id="rId77" Type="http://schemas.openxmlformats.org/officeDocument/2006/relationships/image" Target="media/image39.wmf"/><Relationship Id="rId76" Type="http://schemas.openxmlformats.org/officeDocument/2006/relationships/oleObject" Target="embeddings/oleObject31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7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6.wmf"/><Relationship Id="rId70" Type="http://schemas.openxmlformats.org/officeDocument/2006/relationships/oleObject" Target="embeddings/oleObject28.bin"/><Relationship Id="rId7" Type="http://schemas.openxmlformats.org/officeDocument/2006/relationships/theme" Target="theme/theme1.xml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png"/><Relationship Id="rId66" Type="http://schemas.openxmlformats.org/officeDocument/2006/relationships/image" Target="media/image32.png"/><Relationship Id="rId65" Type="http://schemas.openxmlformats.org/officeDocument/2006/relationships/image" Target="media/image31.png"/><Relationship Id="rId64" Type="http://schemas.openxmlformats.org/officeDocument/2006/relationships/image" Target="media/image30.png"/><Relationship Id="rId63" Type="http://schemas.openxmlformats.org/officeDocument/2006/relationships/image" Target="media/image29.png"/><Relationship Id="rId62" Type="http://schemas.openxmlformats.org/officeDocument/2006/relationships/image" Target="media/image28.png"/><Relationship Id="rId61" Type="http://schemas.openxmlformats.org/officeDocument/2006/relationships/image" Target="media/image27.png"/><Relationship Id="rId60" Type="http://schemas.openxmlformats.org/officeDocument/2006/relationships/image" Target="media/image26.png"/><Relationship Id="rId6" Type="http://schemas.openxmlformats.org/officeDocument/2006/relationships/footer" Target="footer4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4.png"/><Relationship Id="rId56" Type="http://schemas.openxmlformats.org/officeDocument/2006/relationships/image" Target="media/image23.png"/><Relationship Id="rId55" Type="http://schemas.openxmlformats.org/officeDocument/2006/relationships/image" Target="media/image22.png"/><Relationship Id="rId54" Type="http://schemas.openxmlformats.org/officeDocument/2006/relationships/image" Target="media/image21.png"/><Relationship Id="rId53" Type="http://schemas.openxmlformats.org/officeDocument/2006/relationships/image" Target="media/image20.png"/><Relationship Id="rId52" Type="http://schemas.openxmlformats.org/officeDocument/2006/relationships/image" Target="media/image19.wmf"/><Relationship Id="rId51" Type="http://schemas.openxmlformats.org/officeDocument/2006/relationships/oleObject" Target="embeddings/oleObject26.bin"/><Relationship Id="rId50" Type="http://schemas.openxmlformats.org/officeDocument/2006/relationships/image" Target="media/image18.png"/><Relationship Id="rId5" Type="http://schemas.openxmlformats.org/officeDocument/2006/relationships/footer" Target="footer3.xml"/><Relationship Id="rId49" Type="http://schemas.openxmlformats.org/officeDocument/2006/relationships/image" Target="media/image17.png"/><Relationship Id="rId48" Type="http://schemas.openxmlformats.org/officeDocument/2006/relationships/image" Target="media/image16.png"/><Relationship Id="rId47" Type="http://schemas.openxmlformats.org/officeDocument/2006/relationships/image" Target="media/image15.png"/><Relationship Id="rId46" Type="http://schemas.openxmlformats.org/officeDocument/2006/relationships/oleObject" Target="embeddings/oleObject25.bin"/><Relationship Id="rId45" Type="http://schemas.openxmlformats.org/officeDocument/2006/relationships/image" Target="media/image14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3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2.wmf"/><Relationship Id="rId40" Type="http://schemas.openxmlformats.org/officeDocument/2006/relationships/oleObject" Target="embeddings/oleObject22.bin"/><Relationship Id="rId4" Type="http://schemas.openxmlformats.org/officeDocument/2006/relationships/footer" Target="footer2.xml"/><Relationship Id="rId39" Type="http://schemas.openxmlformats.org/officeDocument/2006/relationships/image" Target="media/image11.png"/><Relationship Id="rId38" Type="http://schemas.openxmlformats.org/officeDocument/2006/relationships/image" Target="media/image10.wmf"/><Relationship Id="rId37" Type="http://schemas.openxmlformats.org/officeDocument/2006/relationships/oleObject" Target="embeddings/oleObject21.bin"/><Relationship Id="rId36" Type="http://schemas.openxmlformats.org/officeDocument/2006/relationships/oleObject" Target="embeddings/oleObject20.bin"/><Relationship Id="rId35" Type="http://schemas.openxmlformats.org/officeDocument/2006/relationships/oleObject" Target="embeddings/oleObject19.bin"/><Relationship Id="rId34" Type="http://schemas.openxmlformats.org/officeDocument/2006/relationships/oleObject" Target="embeddings/oleObject18.bin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oleObject" Target="embeddings/oleObject10.bin"/><Relationship Id="rId25" Type="http://schemas.openxmlformats.org/officeDocument/2006/relationships/oleObject" Target="embeddings/oleObject9.bin"/><Relationship Id="rId24" Type="http://schemas.openxmlformats.org/officeDocument/2006/relationships/oleObject" Target="embeddings/oleObject8.bin"/><Relationship Id="rId23" Type="http://schemas.openxmlformats.org/officeDocument/2006/relationships/image" Target="media/image9.wmf"/><Relationship Id="rId22" Type="http://schemas.openxmlformats.org/officeDocument/2006/relationships/oleObject" Target="embeddings/oleObject7.bin"/><Relationship Id="rId21" Type="http://schemas.openxmlformats.org/officeDocument/2006/relationships/image" Target="media/image8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5.bin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2295</Words>
  <Characters>2375</Characters>
  <Lines>0</Lines>
  <Paragraphs>0</Paragraphs>
  <TotalTime>1</TotalTime>
  <ScaleCrop>false</ScaleCrop>
  <LinksUpToDate>false</LinksUpToDate>
  <CharactersWithSpaces>2455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2022-09-15T06:57:00Z</dcterms:created>
  <dc:creator>Administrator</dc:creator>
  <cp:lastModifiedBy>Administrator</cp:lastModifiedBy>
  <dcterms:modified xsi:type="dcterms:W3CDTF">2023-08-08T09:00:53Z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BF7DF4FD33344AD5AE2266210923A3F8</vt:lpwstr>
  </property>
</Properties>
</file>