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物理小练1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4084955</wp:posOffset>
            </wp:positionH>
            <wp:positionV relativeFrom="paragraph">
              <wp:posOffset>361950</wp:posOffset>
            </wp:positionV>
            <wp:extent cx="1035685" cy="887730"/>
            <wp:effectExtent l="0" t="0" r="12065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>1.</w:t>
      </w:r>
      <w:r>
        <w:rPr>
          <w:rFonts w:ascii="Times New Roman" w:hAnsi="Times New Roman" w:cs="Times New Roman"/>
        </w:rPr>
        <w:t>某汽车的电源与启动电机、车灯连接的简化电路如图所示．当汽车启动时，开关S闭合，电机工作，车灯突然变暗，此时下列说法错误的是(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A．车灯的电流变小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B．路端电压变小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C．电路的总电流变小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D．电源的总功率变大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3827780</wp:posOffset>
            </wp:positionH>
            <wp:positionV relativeFrom="paragraph">
              <wp:posOffset>664210</wp:posOffset>
            </wp:positionV>
            <wp:extent cx="1236980" cy="972820"/>
            <wp:effectExtent l="0" t="0" r="1270" b="1778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>2.</w:t>
      </w:r>
      <w:r>
        <w:rPr>
          <w:rFonts w:ascii="Times New Roman" w:hAnsi="Times New Roman" w:cs="Times New Roman"/>
        </w:rPr>
        <w:t>在如图所示电路中，闭合开关S，当滑动变阻器的滑片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向下滑动时，各理想电表的示数分别用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表示，电表示数变化量的大小分别用Δ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、Δ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、Δ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和Δ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表示．下列说法不正确的是(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U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,I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不变，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f(Δ</w:instrText>
      </w:r>
      <w:r>
        <w:rPr>
          <w:rFonts w:ascii="Times New Roman" w:hAnsi="Times New Roman" w:cs="Times New Roman"/>
          <w:i/>
        </w:rPr>
        <w:instrText xml:space="preserve">U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Δ</w:instrText>
      </w:r>
      <w:r>
        <w:rPr>
          <w:rFonts w:ascii="Times New Roman" w:hAnsi="Times New Roman" w:cs="Times New Roman"/>
          <w:i/>
        </w:rPr>
        <w:instrText xml:space="preserve">I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不变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U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,I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变大，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f(Δ</w:instrText>
      </w:r>
      <w:r>
        <w:rPr>
          <w:rFonts w:ascii="Times New Roman" w:hAnsi="Times New Roman" w:cs="Times New Roman"/>
          <w:i/>
        </w:rPr>
        <w:instrText xml:space="preserve">U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Δ</w:instrText>
      </w:r>
      <w:r>
        <w:rPr>
          <w:rFonts w:ascii="Times New Roman" w:hAnsi="Times New Roman" w:cs="Times New Roman"/>
          <w:i/>
        </w:rPr>
        <w:instrText xml:space="preserve">I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变大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U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,I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变大，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f(Δ</w:instrText>
      </w:r>
      <w:r>
        <w:rPr>
          <w:rFonts w:ascii="Times New Roman" w:hAnsi="Times New Roman" w:cs="Times New Roman"/>
          <w:i/>
        </w:rPr>
        <w:instrText xml:space="preserve">U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Δ</w:instrText>
      </w:r>
      <w:r>
        <w:rPr>
          <w:rFonts w:ascii="Times New Roman" w:hAnsi="Times New Roman" w:cs="Times New Roman"/>
          <w:i/>
        </w:rPr>
        <w:instrText xml:space="preserve">I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不变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U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  <w:i/>
        </w:rPr>
        <w:instrText xml:space="preserve">,I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变大，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f(Δ</w:instrText>
      </w:r>
      <w:r>
        <w:rPr>
          <w:rFonts w:ascii="Times New Roman" w:hAnsi="Times New Roman" w:cs="Times New Roman"/>
          <w:i/>
        </w:rPr>
        <w:instrText xml:space="preserve">U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Δ</w:instrText>
      </w:r>
      <w:r>
        <w:rPr>
          <w:rFonts w:ascii="Times New Roman" w:hAnsi="Times New Roman" w:cs="Times New Roman"/>
          <w:i/>
        </w:rPr>
        <w:instrText xml:space="preserve">I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不变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3865880</wp:posOffset>
            </wp:positionH>
            <wp:positionV relativeFrom="paragraph">
              <wp:posOffset>523875</wp:posOffset>
            </wp:positionV>
            <wp:extent cx="1437640" cy="1019810"/>
            <wp:effectExtent l="0" t="0" r="10160" b="889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．在如图所示的电路中，定值电阻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＝3 Ω、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＝2 Ω、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＝1 Ω、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＝3 Ω，电容器的电容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＝4 μF，电源的电动势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＝10 V，内阻不计．闭合开关S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，电路稳定后，则(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两点的电势差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i/>
          <w:vertAlign w:val="subscript"/>
        </w:rPr>
        <w:t>ab</w:t>
      </w:r>
      <w:r>
        <w:rPr>
          <w:rFonts w:ascii="Times New Roman" w:hAnsi="Times New Roman" w:cs="Times New Roman"/>
        </w:rPr>
        <w:t>＝3.5 V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B．电容器所带电荷量为1.4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－6</w:t>
      </w:r>
      <w:r>
        <w:rPr>
          <w:rFonts w:ascii="Times New Roman" w:hAnsi="Times New Roman" w:cs="Times New Roman"/>
        </w:rPr>
        <w:t xml:space="preserve"> C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C．断开开关S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，稳定后流过电阻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的电流与断开前相比将发生变化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D．断开开关S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，稳定后电容器上极板所带电荷量与断开前相比的变化量为2.4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－5</w:t>
      </w:r>
      <w:r>
        <w:rPr>
          <w:rFonts w:ascii="Times New Roman" w:hAnsi="Times New Roman" w:cs="Times New Roman"/>
        </w:rPr>
        <w:t xml:space="preserve"> C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.如图所示，电源电动势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＝2 V，内阻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＝1 Ω，电阻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＝2 Ω，滑动变阻器的阻值范围为0～10 Ω.求滑动变阻器的阻值为多大时，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上消耗的功率最大，最大值为多少？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"E:\\靖春春\\2022\\一轮\\物理\\9-30.TIF"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"E:\\靖春春\\2022\\一轮\\物理\\9-30.TIF"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"E:\\靖春春\\2022\\一轮\\物理\\9-30.TIF"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"E:\\靖春春\\2022\\一轮\\物理\\9-30.TIF"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257935" cy="1030605"/>
            <wp:effectExtent l="0" t="0" r="18415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bookmarkEnd w:id="0"/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hint="default" w:ascii="Times New Roman" w:hAnsi="Times New Roman" w:eastAsia="楷体_GB2312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24"/>
          <w:szCs w:val="24"/>
          <w:lang w:val="en-US" w:eastAsia="zh-CN"/>
        </w:rPr>
        <w:t>物理小练1答案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1.</w:t>
      </w: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汽车启动时，车灯变暗，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灯</w:t>
      </w:r>
      <w:r>
        <w:rPr>
          <w:rFonts w:ascii="Times New Roman" w:hAnsi="Times New Roman" w:eastAsia="楷体_GB2312" w:cs="Times New Roman"/>
        </w:rPr>
        <w:t>减小，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  <w:vertAlign w:val="subscript"/>
        </w:rPr>
        <w:t>灯</w:t>
      </w:r>
      <w:r>
        <w:rPr>
          <w:rFonts w:ascii="Times New Roman" w:hAnsi="Times New Roman" w:eastAsia="楷体_GB2312" w:cs="Times New Roman"/>
        </w:rPr>
        <w:t>减小，路端电压变小，则电路的总电流变大，故A、B正确，C错误；由</w:t>
      </w:r>
      <w:r>
        <w:rPr>
          <w:rFonts w:ascii="Times New Roman" w:hAnsi="Times New Roman" w:eastAsia="楷体_GB2312" w:cs="Times New Roman"/>
          <w:i/>
        </w:rPr>
        <w:t>P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IE</w:t>
      </w:r>
      <w:r>
        <w:rPr>
          <w:rFonts w:ascii="Times New Roman" w:hAnsi="Times New Roman" w:eastAsia="楷体_GB2312" w:cs="Times New Roman"/>
        </w:rPr>
        <w:t>知电源的总功率变大，故D正确．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hint="eastAsia"/>
          <w:lang w:val="en-US" w:eastAsia="zh-CN"/>
        </w:rPr>
        <w:t>2.</w:t>
      </w: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由题图电路图可知，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、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分别是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、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两端的电压，电流表测通过这个电路的总电流，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  <w:vertAlign w:val="subscript"/>
        </w:rPr>
        <w:t>3</w:t>
      </w:r>
      <w:r>
        <w:rPr>
          <w:rFonts w:ascii="Times New Roman" w:hAnsi="Times New Roman" w:eastAsia="楷体_GB2312" w:cs="Times New Roman"/>
        </w:rPr>
        <w:t>是路端电压，由欧姆定律可知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U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  <w:i/>
        </w:rPr>
        <w:instrText xml:space="preserve">,I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f(Δ</w:instrText>
      </w:r>
      <w:r>
        <w:rPr>
          <w:rFonts w:ascii="Times New Roman" w:hAnsi="Times New Roman" w:eastAsia="楷体_GB2312" w:cs="Times New Roman"/>
          <w:i/>
        </w:rPr>
        <w:instrText xml:space="preserve">U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Δ</w:instrText>
      </w:r>
      <w:r>
        <w:rPr>
          <w:rFonts w:ascii="Times New Roman" w:hAnsi="Times New Roman" w:eastAsia="楷体_GB2312" w:cs="Times New Roman"/>
          <w:i/>
        </w:rPr>
        <w:instrText xml:space="preserve">I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(因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是定值电阻)，故A正确；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</w:rPr>
        <w:t>－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</w:rPr>
        <w:t>(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＋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)(因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</w:rPr>
        <w:t>、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、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均是定值)，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U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,I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，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变大，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U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,I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变大，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f(Δ</w:instrText>
      </w:r>
      <w:r>
        <w:rPr>
          <w:rFonts w:ascii="Times New Roman" w:hAnsi="Times New Roman" w:eastAsia="楷体_GB2312" w:cs="Times New Roman"/>
          <w:i/>
        </w:rPr>
        <w:instrText xml:space="preserve">U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Δ</w:instrText>
      </w:r>
      <w:r>
        <w:rPr>
          <w:rFonts w:ascii="Times New Roman" w:hAnsi="Times New Roman" w:eastAsia="楷体_GB2312" w:cs="Times New Roman"/>
          <w:i/>
        </w:rPr>
        <w:instrText xml:space="preserve">I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的大小为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＋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，保持不变，故B错误，C正确；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U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3</w:instrText>
      </w:r>
      <w:r>
        <w:rPr>
          <w:rFonts w:ascii="Times New Roman" w:hAnsi="Times New Roman" w:eastAsia="楷体_GB2312" w:cs="Times New Roman"/>
          <w:i/>
        </w:rPr>
        <w:instrText xml:space="preserve">,I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＋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，因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变大，则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U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3</w:instrText>
      </w:r>
      <w:r>
        <w:rPr>
          <w:rFonts w:ascii="Times New Roman" w:hAnsi="Times New Roman" w:eastAsia="楷体_GB2312" w:cs="Times New Roman"/>
          <w:i/>
        </w:rPr>
        <w:instrText xml:space="preserve">,I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变大，又由于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  <w:vertAlign w:val="subscript"/>
        </w:rPr>
        <w:t>3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</w:rPr>
        <w:t>－</w:t>
      </w:r>
      <w:r>
        <w:rPr>
          <w:rFonts w:ascii="Times New Roman" w:hAnsi="Times New Roman" w:eastAsia="楷体_GB2312" w:cs="Times New Roman"/>
          <w:i/>
        </w:rPr>
        <w:t>Ir</w:t>
      </w:r>
      <w:r>
        <w:rPr>
          <w:rFonts w:ascii="Times New Roman" w:hAnsi="Times New Roman" w:eastAsia="楷体_GB2312" w:cs="Times New Roman"/>
        </w:rPr>
        <w:t>，可知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f(Δ</w:instrText>
      </w:r>
      <w:r>
        <w:rPr>
          <w:rFonts w:ascii="Times New Roman" w:hAnsi="Times New Roman" w:eastAsia="楷体_GB2312" w:cs="Times New Roman"/>
          <w:i/>
        </w:rPr>
        <w:instrText xml:space="preserve">U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3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Δ</w:instrText>
      </w:r>
      <w:r>
        <w:rPr>
          <w:rFonts w:ascii="Times New Roman" w:hAnsi="Times New Roman" w:eastAsia="楷体_GB2312" w:cs="Times New Roman"/>
          <w:i/>
        </w:rPr>
        <w:instrText xml:space="preserve">I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的大小为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，保持不变，故D正确．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3.</w:t>
      </w: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设电源负极的电势为0，则电源正极的电势为</w:t>
      </w:r>
      <w:r>
        <w:rPr>
          <w:rFonts w:ascii="Times New Roman" w:hAnsi="Times New Roman" w:eastAsia="楷体_GB2312" w:cs="Times New Roman"/>
          <w:i/>
        </w:rPr>
        <w:t>φ</w:t>
      </w:r>
      <w:r>
        <w:rPr>
          <w:rFonts w:ascii="Times New Roman" w:hAnsi="Times New Roman" w:eastAsia="楷体_GB2312" w:cs="Times New Roman"/>
        </w:rPr>
        <w:t>＝10 V，又因为</w:t>
      </w:r>
      <w:r>
        <w:rPr>
          <w:rFonts w:ascii="Times New Roman" w:hAnsi="Times New Roman" w:eastAsia="楷体_GB2312" w:cs="Times New Roman"/>
          <w:i/>
        </w:rPr>
        <w:t>φ</w:t>
      </w:r>
      <w:r>
        <w:rPr>
          <w:rFonts w:ascii="Times New Roman" w:hAnsi="Times New Roman" w:eastAsia="楷体_GB2312" w:cs="Times New Roman"/>
        </w:rPr>
        <w:t>－</w:t>
      </w:r>
      <w:r>
        <w:rPr>
          <w:rFonts w:ascii="Times New Roman" w:hAnsi="Times New Roman" w:eastAsia="楷体_GB2312" w:cs="Times New Roman"/>
          <w:i/>
        </w:rPr>
        <w:t>φ</w:t>
      </w:r>
      <w:r>
        <w:rPr>
          <w:rFonts w:ascii="Times New Roman" w:hAnsi="Times New Roman" w:eastAsia="楷体_GB2312" w:cs="Times New Roman"/>
          <w:i/>
          <w:vertAlign w:val="subscript"/>
        </w:rPr>
        <w:t>a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E,R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</w:rPr>
        <w:instrText xml:space="preserve">＋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，代入数据可解得</w:t>
      </w:r>
      <w:r>
        <w:rPr>
          <w:rFonts w:ascii="Times New Roman" w:hAnsi="Times New Roman" w:eastAsia="楷体_GB2312" w:cs="Times New Roman"/>
          <w:i/>
        </w:rPr>
        <w:t>φ</w:t>
      </w:r>
      <w:r>
        <w:rPr>
          <w:rFonts w:ascii="Times New Roman" w:hAnsi="Times New Roman" w:eastAsia="楷体_GB2312" w:cs="Times New Roman"/>
          <w:i/>
          <w:vertAlign w:val="subscript"/>
        </w:rPr>
        <w:t>a</w:t>
      </w:r>
      <w:r>
        <w:rPr>
          <w:rFonts w:ascii="Times New Roman" w:hAnsi="Times New Roman" w:eastAsia="楷体_GB2312" w:cs="Times New Roman"/>
        </w:rPr>
        <w:t>＝4 V，同理有</w:t>
      </w:r>
      <w:r>
        <w:rPr>
          <w:rFonts w:ascii="Times New Roman" w:hAnsi="Times New Roman" w:eastAsia="楷体_GB2312" w:cs="Times New Roman"/>
          <w:i/>
        </w:rPr>
        <w:t>φ</w:t>
      </w:r>
      <w:r>
        <w:rPr>
          <w:rFonts w:ascii="Times New Roman" w:hAnsi="Times New Roman" w:eastAsia="楷体_GB2312" w:cs="Times New Roman"/>
        </w:rPr>
        <w:t>－</w:t>
      </w:r>
      <w:r>
        <w:rPr>
          <w:rFonts w:ascii="Times New Roman" w:hAnsi="Times New Roman" w:eastAsia="楷体_GB2312" w:cs="Times New Roman"/>
          <w:i/>
        </w:rPr>
        <w:t>φ</w:t>
      </w:r>
      <w:r>
        <w:rPr>
          <w:rFonts w:ascii="Times New Roman" w:hAnsi="Times New Roman" w:eastAsia="楷体_GB2312" w:cs="Times New Roman"/>
          <w:i/>
          <w:vertAlign w:val="subscript"/>
        </w:rPr>
        <w:t>b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E,R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3</w:instrText>
      </w:r>
      <w:r>
        <w:rPr>
          <w:rFonts w:ascii="Times New Roman" w:hAnsi="Times New Roman" w:eastAsia="楷体_GB2312" w:cs="Times New Roman"/>
        </w:rPr>
        <w:instrText xml:space="preserve">＋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4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3</w:t>
      </w:r>
      <w:r>
        <w:rPr>
          <w:rFonts w:ascii="Times New Roman" w:hAnsi="Times New Roman" w:eastAsia="楷体_GB2312" w:cs="Times New Roman"/>
        </w:rPr>
        <w:t>，解得</w:t>
      </w:r>
      <w:r>
        <w:rPr>
          <w:rFonts w:ascii="Times New Roman" w:hAnsi="Times New Roman" w:eastAsia="楷体_GB2312" w:cs="Times New Roman"/>
          <w:i/>
        </w:rPr>
        <w:t>φ</w:t>
      </w:r>
      <w:r>
        <w:rPr>
          <w:rFonts w:ascii="Times New Roman" w:hAnsi="Times New Roman" w:eastAsia="楷体_GB2312" w:cs="Times New Roman"/>
          <w:i/>
          <w:vertAlign w:val="subscript"/>
        </w:rPr>
        <w:t>b</w:t>
      </w:r>
      <w:r>
        <w:rPr>
          <w:rFonts w:ascii="Times New Roman" w:hAnsi="Times New Roman" w:eastAsia="楷体_GB2312" w:cs="Times New Roman"/>
        </w:rPr>
        <w:t>＝7.5 V，故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  <w:i/>
          <w:vertAlign w:val="subscript"/>
        </w:rPr>
        <w:t>ab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φ</w:t>
      </w:r>
      <w:r>
        <w:rPr>
          <w:rFonts w:ascii="Times New Roman" w:hAnsi="Times New Roman" w:eastAsia="楷体_GB2312" w:cs="Times New Roman"/>
          <w:i/>
          <w:vertAlign w:val="subscript"/>
        </w:rPr>
        <w:t>a</w:t>
      </w:r>
      <w:r>
        <w:rPr>
          <w:rFonts w:ascii="Times New Roman" w:hAnsi="Times New Roman" w:eastAsia="楷体_GB2312" w:cs="Times New Roman"/>
        </w:rPr>
        <w:t>－</w:t>
      </w:r>
      <w:r>
        <w:rPr>
          <w:rFonts w:ascii="Times New Roman" w:hAnsi="Times New Roman" w:eastAsia="楷体_GB2312" w:cs="Times New Roman"/>
          <w:i/>
        </w:rPr>
        <w:t>φ</w:t>
      </w:r>
      <w:r>
        <w:rPr>
          <w:rFonts w:ascii="Times New Roman" w:hAnsi="Times New Roman" w:eastAsia="楷体_GB2312" w:cs="Times New Roman"/>
          <w:i/>
          <w:vertAlign w:val="subscript"/>
        </w:rPr>
        <w:t>b</w:t>
      </w:r>
      <w:r>
        <w:rPr>
          <w:rFonts w:ascii="Times New Roman" w:hAnsi="Times New Roman" w:eastAsia="楷体_GB2312" w:cs="Times New Roman"/>
        </w:rPr>
        <w:t>＝－3.5 V，选项A错误；由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CU</w:t>
      </w:r>
      <w:r>
        <w:rPr>
          <w:rFonts w:ascii="Times New Roman" w:hAnsi="Times New Roman" w:eastAsia="楷体_GB2312" w:cs="Times New Roman"/>
        </w:rPr>
        <w:t>，可知此时电容器所带电荷量为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Times New Roman" w:hAnsi="Times New Roman" w:eastAsia="楷体_GB2312" w:cs="Times New Roman"/>
        </w:rPr>
        <w:t>＝4</w:t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>10</w:t>
      </w:r>
      <w:r>
        <w:rPr>
          <w:rFonts w:ascii="Times New Roman" w:hAnsi="Times New Roman" w:eastAsia="楷体_GB2312" w:cs="Times New Roman"/>
          <w:vertAlign w:val="superscript"/>
        </w:rPr>
        <w:t>－6</w:t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>3.5 C＝1.4</w:t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>10</w:t>
      </w:r>
      <w:r>
        <w:rPr>
          <w:rFonts w:ascii="Times New Roman" w:hAnsi="Times New Roman" w:eastAsia="楷体_GB2312" w:cs="Times New Roman"/>
          <w:vertAlign w:val="superscript"/>
        </w:rPr>
        <w:t>－5</w:t>
      </w:r>
      <w:r>
        <w:rPr>
          <w:rFonts w:ascii="Times New Roman" w:hAnsi="Times New Roman" w:eastAsia="楷体_GB2312" w:cs="Times New Roman"/>
        </w:rPr>
        <w:t xml:space="preserve"> C，选项B错误；由电路知识可知，断开开关S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，稳定后流过电阻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3</w:t>
      </w:r>
      <w:r>
        <w:rPr>
          <w:rFonts w:ascii="Times New Roman" w:hAnsi="Times New Roman" w:eastAsia="楷体_GB2312" w:cs="Times New Roman"/>
        </w:rPr>
        <w:t>的电流与断开前相比不会发生变化，选项C错误；断开开关S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，稳定后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点的电势为</w:t>
      </w:r>
      <w:r>
        <w:rPr>
          <w:rFonts w:ascii="Times New Roman" w:hAnsi="Times New Roman" w:eastAsia="楷体_GB2312" w:cs="Times New Roman"/>
          <w:i/>
        </w:rPr>
        <w:t>φ</w:t>
      </w:r>
      <w:r>
        <w:rPr>
          <w:rFonts w:ascii="Times New Roman" w:hAnsi="Times New Roman" w:eastAsia="楷体_GB2312" w:cs="Times New Roman"/>
          <w:i/>
          <w:vertAlign w:val="subscript"/>
        </w:rPr>
        <w:t>a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＝10 V，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点电势仍为</w:t>
      </w:r>
      <w:r>
        <w:rPr>
          <w:rFonts w:ascii="Times New Roman" w:hAnsi="Times New Roman" w:eastAsia="楷体_GB2312" w:cs="Times New Roman"/>
          <w:i/>
        </w:rPr>
        <w:t>φ</w:t>
      </w:r>
      <w:r>
        <w:rPr>
          <w:rFonts w:ascii="Times New Roman" w:hAnsi="Times New Roman" w:eastAsia="楷体_GB2312" w:cs="Times New Roman"/>
          <w:i/>
          <w:vertAlign w:val="subscript"/>
        </w:rPr>
        <w:t>b</w:t>
      </w:r>
      <w:r>
        <w:rPr>
          <w:rFonts w:ascii="Times New Roman" w:hAnsi="Times New Roman" w:eastAsia="楷体_GB2312" w:cs="Times New Roman"/>
        </w:rPr>
        <w:t>＝7.5 V，故此时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  <w:i/>
          <w:vertAlign w:val="subscript"/>
        </w:rPr>
        <w:t>ab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φ</w:t>
      </w:r>
      <w:r>
        <w:rPr>
          <w:rFonts w:ascii="Times New Roman" w:hAnsi="Times New Roman" w:eastAsia="楷体_GB2312" w:cs="Times New Roman"/>
          <w:i/>
          <w:vertAlign w:val="subscript"/>
        </w:rPr>
        <w:t>a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－</w:t>
      </w:r>
      <w:r>
        <w:rPr>
          <w:rFonts w:ascii="Times New Roman" w:hAnsi="Times New Roman" w:eastAsia="楷体_GB2312" w:cs="Times New Roman"/>
          <w:i/>
        </w:rPr>
        <w:t>φ</w:t>
      </w:r>
      <w:r>
        <w:rPr>
          <w:rFonts w:ascii="Times New Roman" w:hAnsi="Times New Roman" w:eastAsia="楷体_GB2312" w:cs="Times New Roman"/>
          <w:i/>
          <w:vertAlign w:val="subscript"/>
        </w:rPr>
        <w:t>b</w:t>
      </w:r>
      <w:r>
        <w:rPr>
          <w:rFonts w:ascii="Times New Roman" w:hAnsi="Times New Roman" w:eastAsia="楷体_GB2312" w:cs="Times New Roman"/>
        </w:rPr>
        <w:t>＝2.5 V，且上极板带正电，故上极板带电荷量的变化量为Δ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C</w:t>
      </w:r>
      <w:r>
        <w:rPr>
          <w:rFonts w:ascii="Times New Roman" w:hAnsi="Times New Roman" w:eastAsia="楷体_GB2312" w:cs="Times New Roman"/>
        </w:rPr>
        <w:t>Δ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</w:rPr>
        <w:t>，即Δ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Times New Roman" w:hAnsi="Times New Roman" w:eastAsia="楷体_GB2312" w:cs="Times New Roman"/>
        </w:rPr>
        <w:t>＝4</w:t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>10</w:t>
      </w:r>
      <w:r>
        <w:rPr>
          <w:rFonts w:ascii="Times New Roman" w:hAnsi="Times New Roman" w:eastAsia="楷体_GB2312" w:cs="Times New Roman"/>
          <w:vertAlign w:val="superscript"/>
        </w:rPr>
        <w:t>－6</w:t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>6 C＝2.4</w:t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>10</w:t>
      </w:r>
      <w:r>
        <w:rPr>
          <w:rFonts w:ascii="Times New Roman" w:hAnsi="Times New Roman" w:eastAsia="楷体_GB2312" w:cs="Times New Roman"/>
          <w:vertAlign w:val="superscript"/>
        </w:rPr>
        <w:t>－5</w:t>
      </w:r>
      <w:r>
        <w:rPr>
          <w:rFonts w:ascii="Times New Roman" w:hAnsi="Times New Roman" w:eastAsia="楷体_GB2312" w:cs="Times New Roman"/>
        </w:rPr>
        <w:t xml:space="preserve"> C，选项D正确．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楷体_GB2312" w:cs="Times New Roman"/>
          <w:lang w:val="en-US" w:eastAsia="zh-CN"/>
        </w:rPr>
        <w:t>4.</w:t>
      </w:r>
      <w:r>
        <w:rPr>
          <w:rFonts w:ascii="Times New Roman" w:hAnsi="Times New Roman" w:eastAsia="黑体" w:cs="Times New Roman"/>
        </w:rPr>
        <w:t>答案　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Ω　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W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法一　由公式</w:t>
      </w:r>
      <w:r>
        <w:rPr>
          <w:rFonts w:ascii="Times New Roman" w:hAnsi="Times New Roman" w:eastAsia="楷体_GB2312" w:cs="Times New Roman"/>
          <w:i/>
        </w:rPr>
        <w:t>P</w:t>
      </w:r>
      <w:r>
        <w:rPr>
          <w:rFonts w:ascii="Times New Roman" w:hAnsi="Times New Roman" w:eastAsia="楷体_GB2312" w:cs="Times New Roman"/>
          <w:i/>
          <w:vertAlign w:val="subscript"/>
        </w:rPr>
        <w:t>R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U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，根据闭合电路的欧姆定律，路端电压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</w:rPr>
        <w:t>·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f(\f(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0</w:instrText>
      </w:r>
      <w:r>
        <w:rPr>
          <w:rFonts w:ascii="Times New Roman" w:hAnsi="Times New Roman" w:eastAsia="楷体_GB2312" w:cs="Times New Roman"/>
          <w:i/>
        </w:rPr>
        <w:instrText xml:space="preserve">R,R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0</w:instrText>
      </w:r>
      <w:r>
        <w:rPr>
          <w:rFonts w:ascii="Times New Roman" w:hAnsi="Times New Roman" w:eastAsia="楷体_GB2312" w:cs="Times New Roman"/>
        </w:rPr>
        <w:instrText xml:space="preserve">＋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</w:rPr>
        <w:instrText xml:space="preserve">＋\f(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0</w:instrText>
      </w:r>
      <w:r>
        <w:rPr>
          <w:rFonts w:ascii="Times New Roman" w:hAnsi="Times New Roman" w:eastAsia="楷体_GB2312" w:cs="Times New Roman"/>
          <w:i/>
        </w:rPr>
        <w:instrText xml:space="preserve">R,R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0</w:instrText>
      </w:r>
      <w:r>
        <w:rPr>
          <w:rFonts w:ascii="Times New Roman" w:hAnsi="Times New Roman" w:eastAsia="楷体_GB2312" w:cs="Times New Roman"/>
        </w:rPr>
        <w:instrText xml:space="preserve">＋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ER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0</w:instrText>
      </w:r>
      <w:r>
        <w:rPr>
          <w:rFonts w:ascii="Times New Roman" w:hAnsi="Times New Roman" w:eastAsia="楷体_GB2312" w:cs="Times New Roman"/>
          <w:i/>
        </w:rPr>
        <w:instrText xml:space="preserve">R,rR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0</w:instrText>
      </w:r>
      <w:r>
        <w:rPr>
          <w:rFonts w:ascii="Times New Roman" w:hAnsi="Times New Roman" w:eastAsia="楷体_GB2312" w:cs="Times New Roman"/>
        </w:rPr>
        <w:instrText xml:space="preserve">＋</w:instrText>
      </w:r>
      <w:r>
        <w:rPr>
          <w:rFonts w:ascii="Times New Roman" w:hAnsi="Times New Roman" w:eastAsia="楷体_GB2312" w:cs="Times New Roman"/>
          <w:i/>
        </w:rPr>
        <w:instrText xml:space="preserve">rR</w:instrText>
      </w:r>
      <w:r>
        <w:rPr>
          <w:rFonts w:ascii="Times New Roman" w:hAnsi="Times New Roman" w:eastAsia="楷体_GB2312" w:cs="Times New Roman"/>
        </w:rPr>
        <w:instrText xml:space="preserve">＋</w:instrText>
      </w:r>
      <w:r>
        <w:rPr>
          <w:rFonts w:ascii="Times New Roman" w:hAnsi="Times New Roman" w:eastAsia="楷体_GB2312" w:cs="Times New Roman"/>
          <w:i/>
        </w:rPr>
        <w:instrText xml:space="preserve">RR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0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，所以</w:t>
      </w:r>
      <w:r>
        <w:rPr>
          <w:rFonts w:ascii="Times New Roman" w:hAnsi="Times New Roman" w:eastAsia="楷体_GB2312" w:cs="Times New Roman"/>
          <w:i/>
        </w:rPr>
        <w:t>P</w:t>
      </w:r>
      <w:r>
        <w:rPr>
          <w:rFonts w:ascii="Times New Roman" w:hAnsi="Times New Roman" w:eastAsia="楷体_GB2312" w:cs="Times New Roman"/>
          <w:i/>
          <w:vertAlign w:val="subscript"/>
        </w:rPr>
        <w:t>R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E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0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R,</w:instrText>
      </w:r>
      <w:r>
        <w:rPr>
          <w:rFonts w:ascii="Symbol" w:hAnsi="Symbol" w:eastAsia="楷体_GB2312" w:cs="Times New Roman"/>
        </w:rPr>
        <w:instrText xml:space="preserve"></w:instrText>
      </w:r>
      <w:r>
        <w:rPr>
          <w:rFonts w:ascii="Times New Roman" w:hAnsi="Times New Roman" w:eastAsia="楷体_GB2312" w:cs="Times New Roman"/>
          <w:i/>
        </w:rPr>
        <w:instrText xml:space="preserve">rR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0</w:instrText>
      </w:r>
      <w:r>
        <w:rPr>
          <w:rFonts w:ascii="Times New Roman" w:hAnsi="Times New Roman" w:eastAsia="楷体_GB2312" w:cs="Times New Roman"/>
        </w:rPr>
        <w:instrText xml:space="preserve">＋</w:instrText>
      </w:r>
      <w:r>
        <w:rPr>
          <w:rFonts w:ascii="Times New Roman" w:hAnsi="Times New Roman" w:eastAsia="楷体_GB2312" w:cs="Times New Roman"/>
          <w:i/>
        </w:rPr>
        <w:instrText xml:space="preserve">rR</w:instrText>
      </w:r>
      <w:r>
        <w:rPr>
          <w:rFonts w:ascii="Times New Roman" w:hAnsi="Times New Roman" w:eastAsia="楷体_GB2312" w:cs="Times New Roman"/>
        </w:rPr>
        <w:instrText xml:space="preserve">＋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0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Symbol" w:hAnsi="Symbol" w:eastAsia="楷体_GB2312" w:cs="Times New Roman"/>
        </w:rPr>
        <w:instrText xml:space="preserve">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，代入数据整理得</w:t>
      </w:r>
      <w:r>
        <w:rPr>
          <w:rFonts w:ascii="Times New Roman" w:hAnsi="Times New Roman" w:eastAsia="楷体_GB2312" w:cs="Times New Roman"/>
          <w:i/>
        </w:rPr>
        <w:t>P</w:t>
      </w:r>
      <w:r>
        <w:rPr>
          <w:rFonts w:ascii="Times New Roman" w:hAnsi="Times New Roman" w:eastAsia="楷体_GB2312" w:cs="Times New Roman"/>
          <w:i/>
          <w:vertAlign w:val="subscript"/>
        </w:rPr>
        <w:t>R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f(16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\f(4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</w:rPr>
        <w:instrText xml:space="preserve">)＋9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</w:rPr>
        <w:instrText xml:space="preserve">＋12)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，当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 xml:space="preserve"> Ω时，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上消耗的功率最大，</w:t>
      </w:r>
      <w:r>
        <w:rPr>
          <w:rFonts w:ascii="Times New Roman" w:hAnsi="Times New Roman" w:eastAsia="楷体_GB2312" w:cs="Times New Roman"/>
          <w:i/>
        </w:rPr>
        <w:t>P</w:t>
      </w:r>
      <w:r>
        <w:rPr>
          <w:rFonts w:ascii="Times New Roman" w:hAnsi="Times New Roman" w:eastAsia="楷体_GB2312" w:cs="Times New Roman"/>
          <w:i/>
          <w:vertAlign w:val="subscript"/>
        </w:rPr>
        <w:t>R</w:t>
      </w:r>
      <w:r>
        <w:rPr>
          <w:rFonts w:ascii="Times New Roman" w:hAnsi="Times New Roman" w:eastAsia="楷体_GB2312" w:cs="Times New Roman"/>
          <w:vertAlign w:val="subscript"/>
        </w:rPr>
        <w:t>max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 xml:space="preserve"> W.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法二　采用等效电源法分析，把定值电阻等效到电源的内部，即把电源和定值电阻看作等效电源，为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0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0</w:instrText>
      </w:r>
      <w:r>
        <w:rPr>
          <w:rFonts w:ascii="Times New Roman" w:hAnsi="Times New Roman" w:eastAsia="楷体_GB2312" w:cs="Times New Roman"/>
        </w:rPr>
        <w:instrText xml:space="preserve">＋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</w:rPr>
        <w:t>，内阻为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0</w:instrText>
      </w:r>
      <w:r>
        <w:rPr>
          <w:rFonts w:ascii="Times New Roman" w:hAnsi="Times New Roman" w:eastAsia="楷体_GB2312" w:cs="Times New Roman"/>
          <w:i/>
        </w:rPr>
        <w:instrText xml:space="preserve">r,R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0</w:instrText>
      </w:r>
      <w:r>
        <w:rPr>
          <w:rFonts w:ascii="Times New Roman" w:hAnsi="Times New Roman" w:eastAsia="楷体_GB2312" w:cs="Times New Roman"/>
        </w:rPr>
        <w:instrText xml:space="preserve">＋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的电源，当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0</w:instrText>
      </w:r>
      <w:r>
        <w:rPr>
          <w:rFonts w:ascii="Times New Roman" w:hAnsi="Times New Roman" w:eastAsia="楷体_GB2312" w:cs="Times New Roman"/>
          <w:i/>
        </w:rPr>
        <w:instrText xml:space="preserve">r,R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0</w:instrText>
      </w:r>
      <w:r>
        <w:rPr>
          <w:rFonts w:ascii="Times New Roman" w:hAnsi="Times New Roman" w:eastAsia="楷体_GB2312" w:cs="Times New Roman"/>
        </w:rPr>
        <w:instrText xml:space="preserve">＋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时，电源对外电路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的输出功率最大为</w:t>
      </w:r>
      <w:r>
        <w:rPr>
          <w:rFonts w:ascii="Times New Roman" w:hAnsi="Times New Roman" w:eastAsia="楷体_GB2312" w:cs="Times New Roman"/>
          <w:i/>
        </w:rPr>
        <w:t>P</w:t>
      </w:r>
      <w:r>
        <w:rPr>
          <w:rFonts w:ascii="Times New Roman" w:hAnsi="Times New Roman" w:eastAsia="楷体_GB2312" w:cs="Times New Roman"/>
          <w:i/>
          <w:vertAlign w:val="subscript"/>
        </w:rPr>
        <w:t>R</w:t>
      </w:r>
      <w:r>
        <w:rPr>
          <w:rFonts w:ascii="Times New Roman" w:hAnsi="Times New Roman" w:eastAsia="楷体_GB2312" w:cs="Times New Roman"/>
          <w:vertAlign w:val="subscript"/>
        </w:rPr>
        <w:t>max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E</w:instrText>
      </w:r>
      <w:r>
        <w:rPr>
          <w:rFonts w:hAnsi="宋体" w:eastAsia="楷体_GB2312" w:cs="Times New Roman"/>
        </w:rPr>
        <w:instrText xml:space="preserve">′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4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hAnsi="宋体" w:eastAsia="楷体_GB2312" w:cs="Times New Roman"/>
        </w:rPr>
        <w:instrText xml:space="preserve">′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.把数值代入各式得：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  <w:vertAlign w:val="subscript"/>
        </w:rPr>
        <w:t>等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0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0</w:instrText>
      </w:r>
      <w:r>
        <w:rPr>
          <w:rFonts w:ascii="Times New Roman" w:hAnsi="Times New Roman" w:eastAsia="楷体_GB2312" w:cs="Times New Roman"/>
        </w:rPr>
        <w:instrText xml:space="preserve">＋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f(4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 xml:space="preserve"> V；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等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0</w:instrText>
      </w:r>
      <w:r>
        <w:rPr>
          <w:rFonts w:ascii="Times New Roman" w:hAnsi="Times New Roman" w:eastAsia="楷体_GB2312" w:cs="Times New Roman"/>
          <w:i/>
        </w:rPr>
        <w:instrText xml:space="preserve">r,R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0</w:instrText>
      </w:r>
      <w:r>
        <w:rPr>
          <w:rFonts w:ascii="Times New Roman" w:hAnsi="Times New Roman" w:eastAsia="楷体_GB2312" w:cs="Times New Roman"/>
        </w:rPr>
        <w:instrText xml:space="preserve">＋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 xml:space="preserve"> Ω.所以</w:t>
      </w:r>
      <w:r>
        <w:rPr>
          <w:rFonts w:ascii="Times New Roman" w:hAnsi="Times New Roman" w:eastAsia="楷体_GB2312" w:cs="Times New Roman"/>
          <w:i/>
        </w:rPr>
        <w:t>P</w:t>
      </w:r>
      <w:r>
        <w:rPr>
          <w:rFonts w:ascii="Times New Roman" w:hAnsi="Times New Roman" w:eastAsia="楷体_GB2312" w:cs="Times New Roman"/>
          <w:i/>
          <w:vertAlign w:val="subscript"/>
        </w:rPr>
        <w:t>R</w:t>
      </w:r>
      <w:r>
        <w:rPr>
          <w:rFonts w:ascii="Times New Roman" w:hAnsi="Times New Roman" w:eastAsia="楷体_GB2312" w:cs="Times New Roman"/>
          <w:vertAlign w:val="subscript"/>
        </w:rPr>
        <w:t>max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E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等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4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等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 xml:space="preserve"> W.</w:t>
      </w: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Y2M3ZDdjMWRmYzQ5ZjE4ZGM2NmVmY2IwMTUyYjIifQ=="/>
  </w:docVars>
  <w:rsids>
    <w:rsidRoot w:val="00000000"/>
    <w:rsid w:val="20B16DDB"/>
    <w:rsid w:val="21D8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../9-49.TIF" TargetMode="External"/><Relationship Id="rId8" Type="http://schemas.openxmlformats.org/officeDocument/2006/relationships/image" Target="media/image3.png"/><Relationship Id="rId7" Type="http://schemas.openxmlformats.org/officeDocument/2006/relationships/image" Target="../9-24.TIF" TargetMode="External"/><Relationship Id="rId6" Type="http://schemas.openxmlformats.org/officeDocument/2006/relationships/image" Target="media/image2.png"/><Relationship Id="rId5" Type="http://schemas.openxmlformats.org/officeDocument/2006/relationships/image" Target="../9-38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../9-30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2023-09-18T00:39:00Z</dcterms:created>
  <dc:creator>Administrator</dc:creator>
  <cp:lastModifiedBy>Administrator</cp:lastModifiedBy>
  <dcterms:modified xsi:type="dcterms:W3CDTF">2023-09-18T00:49:19Z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FB02283FBAA04B7481AAEF4DD8607C7F_12</vt:lpwstr>
  </property>
</Properties>
</file>