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宋体" w:hAnsi="宋体" w:cs="宋体"/>
          <w:b w:val="0"/>
          <w:bCs/>
        </w:rPr>
      </w:pPr>
      <w:bookmarkStart w:id="0" w:name="_GoBack"/>
      <w:r>
        <w:rPr>
          <w:rFonts w:hint="eastAsia" w:ascii="宋体" w:hAnsi="宋体" w:cs="宋体"/>
          <w:b w:val="0"/>
          <w:bCs/>
        </w:rPr>
        <w:t>第 18 课  世界主要国家的基层治理与社会保障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一、单选题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</w:t>
      </w:r>
      <w:r>
        <w:rPr>
          <w:rFonts w:ascii="宋体" w:hAnsi="宋体" w:cs="宋体"/>
          <w:b w:val="0"/>
          <w:bCs/>
        </w:rPr>
        <w:t>．《欧洲史》中记载“庄园主很久以来就对奴隶拥有一切权力，而且他们也对自己的封臣和其他自由身份的臣民有广泛的权力。在其领地内，庄园主不仅拥有经济权力，还拥有行政权力和司法权力”。据此可知，西欧庄园的存在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A．是中古西欧一种开放的经济形态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</w:t>
      </w:r>
      <w:r>
        <w:rPr>
          <w:rFonts w:hint="eastAsia" w:ascii="宋体" w:hAnsi="宋体" w:cs="宋体"/>
          <w:b w:val="0"/>
          <w:bCs/>
        </w:rPr>
        <w:t xml:space="preserve">    </w:t>
      </w:r>
      <w:r>
        <w:rPr>
          <w:rFonts w:ascii="宋体" w:hAnsi="宋体" w:cs="宋体"/>
          <w:b w:val="0"/>
          <w:bCs/>
        </w:rPr>
        <w:t>B．促进了中世纪奴隶制发展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</w:t>
      </w:r>
      <w:r>
        <w:rPr>
          <w:rFonts w:ascii="宋体" w:hAnsi="宋体" w:cs="宋体"/>
          <w:b w:val="0"/>
          <w:bCs/>
        </w:rPr>
        <w:t xml:space="preserve"> C．是相对独立兼有自治特点的政治集团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</w:t>
      </w:r>
      <w:r>
        <w:rPr>
          <w:rFonts w:ascii="宋体" w:hAnsi="宋体" w:cs="宋体"/>
          <w:b w:val="0"/>
          <w:bCs/>
        </w:rPr>
        <w:t xml:space="preserve">      D．有利于法律的公正实施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2．下图出自1330年前后海德堡的一册手抄本，反映了教士宣布解除婚姻，把丈夫、妻子和子女分离开的场面。对此解读最准确的是</w:t>
      </w:r>
    </w:p>
    <w:p>
      <w:pPr>
        <w:jc w:val="center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drawing>
          <wp:inline distT="0" distB="0" distL="0" distR="0">
            <wp:extent cx="2390775" cy="1503045"/>
            <wp:effectExtent l="0" t="0" r="9525" b="1905"/>
            <wp:docPr id="100020" name="图片 100020" descr="@@@09315d26-ae25-4d20-8e5d-7a138dcda6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 descr="@@@09315d26-ae25-4d20-8e5d-7a138dcda6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50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A．王权和教权二元政治结构相互竞争和利用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</w:t>
      </w:r>
      <w:r>
        <w:rPr>
          <w:rFonts w:ascii="宋体" w:hAnsi="宋体" w:cs="宋体"/>
          <w:b w:val="0"/>
          <w:bCs/>
        </w:rPr>
        <w:t>B．基督教会在基层治理中发挥了重要的作用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C．基督教信仰成为西欧地区普遍的文化符号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D．中古时期西欧社会离婚手续较为“繁琐”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3</w:t>
      </w:r>
      <w:r>
        <w:rPr>
          <w:rFonts w:ascii="宋体" w:hAnsi="宋体" w:cs="宋体"/>
          <w:b w:val="0"/>
          <w:bCs/>
        </w:rPr>
        <w:t>．在中世纪的法国，乡村共同体作为一个自治性质的单位，以习惯法为基础，在得到领主同意后，通过村民会议自主管理公共事务。17世纪开始，领主及其代表出席或主持村民会议的权利被进一步限制，村民会议逐渐为王室监察官所掌控。据此可知，17世纪的法国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A．已经形成完备的成文法体系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</w:t>
      </w:r>
      <w:r>
        <w:rPr>
          <w:rFonts w:hint="eastAsia" w:ascii="宋体" w:hAnsi="宋体" w:cs="宋体"/>
          <w:b w:val="0"/>
          <w:bCs/>
        </w:rPr>
        <w:t xml:space="preserve">      </w:t>
      </w:r>
      <w:r>
        <w:rPr>
          <w:rFonts w:ascii="宋体" w:hAnsi="宋体" w:cs="宋体"/>
          <w:b w:val="0"/>
          <w:bCs/>
        </w:rPr>
        <w:t xml:space="preserve">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</w:rPr>
        <w:t>B．乡村共同体丧失了自治权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</w:t>
      </w:r>
      <w:r>
        <w:rPr>
          <w:rFonts w:ascii="宋体" w:hAnsi="宋体" w:cs="宋体"/>
          <w:b w:val="0"/>
          <w:bCs/>
        </w:rPr>
        <w:t>C．民族国家形成影响社会管理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</w:rPr>
        <w:t>D．基层治理的水平不断提高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4</w:t>
      </w:r>
      <w:r>
        <w:rPr>
          <w:rFonts w:ascii="宋体" w:hAnsi="宋体" w:cs="宋体"/>
          <w:b w:val="0"/>
          <w:bCs/>
        </w:rPr>
        <w:t>．1834年英国颁布《济贫法修正案》，规定有劳动能力的失业者必须进“贫民习艺所”才能得到救济，那里的条件比最低工资收入的自由劳动者还要恶劣得多，工作繁重，待遇低下。这一规定说明英国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A．社会保障制度不断进步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</w:t>
      </w:r>
      <w:r>
        <w:rPr>
          <w:rFonts w:hint="eastAsia" w:ascii="宋体" w:hAnsi="宋体" w:cs="宋体"/>
          <w:b w:val="0"/>
          <w:bCs/>
        </w:rPr>
        <w:t xml:space="preserve"> </w:t>
      </w:r>
      <w:r>
        <w:rPr>
          <w:rFonts w:hint="eastAsia" w:ascii="宋体" w:hAnsi="宋体" w:cs="宋体"/>
          <w:b w:val="0"/>
          <w:bCs/>
        </w:rPr>
        <w:t xml:space="preserve">     </w:t>
      </w:r>
      <w:r>
        <w:rPr>
          <w:rFonts w:ascii="宋体" w:hAnsi="宋体" w:cs="宋体"/>
          <w:b w:val="0"/>
          <w:bCs/>
        </w:rPr>
        <w:t xml:space="preserve">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 </w:t>
      </w:r>
      <w:r>
        <w:rPr>
          <w:rFonts w:ascii="宋体" w:hAnsi="宋体" w:cs="宋体"/>
          <w:b w:val="0"/>
          <w:bCs/>
        </w:rPr>
        <w:t>B．社会救济具有惩戒性质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C．基层治理措施日益完善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 </w:t>
      </w:r>
      <w:r>
        <w:rPr>
          <w:rFonts w:ascii="宋体" w:hAnsi="宋体" w:cs="宋体"/>
          <w:b w:val="0"/>
          <w:bCs/>
        </w:rPr>
        <w:t>D．阶级结构发生重大变化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5</w:t>
      </w:r>
      <w:r>
        <w:rPr>
          <w:rFonts w:ascii="宋体" w:hAnsi="宋体" w:cs="宋体"/>
          <w:b w:val="0"/>
          <w:bCs/>
        </w:rPr>
        <w:t>．1881年，德皇颁布诏书，宣称：“社会弊病的医治，一定不能仅仅依靠对社会民主党进行过火行为的镇压，而且要积极促进工人阶级的福利。”随后，政府出台了《医疗保险法》《工伤事故保险法》和《伤残和养老保险法》。据此可知当时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A．这些举措意在提高工人阶级的生活水平      </w:t>
      </w:r>
      <w:r>
        <w:rPr>
          <w:rFonts w:ascii="宋体" w:hAnsi="宋体" w:cs="宋体"/>
          <w:b w:val="0"/>
          <w:bCs/>
        </w:rPr>
        <w:t>B．德国通过立法方式缓和阶级与社会矛盾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C．德国基本实现全民覆盖的社会保障制度      D．第一国际推动欧洲工人运动进入新阶段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6</w:t>
      </w:r>
      <w:r>
        <w:rPr>
          <w:rFonts w:ascii="宋体" w:hAnsi="宋体" w:cs="宋体"/>
          <w:b w:val="0"/>
          <w:bCs/>
        </w:rPr>
        <w:t>．新加坡独立后，政府对独立前具有种族性质的社区组织进行改造和打击，建设新的社区组织，将多元化的种族平等思想贯彻到民众之中，通过基层组织的改造较好地实现了社会整合。此后，新加坡保持了较高的经济发展水平，创造了平衡的国内政治环境与和谐的种族关系。这说明新加坡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A．形成独特的多元文化景观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</w:t>
      </w:r>
      <w:r>
        <w:rPr>
          <w:rFonts w:hint="eastAsia" w:ascii="宋体" w:hAnsi="宋体" w:cs="宋体"/>
          <w:b w:val="0"/>
          <w:bCs/>
        </w:rPr>
        <w:t xml:space="preserve">       </w:t>
      </w:r>
      <w:r>
        <w:rPr>
          <w:rFonts w:ascii="宋体" w:hAnsi="宋体" w:cs="宋体"/>
          <w:b w:val="0"/>
          <w:bCs/>
        </w:rPr>
        <w:t xml:space="preserve">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</w:rPr>
        <w:t>B．基层治理产生多重功效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C．政治独立保障了经济发展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</w:rPr>
        <w:t>D．构建了和谐的种族关系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7</w:t>
      </w:r>
      <w:r>
        <w:rPr>
          <w:rFonts w:ascii="宋体" w:hAnsi="宋体" w:cs="宋体"/>
          <w:b w:val="0"/>
          <w:bCs/>
        </w:rPr>
        <w:t>．1889年，德国国会通过《伤残和老年保险法》，规定年满70岁并缴纳30年以上养老保险费者可以领取老年保险津贴。1900年进一步将领取年龄降低到60岁，缴费年限调整为24年。统计数据表明，1900年德国人的平均预期寿命不到50岁，人均每年155帝国马克的保险津贴也不能补偿工资的亏损。这说明该法案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</w:t>
      </w:r>
      <w:r>
        <w:rPr>
          <w:rFonts w:ascii="宋体" w:hAnsi="宋体" w:cs="宋体"/>
          <w:b w:val="0"/>
          <w:bCs/>
        </w:rPr>
        <w:t xml:space="preserve">  A．以提供基本生存保障为目标</w:t>
      </w:r>
      <w:r>
        <w:rPr>
          <w:rFonts w:hint="eastAsia" w:ascii="宋体" w:hAnsi="宋体" w:cs="宋体"/>
          <w:b w:val="0"/>
          <w:bCs/>
        </w:rPr>
        <w:t xml:space="preserve"> </w:t>
      </w:r>
      <w:r>
        <w:rPr>
          <w:rFonts w:ascii="宋体" w:hAnsi="宋体" w:cs="宋体"/>
          <w:b w:val="0"/>
          <w:bCs/>
        </w:rPr>
        <w:t xml:space="preserve">      </w:t>
      </w:r>
      <w:r>
        <w:rPr>
          <w:rFonts w:hint="eastAsia" w:ascii="宋体" w:hAnsi="宋体" w:cs="宋体"/>
          <w:b w:val="0"/>
          <w:bCs/>
        </w:rPr>
        <w:t xml:space="preserve">       </w:t>
      </w:r>
      <w:r>
        <w:rPr>
          <w:rFonts w:ascii="宋体" w:hAnsi="宋体" w:cs="宋体"/>
          <w:b w:val="0"/>
          <w:bCs/>
        </w:rPr>
        <w:t xml:space="preserve">  B．是自由放任政策的产物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C．具有欺骗性，加重了人民负担              D．缓解了社会贫富差距问题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8</w:t>
      </w:r>
      <w:r>
        <w:rPr>
          <w:rFonts w:ascii="宋体" w:hAnsi="宋体" w:cs="宋体"/>
          <w:b w:val="0"/>
          <w:bCs/>
        </w:rPr>
        <w:t>．在工业社会，人们的生产和生活大多处于相互脱离的状态，在生产活动中，工厂或其他生产组织通过近代的企业制度对员工进行管理。在不同企业或生产部门工作的人生活在同一片区域，他们形成了一个小型社会，有共同需要处理的问题。这些区域就是社区。下列关于西方国家的“社区”说法正确的是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</w:t>
      </w:r>
      <w:r>
        <w:rPr>
          <w:rFonts w:ascii="宋体" w:hAnsi="宋体" w:cs="宋体"/>
          <w:b w:val="0"/>
          <w:bCs/>
        </w:rPr>
        <w:t xml:space="preserve"> A．社区是社会救济新方法的探索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</w:t>
      </w:r>
      <w:r>
        <w:rPr>
          <w:rFonts w:hint="eastAsia" w:ascii="宋体" w:hAnsi="宋体" w:cs="宋体"/>
          <w:b w:val="0"/>
          <w:bCs/>
        </w:rPr>
        <w:t xml:space="preserve">    </w:t>
      </w:r>
      <w:r>
        <w:rPr>
          <w:rFonts w:ascii="宋体" w:hAnsi="宋体" w:cs="宋体"/>
          <w:b w:val="0"/>
          <w:bCs/>
        </w:rPr>
        <w:t>B．社区不承担任何的政府功能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C．社区建立了自上而下的问题解决机制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D．社区改变了西方基层自治的传统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9</w:t>
      </w:r>
      <w:r>
        <w:rPr>
          <w:rFonts w:ascii="宋体" w:hAnsi="宋体" w:cs="宋体"/>
          <w:b w:val="0"/>
          <w:bCs/>
        </w:rPr>
        <w:t>．某同学写了一篇关于西方资本主义社会问题的历史小论文，并设计了下提纲，据此判断这篇论文的主题是</w:t>
      </w:r>
    </w:p>
    <w:p>
      <w:pPr>
        <w:jc w:val="center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drawing>
          <wp:inline distT="0" distB="0" distL="0" distR="0">
            <wp:extent cx="2552700" cy="1685925"/>
            <wp:effectExtent l="0" t="0" r="0" b="9525"/>
            <wp:docPr id="100015" name="图片 100015" descr="@@@72e6b496-fc9c-4e6f-9d2a-81b8fde72f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@@@72e6b496-fc9c-4e6f-9d2a-81b8fde72f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A．工业化与城市化进程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</w:t>
      </w:r>
      <w:r>
        <w:rPr>
          <w:rFonts w:hint="eastAsia" w:ascii="宋体" w:hAnsi="宋体" w:cs="宋体"/>
          <w:b w:val="0"/>
          <w:bCs/>
        </w:rPr>
        <w:t xml:space="preserve">      </w:t>
      </w:r>
      <w:r>
        <w:rPr>
          <w:rFonts w:ascii="宋体" w:hAnsi="宋体" w:cs="宋体"/>
          <w:b w:val="0"/>
          <w:bCs/>
        </w:rPr>
        <w:t xml:space="preserve">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 </w:t>
      </w:r>
      <w:r>
        <w:rPr>
          <w:rFonts w:ascii="宋体" w:hAnsi="宋体" w:cs="宋体"/>
          <w:b w:val="0"/>
          <w:bCs/>
        </w:rPr>
        <w:t>B．自由主义与国家干预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C．民主化与法制化趋势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</w:t>
      </w:r>
      <w:r>
        <w:rPr>
          <w:rFonts w:ascii="宋体" w:hAnsi="宋体" w:cs="宋体"/>
          <w:b w:val="0"/>
          <w:bCs/>
        </w:rPr>
        <w:t xml:space="preserve">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 </w:t>
      </w:r>
      <w:r>
        <w:rPr>
          <w:rFonts w:ascii="宋体" w:hAnsi="宋体" w:cs="宋体"/>
          <w:b w:val="0"/>
          <w:bCs/>
        </w:rPr>
        <w:t>D．社区组织形成与发展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10</w:t>
      </w:r>
      <w:r>
        <w:rPr>
          <w:rFonts w:ascii="宋体" w:hAnsi="宋体" w:cs="宋体"/>
          <w:b w:val="0"/>
          <w:bCs/>
        </w:rPr>
        <w:t>．在近代美国大多数乡镇中，随着经济的发展，居民生活水平提高，要求当地政府提供的各种服务越来越多。而这些是州或县没有办法完全提供的，因此就只有把这些权力下放给镇，镇在发展的过程中就逐渐拥有更多更大的权力。下列关于近代美国地方自治，表述正确的是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A．中央政府对地方完全放任，导致了国家分裂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</w:t>
      </w:r>
      <w:r>
        <w:rPr>
          <w:rFonts w:hint="eastAsia" w:ascii="宋体" w:hAnsi="宋体" w:cs="宋体"/>
          <w:b w:val="0"/>
          <w:bCs/>
        </w:rPr>
        <w:t xml:space="preserve"> </w:t>
      </w:r>
      <w:r>
        <w:rPr>
          <w:rFonts w:ascii="宋体" w:hAnsi="宋体" w:cs="宋体"/>
          <w:b w:val="0"/>
          <w:bCs/>
        </w:rPr>
        <w:t>B．市长和市议会由普选产生，对中央和选民负责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C．地方征税所得由自治市自主开支，但受选民监督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D．乡镇承担着除司法之外的所有公共服务功能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11</w:t>
      </w:r>
      <w:r>
        <w:rPr>
          <w:rFonts w:ascii="宋体" w:hAnsi="宋体" w:cs="宋体"/>
          <w:b w:val="0"/>
          <w:bCs/>
        </w:rPr>
        <w:t>．二战后，瑞典政府积极推行社会福利政策，社会效果</w:t>
      </w:r>
      <w:r>
        <w:rPr>
          <w:rFonts w:hint="eastAsia" w:ascii="宋体" w:hAnsi="宋体" w:cs="宋体"/>
          <w:b w:val="0"/>
          <w:bCs/>
          <w:lang w:val="en-US" w:eastAsia="zh-CN"/>
        </w:rPr>
        <w:t>显著</w:t>
      </w:r>
      <w:r>
        <w:rPr>
          <w:rFonts w:ascii="宋体" w:hAnsi="宋体" w:cs="宋体"/>
          <w:b w:val="0"/>
          <w:bCs/>
        </w:rPr>
        <w:t>，被称之为“福利国家的</w:t>
      </w:r>
      <w:r>
        <w:rPr>
          <w:rFonts w:hint="eastAsia" w:ascii="宋体" w:hAnsi="宋体" w:cs="宋体"/>
          <w:b w:val="0"/>
          <w:bCs/>
          <w:lang w:val="en-US" w:eastAsia="zh-CN"/>
        </w:rPr>
        <w:t>橱窗</w:t>
      </w:r>
      <w:r>
        <w:rPr>
          <w:rFonts w:ascii="宋体" w:hAnsi="宋体" w:cs="宋体"/>
          <w:b w:val="0"/>
          <w:bCs/>
        </w:rPr>
        <w:t>”。从20世纪70年代起</w:t>
      </w:r>
      <w:r>
        <w:rPr>
          <w:rFonts w:hint="eastAsia" w:ascii="宋体" w:hAnsi="宋体" w:cs="宋体"/>
          <w:b w:val="0"/>
          <w:bCs/>
          <w:lang w:val="en-US" w:eastAsia="zh-CN"/>
        </w:rPr>
        <w:t>巨额</w:t>
      </w:r>
      <w:r>
        <w:rPr>
          <w:rFonts w:ascii="宋体" w:hAnsi="宋体" w:cs="宋体"/>
          <w:b w:val="0"/>
          <w:bCs/>
        </w:rPr>
        <w:t>公共</w:t>
      </w:r>
      <w:r>
        <w:rPr>
          <w:rFonts w:hint="eastAsia" w:ascii="宋体" w:hAnsi="宋体" w:cs="宋体"/>
          <w:b w:val="0"/>
          <w:bCs/>
          <w:lang w:val="en-US" w:eastAsia="zh-CN"/>
        </w:rPr>
        <w:t>开支</w:t>
      </w:r>
      <w:r>
        <w:rPr>
          <w:rFonts w:ascii="宋体" w:hAnsi="宋体" w:cs="宋体"/>
          <w:b w:val="0"/>
          <w:bCs/>
        </w:rPr>
        <w:t>引起</w:t>
      </w:r>
      <w:r>
        <w:rPr>
          <w:rFonts w:hint="eastAsia" w:ascii="宋体" w:hAnsi="宋体" w:cs="宋体"/>
          <w:b w:val="0"/>
          <w:bCs/>
          <w:lang w:val="en-US" w:eastAsia="zh-CN"/>
        </w:rPr>
        <w:t>巨额</w:t>
      </w:r>
      <w:r>
        <w:rPr>
          <w:rFonts w:ascii="宋体" w:hAnsi="宋体" w:cs="宋体"/>
          <w:b w:val="0"/>
          <w:bCs/>
        </w:rPr>
        <w:t>财政</w:t>
      </w:r>
      <w:r>
        <w:rPr>
          <w:rFonts w:hint="eastAsia" w:ascii="宋体" w:hAnsi="宋体" w:cs="宋体"/>
          <w:b w:val="0"/>
          <w:bCs/>
          <w:lang w:val="en-US" w:eastAsia="zh-CN"/>
        </w:rPr>
        <w:t>赤字</w:t>
      </w:r>
      <w:r>
        <w:rPr>
          <w:rFonts w:ascii="宋体" w:hAnsi="宋体" w:cs="宋体"/>
          <w:b w:val="0"/>
          <w:bCs/>
        </w:rPr>
        <w:t>，</w:t>
      </w:r>
      <w:r>
        <w:rPr>
          <w:rFonts w:hint="eastAsia" w:ascii="宋体" w:hAnsi="宋体" w:cs="宋体"/>
          <w:b w:val="0"/>
          <w:bCs/>
          <w:lang w:val="en-US" w:eastAsia="zh-CN"/>
        </w:rPr>
        <w:t>通货膨胀</w:t>
      </w:r>
      <w:r>
        <w:rPr>
          <w:rFonts w:ascii="宋体" w:hAnsi="宋体" w:cs="宋体"/>
          <w:b w:val="0"/>
          <w:bCs/>
        </w:rPr>
        <w:t>不断加剧，失业率上升，这些问题被称作“瑞典病”，久治难愈。这表明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</w:t>
      </w:r>
      <w:r>
        <w:rPr>
          <w:rFonts w:ascii="宋体" w:hAnsi="宋体" w:cs="宋体"/>
          <w:b w:val="0"/>
          <w:bCs/>
        </w:rPr>
        <w:t xml:space="preserve"> A．社会保障制度需要不断变革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</w:t>
      </w:r>
      <w:r>
        <w:rPr>
          <w:rFonts w:hint="eastAsia" w:ascii="宋体" w:hAnsi="宋体" w:cs="宋体"/>
          <w:b w:val="0"/>
          <w:bCs/>
        </w:rPr>
        <w:t xml:space="preserve">      </w:t>
      </w:r>
      <w:r>
        <w:rPr>
          <w:rFonts w:ascii="宋体" w:hAnsi="宋体" w:cs="宋体"/>
          <w:b w:val="0"/>
          <w:bCs/>
        </w:rPr>
        <w:t xml:space="preserve">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</w:rPr>
        <w:t>B．社会效率与公平难以平衡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C．国家干预不能缓和社会矛盾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</w:rPr>
        <w:t>D．福利国家必然出现“滞胀”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12</w:t>
      </w:r>
      <w:r>
        <w:rPr>
          <w:rFonts w:ascii="宋体" w:hAnsi="宋体" w:cs="宋体"/>
          <w:b w:val="0"/>
          <w:bCs/>
        </w:rPr>
        <w:t>．1970年，尼克松总统在《关于扩大福利改革建议的声明》中指出：“过去对穷人的援助计划已经失败……使纳税人受骗。家庭援助计划代表了近40年里我们在社会福利改革方面所做出的最广泛、最深远的努力……这个计划鼓励工作和训练的强烈动机；公平地对有工作的贫困家庭提供援助……并提高行政效率，以博得纳税人的信任”。这个声明可以看出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A．政府要停止对穷人的援助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</w:t>
      </w:r>
      <w:r>
        <w:rPr>
          <w:rFonts w:hint="eastAsia" w:ascii="宋体" w:hAnsi="宋体" w:cs="宋体"/>
          <w:b w:val="0"/>
          <w:bCs/>
        </w:rPr>
        <w:t xml:space="preserve">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</w:rPr>
        <w:t>B．政府适时对福利政策进行调整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C．福利政策遭到全社会抵制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</w:rPr>
        <w:t>D．家庭援助计划只针对失业家庭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13</w:t>
      </w:r>
      <w:r>
        <w:rPr>
          <w:rFonts w:ascii="宋体" w:hAnsi="宋体" w:cs="宋体"/>
          <w:b w:val="0"/>
          <w:bCs/>
        </w:rPr>
        <w:t>．进入21世纪以来,美国曼哈顿的格莱姆西社区出现了很多居民自发组织的非营利组织，如哈里森夫人组织附近街坊加入了市里的“社区安全运动”，并成立了</w:t>
      </w:r>
      <w:r>
        <w:rPr>
          <w:rFonts w:hint="eastAsia" w:ascii="宋体" w:hAnsi="宋体" w:cs="宋体"/>
          <w:b w:val="0"/>
          <w:bCs/>
          <w:lang w:eastAsia="zh-CN"/>
        </w:rPr>
        <w:t>“</w:t>
      </w:r>
      <w:r>
        <w:rPr>
          <w:rFonts w:ascii="宋体" w:hAnsi="宋体" w:cs="宋体"/>
          <w:b w:val="0"/>
          <w:bCs/>
        </w:rPr>
        <w:t>格莱姆西公园街区协会”，致力于街道路灯的维护和街区巡逻工作。这些非营利组织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A．稳定了社区周边的秩序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</w:t>
      </w:r>
      <w:r>
        <w:rPr>
          <w:rFonts w:hint="eastAsia" w:ascii="宋体" w:hAnsi="宋体" w:cs="宋体"/>
          <w:b w:val="0"/>
          <w:bCs/>
        </w:rPr>
        <w:t xml:space="preserve">      </w:t>
      </w:r>
      <w:r>
        <w:rPr>
          <w:rFonts w:ascii="宋体" w:hAnsi="宋体" w:cs="宋体"/>
          <w:b w:val="0"/>
          <w:bCs/>
        </w:rPr>
        <w:t xml:space="preserve">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 </w:t>
      </w:r>
      <w:r>
        <w:rPr>
          <w:rFonts w:ascii="宋体" w:hAnsi="宋体" w:cs="宋体"/>
          <w:b w:val="0"/>
          <w:bCs/>
        </w:rPr>
        <w:t>B．秉持了济贫互助的理念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C．享有了一定行政管理权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 </w:t>
      </w:r>
      <w:r>
        <w:rPr>
          <w:rFonts w:ascii="宋体" w:hAnsi="宋体" w:cs="宋体"/>
          <w:b w:val="0"/>
          <w:bCs/>
        </w:rPr>
        <w:t>D．弥补了政府管理的不足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14</w:t>
      </w:r>
      <w:r>
        <w:rPr>
          <w:rFonts w:ascii="宋体" w:hAnsi="宋体" w:cs="宋体"/>
          <w:b w:val="0"/>
          <w:bCs/>
        </w:rPr>
        <w:t>．1949年12月，政务院出台的《关于生产救灾的指示》，这是“新中国第一份社会保障政策性文件”。1951年增加了劳动保险的规定，次年又为机关、事业单位工作人员创设了公费医疗的社会保障制度。这体现了新中国建立初期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A．弱势群体利益得到保障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</w:t>
      </w:r>
      <w:r>
        <w:rPr>
          <w:rFonts w:ascii="宋体" w:hAnsi="宋体" w:cs="宋体"/>
          <w:b w:val="0"/>
          <w:bCs/>
        </w:rPr>
        <w:t xml:space="preserve"> </w:t>
      </w:r>
      <w:r>
        <w:rPr>
          <w:rFonts w:hint="eastAsia" w:ascii="宋体" w:hAnsi="宋体" w:cs="宋体"/>
          <w:b w:val="0"/>
          <w:bCs/>
        </w:rPr>
        <w:t xml:space="preserve">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 </w:t>
      </w:r>
      <w:r>
        <w:rPr>
          <w:rFonts w:ascii="宋体" w:hAnsi="宋体" w:cs="宋体"/>
          <w:b w:val="0"/>
          <w:bCs/>
        </w:rPr>
        <w:t>B．社会保障体系的不断发展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C．国民经济恢复取得成效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 </w:t>
      </w:r>
      <w:r>
        <w:rPr>
          <w:rFonts w:ascii="宋体" w:hAnsi="宋体" w:cs="宋体"/>
          <w:b w:val="0"/>
          <w:bCs/>
        </w:rPr>
        <w:t>D．法制建设取得重大的进展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15</w:t>
      </w:r>
      <w:r>
        <w:rPr>
          <w:rFonts w:ascii="宋体" w:hAnsi="宋体" w:cs="宋体"/>
          <w:b w:val="0"/>
          <w:bCs/>
        </w:rPr>
        <w:t>．自2005年起，常州市武进区城镇企业退休职工基本养老金已连续14年上调，其中2005~2015年每年按照上一年平均水平10%的比例增长。企业退休人员的月平均养老金水平由2005年的872元增长至2018年的1865元。这反映出当地</w:t>
      </w:r>
    </w:p>
    <w:p>
      <w:pPr>
        <w:ind w:firstLine="413"/>
        <w:jc w:val="left"/>
        <w:textAlignment w:val="center"/>
        <w:rPr>
          <w:rFonts w:hint="eastAsia"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A．经济发展成果惠及民众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</w:t>
      </w:r>
      <w:r>
        <w:rPr>
          <w:rFonts w:hint="eastAsia" w:ascii="宋体" w:hAnsi="宋体" w:cs="宋体"/>
          <w:b w:val="0"/>
          <w:bCs/>
        </w:rPr>
        <w:t xml:space="preserve">      </w:t>
      </w:r>
      <w:r>
        <w:rPr>
          <w:rFonts w:ascii="宋体" w:hAnsi="宋体" w:cs="宋体"/>
          <w:b w:val="0"/>
          <w:bCs/>
        </w:rPr>
        <w:t xml:space="preserve">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 </w:t>
      </w:r>
      <w:r>
        <w:rPr>
          <w:rFonts w:ascii="宋体" w:hAnsi="宋体" w:cs="宋体"/>
          <w:b w:val="0"/>
          <w:bCs/>
        </w:rPr>
        <w:t xml:space="preserve">B．社会保障体系完备    </w:t>
      </w:r>
    </w:p>
    <w:p>
      <w:pPr>
        <w:ind w:firstLine="413"/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C．社会保障范围不断扩大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 </w:t>
      </w:r>
      <w:r>
        <w:rPr>
          <w:rFonts w:ascii="宋体" w:hAnsi="宋体" w:cs="宋体"/>
          <w:b w:val="0"/>
          <w:bCs/>
        </w:rPr>
        <w:t>D．政府财政困难加重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16</w:t>
      </w:r>
      <w:r>
        <w:rPr>
          <w:rFonts w:ascii="宋体" w:hAnsi="宋体" w:cs="宋体"/>
          <w:b w:val="0"/>
          <w:bCs/>
        </w:rPr>
        <w:t>．截至2020年12月底，全国基本养老、失业、工伤保险参保人数分别达到9.99亿人、2.17亿人、2.68亿人，基本医疗保险覆盖超过13亿人，社会保障卡持卡人数超过13亿人，覆盖94.6%的人口。这有利于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A．减轻人们的后顾之忧，促进国家社会经济的发展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B．减弱政府对老百姓的人身束缚，实现生产的自由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C．一定程度上促进国际贸易的发展，稳定国际金融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D．调节个人收入，实现社会稳定，完成脱贫攻坚任务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二、材料分析题</w:t>
      </w:r>
    </w:p>
    <w:p>
      <w:pPr>
        <w:shd w:val="clear" w:color="auto" w:fill="FFFFFF"/>
        <w:jc w:val="left"/>
        <w:textAlignment w:val="center"/>
        <w:rPr>
          <w:rFonts w:asciiTheme="minorEastAsia" w:hAnsiTheme="minorEastAsia" w:eastAsiaTheme="minorEastAsia"/>
          <w:b w:val="0"/>
          <w:bCs/>
        </w:rPr>
      </w:pPr>
      <w:r>
        <w:rPr>
          <w:rFonts w:hint="eastAsia" w:asciiTheme="minorEastAsia" w:hAnsiTheme="minorEastAsia" w:eastAsiaTheme="minorEastAsia"/>
          <w:b w:val="0"/>
          <w:bCs/>
        </w:rPr>
        <w:t>17</w:t>
      </w:r>
      <w:r>
        <w:rPr>
          <w:rFonts w:asciiTheme="minorEastAsia" w:hAnsiTheme="minorEastAsia" w:eastAsiaTheme="minorEastAsia"/>
          <w:b w:val="0"/>
          <w:bCs/>
        </w:rPr>
        <w:t>．贫困是一种严重的社会问题，不同发展时期均亟待解决。阅读材料，完成下列要求。</w:t>
      </w:r>
    </w:p>
    <w:p>
      <w:pPr>
        <w:shd w:val="clear" w:color="auto" w:fill="FFFFFF"/>
        <w:jc w:val="left"/>
        <w:textAlignment w:val="center"/>
        <w:rPr>
          <w:rFonts w:asciiTheme="minorEastAsia" w:hAnsiTheme="minorEastAsia" w:eastAsiaTheme="minorEastAsia"/>
          <w:b w:val="0"/>
          <w:bCs/>
        </w:rPr>
      </w:pPr>
      <w:r>
        <w:rPr>
          <w:rFonts w:asciiTheme="minorEastAsia" w:hAnsiTheme="minorEastAsia" w:eastAsiaTheme="minorEastAsia"/>
          <w:b w:val="0"/>
          <w:bCs/>
        </w:rPr>
        <w:t>材料一</w:t>
      </w:r>
      <w:r>
        <w:rPr>
          <w:rFonts w:hint="eastAsia" w:asciiTheme="minorEastAsia" w:hAnsiTheme="minorEastAsia" w:eastAsiaTheme="minorEastAsia"/>
          <w:b w:val="0"/>
          <w:bCs/>
        </w:rPr>
        <w:t>：</w:t>
      </w:r>
      <w:r>
        <w:rPr>
          <w:rFonts w:asciiTheme="minorEastAsia" w:hAnsiTheme="minorEastAsia" w:eastAsiaTheme="minorEastAsia"/>
          <w:b w:val="0"/>
          <w:bCs/>
        </w:rPr>
        <w:t>在1790年以后，天花、疟疾、坏血症的克服、产科技术的提高以及医院、药房、医科学校的普遍设立有效降低了死亡率。18世纪末英国人口数量激增，以不列颠人口增加而言，1751年为725万，1801年为1094万，1811年为1259万，1821年为1439万，1831年为1653万。总人口增加，穷人的数量也会增加，适合400万人口的旧济贫法自然面临着巨大的考验。</w:t>
      </w:r>
      <w:r>
        <w:rPr>
          <w:rFonts w:hint="eastAsia" w:asciiTheme="minorEastAsia" w:hAnsiTheme="minorEastAsia" w:eastAsiaTheme="minorEastAsia"/>
          <w:b w:val="0"/>
          <w:bCs/>
        </w:rPr>
        <w:t xml:space="preserve">     </w:t>
      </w:r>
      <w:r>
        <w:rPr>
          <w:rFonts w:hint="eastAsia" w:asciiTheme="minorEastAsia" w:hAnsiTheme="minorEastAsia" w:eastAsiaTheme="minorEastAsia"/>
          <w:b w:val="0"/>
          <w:bCs/>
          <w:lang w:val="en-US" w:eastAsia="zh-CN"/>
        </w:rPr>
        <w:t xml:space="preserve">           </w:t>
      </w:r>
      <w:r>
        <w:rPr>
          <w:rFonts w:asciiTheme="minorEastAsia" w:hAnsiTheme="minorEastAsia" w:eastAsiaTheme="minorEastAsia"/>
          <w:b w:val="0"/>
          <w:bCs/>
        </w:rPr>
        <w:t>——克拉潘《现代英国史》</w:t>
      </w:r>
    </w:p>
    <w:p>
      <w:pPr>
        <w:shd w:val="clear" w:color="auto" w:fill="FFFFFF"/>
        <w:jc w:val="left"/>
        <w:textAlignment w:val="center"/>
        <w:rPr>
          <w:rFonts w:asciiTheme="minorEastAsia" w:hAnsiTheme="minorEastAsia" w:eastAsiaTheme="minorEastAsia"/>
          <w:b w:val="0"/>
          <w:bCs/>
        </w:rPr>
      </w:pPr>
      <w:r>
        <w:rPr>
          <w:rFonts w:asciiTheme="minorEastAsia" w:hAnsiTheme="minorEastAsia" w:eastAsiaTheme="minorEastAsia"/>
          <w:b w:val="0"/>
          <w:bCs/>
        </w:rPr>
        <w:t>材料二</w:t>
      </w:r>
      <w:r>
        <w:rPr>
          <w:rFonts w:hint="eastAsia" w:asciiTheme="minorEastAsia" w:hAnsiTheme="minorEastAsia" w:eastAsiaTheme="minorEastAsia"/>
          <w:b w:val="0"/>
          <w:bCs/>
        </w:rPr>
        <w:t>：</w:t>
      </w:r>
      <w:r>
        <w:rPr>
          <w:rFonts w:asciiTheme="minorEastAsia" w:hAnsiTheme="minorEastAsia" w:eastAsiaTheme="minorEastAsia"/>
          <w:b w:val="0"/>
          <w:bCs/>
        </w:rPr>
        <w:t>1935年美国颁布《社会保障法》，其中济贫方案旨在向低收入的老人、盲人、残疾人、孕妇和多子女家庭提供医疗保健补助。申领该项救济的人，必须符合联邦规定的低收入和财产少的贫困条件，并接受严格的资格审查。……但（经研究）美国的婴儿死亡率在各民族间分布，也像贫富差别一样悬殊。其中黑人最高，相当于白人的两倍多……久与贫苦为伍的人，不得不接受二等公民的现实……</w:t>
      </w:r>
    </w:p>
    <w:p>
      <w:pPr>
        <w:shd w:val="clear" w:color="auto" w:fill="FFFFFF"/>
        <w:ind w:firstLine="4830" w:firstLineChars="2300"/>
        <w:jc w:val="left"/>
        <w:textAlignment w:val="center"/>
        <w:rPr>
          <w:rFonts w:asciiTheme="minorEastAsia" w:hAnsiTheme="minorEastAsia" w:eastAsiaTheme="minorEastAsia"/>
          <w:b w:val="0"/>
          <w:bCs/>
        </w:rPr>
      </w:pPr>
      <w:r>
        <w:rPr>
          <w:rFonts w:asciiTheme="minorEastAsia" w:hAnsiTheme="minorEastAsia" w:eastAsiaTheme="minorEastAsia"/>
          <w:b w:val="0"/>
          <w:bCs/>
        </w:rPr>
        <w:t>——摘编自姜守明《美国的贫困问题与社会保障制度》</w:t>
      </w:r>
    </w:p>
    <w:p>
      <w:pPr>
        <w:shd w:val="clear" w:color="auto" w:fill="FFFFFF"/>
        <w:jc w:val="left"/>
        <w:textAlignment w:val="center"/>
        <w:rPr>
          <w:rFonts w:asciiTheme="minorEastAsia" w:hAnsiTheme="minorEastAsia" w:eastAsiaTheme="minorEastAsia"/>
          <w:b w:val="0"/>
          <w:bCs/>
        </w:rPr>
      </w:pPr>
      <w:r>
        <w:rPr>
          <w:rFonts w:hint="eastAsia" w:asciiTheme="minorEastAsia" w:hAnsiTheme="minorEastAsia" w:eastAsiaTheme="minorEastAsia"/>
          <w:b w:val="0"/>
          <w:bCs/>
        </w:rPr>
        <w:t>请回答</w:t>
      </w:r>
    </w:p>
    <w:p>
      <w:pPr>
        <w:shd w:val="clear" w:color="auto" w:fill="FFFFFF"/>
        <w:jc w:val="left"/>
        <w:textAlignment w:val="center"/>
        <w:rPr>
          <w:rFonts w:asciiTheme="minorEastAsia" w:hAnsiTheme="minorEastAsia" w:eastAsiaTheme="minorEastAsia"/>
          <w:b w:val="0"/>
          <w:bCs/>
        </w:rPr>
      </w:pPr>
      <w:r>
        <w:rPr>
          <w:rFonts w:asciiTheme="minorEastAsia" w:hAnsiTheme="minorEastAsia" w:eastAsiaTheme="minorEastAsia"/>
          <w:b w:val="0"/>
          <w:bCs/>
        </w:rPr>
        <w:t>(1)根据材料一并结合所学知识，指出英国济贫法改革的原因。</w:t>
      </w:r>
      <w:r>
        <w:rPr>
          <w:rFonts w:hint="eastAsia" w:asciiTheme="minorEastAsia" w:hAnsiTheme="minorEastAsia" w:eastAsiaTheme="minorEastAsia"/>
          <w:b w:val="0"/>
          <w:bCs/>
        </w:rPr>
        <w:t>（4分）</w:t>
      </w:r>
    </w:p>
    <w:p>
      <w:pPr>
        <w:shd w:val="clear" w:color="auto" w:fill="FFFFFF"/>
        <w:jc w:val="left"/>
        <w:textAlignment w:val="center"/>
        <w:rPr>
          <w:rFonts w:hint="eastAsia" w:asciiTheme="minorEastAsia" w:hAnsiTheme="minorEastAsia" w:eastAsiaTheme="minorEastAsia"/>
          <w:b w:val="0"/>
          <w:bCs/>
        </w:rPr>
      </w:pPr>
    </w:p>
    <w:p>
      <w:pPr>
        <w:shd w:val="clear" w:color="auto" w:fill="FFFFFF"/>
        <w:jc w:val="left"/>
        <w:textAlignment w:val="center"/>
        <w:rPr>
          <w:rFonts w:hint="eastAsia" w:asciiTheme="minorEastAsia" w:hAnsiTheme="minorEastAsia" w:eastAsiaTheme="minorEastAsia"/>
          <w:b w:val="0"/>
          <w:bCs/>
        </w:rPr>
      </w:pPr>
    </w:p>
    <w:p>
      <w:pPr>
        <w:shd w:val="clear" w:color="auto" w:fill="FFFFFF"/>
        <w:jc w:val="left"/>
        <w:textAlignment w:val="center"/>
        <w:rPr>
          <w:rFonts w:hint="eastAsia" w:asciiTheme="minorEastAsia" w:hAnsiTheme="minorEastAsia" w:eastAsiaTheme="minorEastAsia"/>
          <w:b w:val="0"/>
          <w:bCs/>
        </w:rPr>
      </w:pPr>
    </w:p>
    <w:p>
      <w:pPr>
        <w:shd w:val="clear" w:color="auto" w:fill="FFFFFF"/>
        <w:jc w:val="left"/>
        <w:textAlignment w:val="center"/>
        <w:rPr>
          <w:rFonts w:hint="eastAsia" w:asciiTheme="minorEastAsia" w:hAnsiTheme="minorEastAsia" w:eastAsiaTheme="minorEastAsia"/>
          <w:b w:val="0"/>
          <w:bCs/>
        </w:rPr>
      </w:pPr>
    </w:p>
    <w:p>
      <w:pPr>
        <w:shd w:val="clear" w:color="auto" w:fill="FFFFFF"/>
        <w:jc w:val="left"/>
        <w:textAlignment w:val="center"/>
        <w:rPr>
          <w:rFonts w:hint="eastAsia" w:asciiTheme="minorEastAsia" w:hAnsiTheme="minorEastAsia" w:eastAsiaTheme="minorEastAsia"/>
          <w:b w:val="0"/>
          <w:bCs/>
        </w:rPr>
      </w:pPr>
    </w:p>
    <w:p>
      <w:pPr>
        <w:shd w:val="clear" w:color="auto" w:fill="FFFFFF"/>
        <w:jc w:val="left"/>
        <w:textAlignment w:val="center"/>
        <w:rPr>
          <w:rFonts w:hint="eastAsia" w:asciiTheme="minorEastAsia" w:hAnsiTheme="minorEastAsia" w:eastAsiaTheme="minorEastAsia"/>
          <w:b w:val="0"/>
          <w:bCs/>
        </w:rPr>
      </w:pPr>
    </w:p>
    <w:p>
      <w:pPr>
        <w:shd w:val="clear" w:color="auto" w:fill="FFFFFF"/>
        <w:jc w:val="left"/>
        <w:textAlignment w:val="center"/>
        <w:rPr>
          <w:rFonts w:hint="eastAsia" w:asciiTheme="minorEastAsia" w:hAnsiTheme="minorEastAsia" w:eastAsiaTheme="minorEastAsia"/>
          <w:b w:val="0"/>
          <w:bCs/>
        </w:rPr>
      </w:pPr>
    </w:p>
    <w:p>
      <w:pPr>
        <w:shd w:val="clear" w:color="auto" w:fill="FFFFFF"/>
        <w:jc w:val="left"/>
        <w:textAlignment w:val="center"/>
        <w:rPr>
          <w:rFonts w:hint="eastAsia" w:asciiTheme="minorEastAsia" w:hAnsiTheme="minorEastAsia" w:eastAsiaTheme="minorEastAsia"/>
          <w:b w:val="0"/>
          <w:bCs/>
        </w:rPr>
      </w:pPr>
    </w:p>
    <w:p>
      <w:pPr>
        <w:shd w:val="clear" w:color="auto" w:fill="FFFFFF"/>
        <w:jc w:val="left"/>
        <w:textAlignment w:val="center"/>
        <w:rPr>
          <w:rFonts w:asciiTheme="minorEastAsia" w:hAnsiTheme="minorEastAsia" w:eastAsiaTheme="minorEastAsia"/>
          <w:b w:val="0"/>
          <w:bCs/>
        </w:rPr>
      </w:pPr>
      <w:r>
        <w:rPr>
          <w:rFonts w:asciiTheme="minorEastAsia" w:hAnsiTheme="minorEastAsia" w:eastAsiaTheme="minorEastAsia"/>
          <w:b w:val="0"/>
          <w:bCs/>
        </w:rPr>
        <w:t>(2)根据材料二并结合所学知识，指出美国《社会保障法》颁布的意义及这一制度的特点。</w:t>
      </w:r>
      <w:r>
        <w:rPr>
          <w:rFonts w:hint="eastAsia" w:asciiTheme="minorEastAsia" w:hAnsiTheme="minorEastAsia" w:eastAsiaTheme="minorEastAsia"/>
          <w:b w:val="0"/>
          <w:bCs/>
        </w:rPr>
        <w:t>（4分）</w:t>
      </w:r>
    </w:p>
    <w:p>
      <w:pPr>
        <w:shd w:val="clear" w:color="auto" w:fill="FFFFFF"/>
        <w:jc w:val="left"/>
        <w:textAlignment w:val="center"/>
        <w:rPr>
          <w:rFonts w:hint="eastAsia" w:asciiTheme="minorEastAsia" w:hAnsiTheme="minorEastAsia" w:eastAsiaTheme="minorEastAsia"/>
          <w:b w:val="0"/>
          <w:bCs/>
        </w:rPr>
      </w:pPr>
    </w:p>
    <w:p>
      <w:pPr>
        <w:shd w:val="clear" w:color="auto" w:fill="FFFFFF"/>
        <w:jc w:val="left"/>
        <w:textAlignment w:val="center"/>
        <w:rPr>
          <w:rFonts w:hint="eastAsia" w:asciiTheme="minorEastAsia" w:hAnsiTheme="minorEastAsia" w:eastAsiaTheme="minorEastAsia"/>
          <w:b w:val="0"/>
          <w:bCs/>
        </w:rPr>
      </w:pPr>
    </w:p>
    <w:p>
      <w:pPr>
        <w:shd w:val="clear" w:color="auto" w:fill="FFFFFF"/>
        <w:jc w:val="left"/>
        <w:textAlignment w:val="center"/>
        <w:rPr>
          <w:rFonts w:hint="eastAsia" w:asciiTheme="minorEastAsia" w:hAnsiTheme="minorEastAsia" w:eastAsiaTheme="minorEastAsia"/>
          <w:b w:val="0"/>
          <w:bCs/>
        </w:rPr>
      </w:pPr>
    </w:p>
    <w:p>
      <w:pPr>
        <w:shd w:val="clear" w:color="auto" w:fill="FFFFFF"/>
        <w:jc w:val="left"/>
        <w:textAlignment w:val="center"/>
        <w:rPr>
          <w:rFonts w:hint="eastAsia" w:asciiTheme="minorEastAsia" w:hAnsiTheme="minorEastAsia" w:eastAsiaTheme="minorEastAsia"/>
          <w:b w:val="0"/>
          <w:bCs/>
        </w:rPr>
      </w:pPr>
    </w:p>
    <w:p>
      <w:pPr>
        <w:shd w:val="clear" w:color="auto" w:fill="FFFFFF"/>
        <w:jc w:val="left"/>
        <w:textAlignment w:val="center"/>
        <w:rPr>
          <w:rFonts w:hint="eastAsia" w:asciiTheme="minorEastAsia" w:hAnsiTheme="minorEastAsia" w:eastAsiaTheme="minorEastAsia"/>
          <w:b w:val="0"/>
          <w:bCs/>
        </w:rPr>
      </w:pPr>
    </w:p>
    <w:p>
      <w:pPr>
        <w:shd w:val="clear" w:color="auto" w:fill="FFFFFF"/>
        <w:jc w:val="left"/>
        <w:textAlignment w:val="center"/>
        <w:rPr>
          <w:rFonts w:hint="eastAsia" w:asciiTheme="minorEastAsia" w:hAnsiTheme="minorEastAsia" w:eastAsiaTheme="minorEastAsia"/>
          <w:b w:val="0"/>
          <w:bCs/>
        </w:rPr>
      </w:pPr>
    </w:p>
    <w:p>
      <w:pPr>
        <w:shd w:val="clear" w:color="auto" w:fill="FFFFFF"/>
        <w:jc w:val="left"/>
        <w:textAlignment w:val="center"/>
        <w:rPr>
          <w:rFonts w:hint="eastAsia" w:asciiTheme="minorEastAsia" w:hAnsiTheme="minorEastAsia" w:eastAsiaTheme="minorEastAsia"/>
          <w:b w:val="0"/>
          <w:bCs/>
        </w:rPr>
      </w:pPr>
    </w:p>
    <w:p>
      <w:pPr>
        <w:shd w:val="clear" w:color="auto" w:fill="FFFFFF"/>
        <w:jc w:val="left"/>
        <w:textAlignment w:val="center"/>
        <w:rPr>
          <w:rFonts w:hint="eastAsia" w:asciiTheme="minorEastAsia" w:hAnsiTheme="minorEastAsia" w:eastAsiaTheme="minorEastAsia"/>
          <w:b w:val="0"/>
          <w:bCs/>
        </w:rPr>
      </w:pPr>
    </w:p>
    <w:p>
      <w:pPr>
        <w:shd w:val="clear" w:color="auto" w:fill="FFFFFF"/>
        <w:jc w:val="left"/>
        <w:textAlignment w:val="center"/>
        <w:rPr>
          <w:rFonts w:asciiTheme="minorEastAsia" w:hAnsiTheme="minorEastAsia" w:eastAsiaTheme="minorEastAsia"/>
          <w:b w:val="0"/>
          <w:bCs/>
        </w:rPr>
      </w:pPr>
      <w:r>
        <w:rPr>
          <w:rFonts w:asciiTheme="minorEastAsia" w:hAnsiTheme="minorEastAsia" w:eastAsiaTheme="minorEastAsia"/>
          <w:b w:val="0"/>
          <w:bCs/>
        </w:rPr>
        <w:t>(3)运用唯物史观，谈谈你对上述材料的认识。</w:t>
      </w:r>
      <w:r>
        <w:rPr>
          <w:rFonts w:hint="eastAsia" w:asciiTheme="minorEastAsia" w:hAnsiTheme="minorEastAsia" w:eastAsiaTheme="minorEastAsia"/>
          <w:b w:val="0"/>
          <w:bCs/>
        </w:rPr>
        <w:t>（2分）</w:t>
      </w:r>
    </w:p>
    <w:p>
      <w:pPr>
        <w:bidi w:val="0"/>
        <w:rPr>
          <w:b w:val="0"/>
          <w:bCs/>
        </w:rPr>
      </w:pPr>
    </w:p>
    <w:bookmarkEnd w:id="0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ZjdkNGYzNmY0YzBkNzQ0OWUyZmE0YTk0ODQ1YTAifQ=="/>
  </w:docVars>
  <w:rsids>
    <w:rsidRoot w:val="00000000"/>
    <w:rsid w:val="7A92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2023-12-07T07:40:05Z</dcterms:created>
  <dc:creator>Administrator</dc:creator>
  <cp:lastModifiedBy>家珍</cp:lastModifiedBy>
  <dcterms:modified xsi:type="dcterms:W3CDTF">2023-12-07T07:40:38Z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384842FE1ABD4FE88C66A8B808748EF7_12</vt:lpwstr>
  </property>
</Properties>
</file>