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1" w:rsidRPr="00802A61" w:rsidRDefault="00802A61" w:rsidP="00802A61">
      <w:pPr>
        <w:widowControl/>
        <w:shd w:val="clear" w:color="auto" w:fill="FFFFFF"/>
        <w:jc w:val="center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bookmarkStart w:id="0" w:name="_GoBack"/>
      <w:proofErr w:type="gramStart"/>
      <w:r w:rsidRPr="00802A61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诗酒趁年华</w:t>
      </w:r>
      <w:bookmarkEnd w:id="0"/>
      <w:proofErr w:type="gramEnd"/>
    </w:p>
    <w:p w:rsidR="00802A61" w:rsidRPr="00802A61" w:rsidRDefault="00802A61" w:rsidP="00802A6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6"/>
          <w:szCs w:val="26"/>
        </w:rPr>
      </w:pPr>
      <w:r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 xml:space="preserve">                        </w:t>
      </w:r>
      <w:r w:rsidRPr="00802A61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——今天，我们为什么读古诗词</w:t>
      </w:r>
    </w:p>
    <w:p w:rsidR="00802A61" w:rsidRPr="00802A61" w:rsidRDefault="00802A61" w:rsidP="00802A61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6"/>
          <w:szCs w:val="26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尊敬的老师，亲爱的同学们：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大家好，我发言的题目是《诗酒趁年华》。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有的人可能会问，都21世纪了，今天我们为什么还要读古诗词？借此机会跟大家分享一下我的感悟。</w:t>
      </w:r>
    </w:p>
    <w:p w:rsidR="00802A61" w:rsidRDefault="00802A61" w:rsidP="00802A61">
      <w:pPr>
        <w:ind w:firstLineChars="150" w:firstLine="367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出口成章，培养优秀的表达能力。</w:t>
      </w: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饱读诗书者常常通晓古今，心里念念不忘的古诗词在他们这里，能够焕发新的光芒。当我想要放弃的时候，他们会说“山重水复疑无路，柳暗花明又一村”；当我非常想念一个人的时候，他们会说“晓看天色</w:t>
      </w:r>
      <w:proofErr w:type="gramStart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暮</w:t>
      </w:r>
      <w:proofErr w:type="gramEnd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看云，行也思君，坐也思君”；当我觉得时间飞逝的时候，他们会说“最是人问留不住，朱颜辞镜花辞树”。他们出口成章，把平常的生活</w:t>
      </w:r>
      <w:proofErr w:type="gramStart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硬是过</w:t>
      </w:r>
      <w:proofErr w:type="gramEnd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出了诗意。没有丰富的词汇和诗词的积累，对待什么事物，就只能用“太好玩了”、“太好看了”来表达，失去了对美好生活的感受能力和表达能力。当你熟读古诗词，能出口成章，你不觉得生活也随之更有了色彩？</w:t>
      </w:r>
    </w:p>
    <w:p w:rsidR="00802A61" w:rsidRDefault="00802A61" w:rsidP="00802A61">
      <w:pPr>
        <w:ind w:firstLineChars="150" w:firstLine="367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陶冶情操，提升自己的审美品味。</w:t>
      </w: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从古至今，我们都向往美好的生活。去发现美，表达美，诗词便是一种方式。心中有诗，生活也许会变得更美一些。当你拥有了美好的爱情时，也许会说出“宜言饮酒，与子偕老。琴瑟在御，莫不静好。”当你看到了漫山遍野的桃花时，也许会说出“桃之</w:t>
      </w:r>
      <w:proofErr w:type="gramStart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夭</w:t>
      </w:r>
      <w:proofErr w:type="gramEnd"/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天，灼灼其华。”当你金榜题名，兴致盎然时，也许会说出“春风得意马蹄疾，一日看尽长安花。”当你备受打击，不想放弃时，内心也许是“天生我材必有用，千金散尽还复来”的豪气万丈。这就是诗词在你心中的力量。一个人拥有了丰富的精神世界，在一定程度上，他是一个幸福的人。</w:t>
      </w:r>
    </w:p>
    <w:p w:rsidR="00802A61" w:rsidRDefault="00802A61" w:rsidP="00802A61">
      <w:pPr>
        <w:ind w:firstLineChars="150" w:firstLine="367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b/>
          <w:bCs/>
          <w:color w:val="000000"/>
          <w:spacing w:val="7"/>
          <w:kern w:val="0"/>
          <w:sz w:val="23"/>
          <w:szCs w:val="23"/>
          <w:shd w:val="clear" w:color="auto" w:fill="FFFFFF"/>
        </w:rPr>
        <w:t>培养气质，散发独有的人格魅力。</w:t>
      </w: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苏轼说，“腹有诗书气自华”，也有人说，“你的气质里，藏着你走过的路和读过的书”。读古诗词，可以净化自己。现代社会，每个人都很忙碌，也很焦虑。诗词可以给自己营造一个桃花源，在诗词的世界里，你可以放空自己，和古人对话，饮酒品茶，赏月相思。生活即使是一地鸡毛，那诗词便是开在鸡毛之上的一朵小花，惊艳时光。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读古诗词，可以培养气质。气质从何而来？气质来自“陌上花开，可缓缓归矣”的浪漫；来自“乘风破浪会有时，直挂云帆济沧海”的豪迈；来自“一蓑烟雨任平生”的乐观；来自“采菊东篱下，悠然见南山”的悠闲。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上下千年历史，纵横万里华夏，千万诗人的精神和物质生活，都在你的心中。在诗词中体验人生百态，看到更大的世界。希望古诗词能够成为你生活的一部分，真正的热爱它。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诗意人生，不是舞文弄墨，是将诗词的美带到生活中，再将生活的美以诗意的方式展现出来。生活不止是眼前的苟且，还有诗和远方。因为热爱，所以读诗。诗同就是我们到达不了的远方，是我们的灵魂所在，是美丽的心灵。</w:t>
      </w:r>
    </w:p>
    <w:p w:rsidR="00802A61" w:rsidRDefault="00802A61" w:rsidP="00802A61">
      <w:pPr>
        <w:ind w:firstLineChars="150" w:firstLine="366"/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最后，想说一句：“诗酒趁年华”。</w:t>
      </w:r>
    </w:p>
    <w:p w:rsidR="000046B3" w:rsidRDefault="00802A61" w:rsidP="00802A61">
      <w:pPr>
        <w:ind w:firstLineChars="150" w:firstLine="366"/>
      </w:pPr>
      <w:r w:rsidRPr="00802A61">
        <w:rPr>
          <w:rFonts w:ascii="楷体" w:eastAsia="楷体" w:hAnsi="楷体" w:cs="宋体" w:hint="eastAsia"/>
          <w:color w:val="000000"/>
          <w:spacing w:val="7"/>
          <w:kern w:val="0"/>
          <w:sz w:val="23"/>
          <w:szCs w:val="23"/>
          <w:shd w:val="clear" w:color="auto" w:fill="FFFFFF"/>
        </w:rPr>
        <w:t>我的发言完毕，谢谢大家。</w:t>
      </w:r>
    </w:p>
    <w:sectPr w:rsidR="0000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1"/>
    <w:rsid w:val="000046B3"/>
    <w:rsid w:val="008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2024-03-01T10:18:00Z</dcterms:created>
  <dcterms:modified xsi:type="dcterms:W3CDTF">2024-03-01T10:19:00Z</dcterms:modified>
</cp:coreProperties>
</file>