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AF04" w14:textId="77777777" w:rsidR="001B6947" w:rsidRDefault="00582F96">
      <w:pPr>
        <w:jc w:val="center"/>
        <w:rPr>
          <w:sz w:val="28"/>
          <w:szCs w:val="36"/>
        </w:rPr>
      </w:pPr>
      <w:r>
        <w:rPr>
          <w:rFonts w:hint="eastAsia"/>
          <w:noProof/>
          <w:sz w:val="28"/>
          <w:szCs w:val="36"/>
        </w:rPr>
        <w:drawing>
          <wp:anchor distT="0" distB="0" distL="114300" distR="114300" simplePos="0" relativeHeight="251658240" behindDoc="0" locked="0" layoutInCell="1" allowOverlap="1" wp14:anchorId="67189C91" wp14:editId="363B5220">
            <wp:simplePos x="0" y="0"/>
            <wp:positionH relativeFrom="page">
              <wp:posOffset>11061700</wp:posOffset>
            </wp:positionH>
            <wp:positionV relativeFrom="topMargin">
              <wp:posOffset>12242800</wp:posOffset>
            </wp:positionV>
            <wp:extent cx="254000" cy="4572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44362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</w:rPr>
        <w:t>客至</w:t>
      </w:r>
    </w:p>
    <w:p w14:paraId="02764B77" w14:textId="77777777" w:rsidR="001B6947" w:rsidRDefault="00582F96">
      <w:pPr>
        <w:numPr>
          <w:ilvl w:val="0"/>
          <w:numId w:val="1"/>
        </w:numPr>
        <w:rPr>
          <w:rFonts w:ascii="宋体" w:hAnsi="宋体"/>
          <w:szCs w:val="21"/>
          <w:highlight w:val="yellow"/>
        </w:rPr>
      </w:pPr>
      <w:r>
        <w:rPr>
          <w:rFonts w:ascii="宋体" w:hAnsi="宋体" w:hint="eastAsia"/>
          <w:szCs w:val="21"/>
          <w:highlight w:val="yellow"/>
        </w:rPr>
        <w:t>导入</w:t>
      </w:r>
    </w:p>
    <w:p w14:paraId="0F39B401" w14:textId="77777777" w:rsidR="001B6947" w:rsidRDefault="00582F96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提到杜甫，大家都很熟悉了。他被尊称为“诗圣”，他的诗被称为“诗史”。是唐代伟大的现实主义诗人。</w:t>
      </w:r>
    </w:p>
    <w:p w14:paraId="33BB3E71" w14:textId="77777777" w:rsidR="001B6947" w:rsidRDefault="00582F96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我们的印象里，他可能是这样的，喊出“国破山河在，城春草木深”的宣言；或者是这样的，身处困境，依然有着“大庇天下寒士俱欢颜”的志向；亦或是这样的，老病缠身，无奈发出“艰难苦恨繁霜鬓，潦倒新停浊酒杯”的感慨。</w:t>
      </w:r>
    </w:p>
    <w:p w14:paraId="315748BF" w14:textId="77777777" w:rsidR="001B6947" w:rsidRDefault="00582F96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杜甫的诗作常写“忧国忧民伤己”，诗歌风格“沉郁顿挫”。他的诗讲究抑扬顿挫的格调，那么所有的诗都是“沉郁”的吗？</w:t>
      </w:r>
    </w:p>
    <w:p w14:paraId="7C8E9D1A" w14:textId="77777777" w:rsidR="001B6947" w:rsidRDefault="00582F96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试想一下，这样一位饱经风霜的老人家，在面对“有朋自远方来”时，又会有怎样的感触呢？</w:t>
      </w:r>
    </w:p>
    <w:p w14:paraId="062DE6DC" w14:textId="77777777" w:rsidR="001B6947" w:rsidRDefault="00582F96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这节课，让我们一起走进《客至》，去感受一个不一样的杜甫。</w:t>
      </w:r>
    </w:p>
    <w:p w14:paraId="29FE3581" w14:textId="77777777" w:rsidR="001B6947" w:rsidRDefault="00582F96">
      <w:pPr>
        <w:numPr>
          <w:ilvl w:val="0"/>
          <w:numId w:val="1"/>
        </w:numPr>
        <w:rPr>
          <w:rFonts w:ascii="宋体" w:hAnsi="宋体"/>
          <w:szCs w:val="21"/>
          <w:highlight w:val="yellow"/>
        </w:rPr>
      </w:pPr>
      <w:r>
        <w:rPr>
          <w:rFonts w:ascii="宋体" w:hAnsi="宋体" w:hint="eastAsia"/>
          <w:szCs w:val="21"/>
          <w:highlight w:val="yellow"/>
        </w:rPr>
        <w:t>学习目标</w:t>
      </w:r>
    </w:p>
    <w:p w14:paraId="18575674" w14:textId="77777777" w:rsidR="001B6947" w:rsidRDefault="00582F96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我们先来了解一下本节课的学习目标。</w:t>
      </w:r>
    </w:p>
    <w:p w14:paraId="699C69A5" w14:textId="77777777" w:rsidR="001B6947" w:rsidRDefault="00582F96">
      <w:pPr>
        <w:numPr>
          <w:ilvl w:val="0"/>
          <w:numId w:val="2"/>
        </w:num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提高鉴赏诗歌的能力；</w:t>
      </w:r>
    </w:p>
    <w:p w14:paraId="308DC00D" w14:textId="77777777" w:rsidR="001B6947" w:rsidRDefault="00582F96">
      <w:pPr>
        <w:numPr>
          <w:ilvl w:val="0"/>
          <w:numId w:val="2"/>
        </w:num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把握诗歌的情感变化。  这也是本节课的重点和难点。</w:t>
      </w:r>
    </w:p>
    <w:p w14:paraId="490D75C9" w14:textId="77777777" w:rsidR="001B6947" w:rsidRDefault="00582F96">
      <w:pPr>
        <w:numPr>
          <w:ilvl w:val="0"/>
          <w:numId w:val="1"/>
        </w:numPr>
        <w:rPr>
          <w:rFonts w:ascii="宋体" w:hAnsi="宋体"/>
          <w:szCs w:val="21"/>
          <w:highlight w:val="yellow"/>
        </w:rPr>
      </w:pPr>
      <w:r>
        <w:rPr>
          <w:rFonts w:ascii="宋体" w:hAnsi="宋体" w:hint="eastAsia"/>
          <w:szCs w:val="21"/>
          <w:highlight w:val="yellow"/>
        </w:rPr>
        <w:t>整体感知</w:t>
      </w:r>
    </w:p>
    <w:p w14:paraId="246C694D" w14:textId="77777777" w:rsidR="001B6947" w:rsidRDefault="00582F96">
      <w:pPr>
        <w:numPr>
          <w:ilvl w:val="0"/>
          <w:numId w:val="3"/>
        </w:numPr>
        <w:rPr>
          <w:rFonts w:ascii="宋体" w:hAnsi="宋体"/>
          <w:szCs w:val="21"/>
          <w:highlight w:val="lightGray"/>
        </w:rPr>
      </w:pPr>
      <w:r>
        <w:rPr>
          <w:rFonts w:ascii="宋体" w:hAnsi="宋体" w:hint="eastAsia"/>
          <w:szCs w:val="21"/>
          <w:highlight w:val="lightGray"/>
        </w:rPr>
        <w:t>知人论世</w:t>
      </w:r>
    </w:p>
    <w:p w14:paraId="6E107B2C" w14:textId="77777777" w:rsidR="001B6947" w:rsidRDefault="00582F96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杜甫的一生十分坎坷，有过轻松愉悦的读书时光，更多的是在战乱中的朝不保夕。本首诗是写于什么时候呢？我们先来了解一下写作背景。</w:t>
      </w:r>
    </w:p>
    <w:p w14:paraId="09523CC6" w14:textId="77777777" w:rsidR="001B6947" w:rsidRDefault="00582F96">
      <w:pPr>
        <w:ind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（漫游时期、困局长安时期、乱世为官时期、漂泊西南时期）</w:t>
      </w:r>
    </w:p>
    <w:p w14:paraId="32F24016" w14:textId="77777777" w:rsidR="001B6947" w:rsidRDefault="00582F96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这首诗写于“漂泊西南时期”</w:t>
      </w:r>
      <w:r>
        <w:rPr>
          <w:rFonts w:ascii="宋体" w:hAnsi="宋体"/>
          <w:szCs w:val="21"/>
        </w:rPr>
        <w:t>，虽很穷苦，但是还是安定的。在这种境遇之下他乡遇故知，激动之情，可想而知了。</w:t>
      </w:r>
    </w:p>
    <w:p w14:paraId="129162C3" w14:textId="77777777" w:rsidR="001B6947" w:rsidRDefault="00582F96">
      <w:pPr>
        <w:numPr>
          <w:ilvl w:val="0"/>
          <w:numId w:val="3"/>
        </w:numPr>
        <w:rPr>
          <w:rFonts w:ascii="宋体" w:hAnsi="宋体"/>
          <w:szCs w:val="21"/>
          <w:highlight w:val="lightGray"/>
        </w:rPr>
      </w:pPr>
      <w:r>
        <w:rPr>
          <w:rFonts w:ascii="宋体" w:hAnsi="宋体" w:hint="eastAsia"/>
          <w:szCs w:val="21"/>
          <w:highlight w:val="lightGray"/>
        </w:rPr>
        <w:t>自然引入</w:t>
      </w:r>
    </w:p>
    <w:p w14:paraId="6E86935A" w14:textId="77777777" w:rsidR="001B6947" w:rsidRDefault="00582F96">
      <w:pPr>
        <w:ind w:left="10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接下来，我们正式走进这首《客至》。</w:t>
      </w:r>
    </w:p>
    <w:p w14:paraId="3BCFCC98" w14:textId="77777777" w:rsidR="001B6947" w:rsidRDefault="00582F96">
      <w:pPr>
        <w:ind w:left="10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经过这么长时间的学习，读诗的方法大家已经非常熟悉了。那么我们来实践一下。</w:t>
      </w:r>
    </w:p>
    <w:p w14:paraId="2DE8C873" w14:textId="77777777" w:rsidR="001B6947" w:rsidRDefault="00582F96">
      <w:pPr>
        <w:ind w:left="10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首先，来读题目。</w:t>
      </w:r>
    </w:p>
    <w:p w14:paraId="565EA676" w14:textId="77777777" w:rsidR="001B6947" w:rsidRDefault="00582F96">
      <w:pPr>
        <w:numPr>
          <w:ilvl w:val="0"/>
          <w:numId w:val="3"/>
        </w:numPr>
        <w:rPr>
          <w:rFonts w:ascii="宋体" w:hAnsi="宋体"/>
          <w:szCs w:val="21"/>
          <w:highlight w:val="lightGray"/>
        </w:rPr>
      </w:pPr>
      <w:r>
        <w:rPr>
          <w:rFonts w:ascii="宋体" w:hAnsi="宋体" w:hint="eastAsia"/>
          <w:szCs w:val="21"/>
          <w:highlight w:val="lightGray"/>
        </w:rPr>
        <w:t>释题</w:t>
      </w:r>
    </w:p>
    <w:p w14:paraId="0824F009" w14:textId="77777777" w:rsidR="001B6947" w:rsidRDefault="00582F96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“客至”，顾名思义就是"客人已至"，通俗一点说就是"家里来qie了"。</w:t>
      </w:r>
    </w:p>
    <w:p w14:paraId="0C1943B8" w14:textId="77777777" w:rsidR="001B6947" w:rsidRDefault="00582F96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书下注释提示我们，作者自注"喜崔明府相过"。从这句话中我们能得到哪些信息？</w:t>
      </w:r>
    </w:p>
    <w:p w14:paraId="40479108" w14:textId="77777777" w:rsidR="001B6947" w:rsidRDefault="00582F96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客人是谁？</w:t>
      </w:r>
      <w:r>
        <w:rPr>
          <w:rFonts w:hAnsi="宋体"/>
          <w:szCs w:val="21"/>
        </w:rPr>
        <w:t>————崔明府。明府，是唐人对县令的尊称。来的人是个县令。姓崔。</w:t>
      </w:r>
    </w:p>
    <w:p w14:paraId="1493B9AC" w14:textId="77777777" w:rsidR="001B6947" w:rsidRDefault="00582F96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相传杜甫的母亲姓"崔"，所以本文提到的"崔明府"极有可能是杜甫的母系亲戚。</w:t>
      </w:r>
    </w:p>
    <w:p w14:paraId="0246C631" w14:textId="77777777" w:rsidR="001B6947" w:rsidRDefault="00582F96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“相”，偏指一方，</w:t>
      </w:r>
      <w:r>
        <w:rPr>
          <w:rFonts w:hAnsi="宋体"/>
          <w:szCs w:val="21"/>
        </w:rPr>
        <w:t>“我”；“过”，探望，探访。“相过”：探访我。</w:t>
      </w:r>
    </w:p>
    <w:p w14:paraId="702DFCF2" w14:textId="77777777" w:rsidR="001B6947" w:rsidRDefault="00582F96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亲戚来看我，心情怎么样？</w:t>
      </w:r>
      <w:r>
        <w:rPr>
          <w:rFonts w:hAnsi="宋体"/>
          <w:szCs w:val="21"/>
        </w:rPr>
        <w:t>————</w:t>
      </w:r>
      <w:r>
        <w:rPr>
          <w:rFonts w:hAnsi="宋体"/>
          <w:szCs w:val="21"/>
        </w:rPr>
        <w:t>"</w:t>
      </w:r>
      <w:r>
        <w:rPr>
          <w:rFonts w:hAnsi="宋体"/>
          <w:szCs w:val="21"/>
        </w:rPr>
        <w:t>喜</w:t>
      </w:r>
      <w:r>
        <w:rPr>
          <w:rFonts w:hAnsi="宋体"/>
          <w:szCs w:val="21"/>
        </w:rPr>
        <w:t>"</w:t>
      </w:r>
      <w:r>
        <w:rPr>
          <w:rFonts w:hAnsi="宋体"/>
          <w:szCs w:val="21"/>
        </w:rPr>
        <w:t>，有朋自远方来，不亦乐乎！</w:t>
      </w:r>
    </w:p>
    <w:p w14:paraId="2F4DC422" w14:textId="77777777" w:rsidR="001B6947" w:rsidRDefault="00582F96">
      <w:pPr>
        <w:rPr>
          <w:rFonts w:ascii="宋体" w:hAnsi="宋体"/>
          <w:szCs w:val="21"/>
          <w:highlight w:val="lightGray"/>
        </w:rPr>
      </w:pPr>
      <w:r>
        <w:rPr>
          <w:rFonts w:ascii="宋体" w:hAnsi="宋体"/>
          <w:szCs w:val="21"/>
          <w:highlight w:val="lightGray"/>
        </w:rPr>
        <w:t xml:space="preserve"> （四）初读诗歌，感知情感</w:t>
      </w:r>
    </w:p>
    <w:p w14:paraId="556A0C44" w14:textId="77777777" w:rsidR="001B6947" w:rsidRDefault="00582F96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在此基础之上，学以致用，边看、边听、边思考，你在诗中都读到了哪些情感？</w:t>
      </w:r>
    </w:p>
    <w:p w14:paraId="60656438" w14:textId="77777777" w:rsidR="001B6947" w:rsidRDefault="00582F96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（喜悦、愉快、孤独、家穷</w:t>
      </w:r>
      <w:r>
        <w:rPr>
          <w:rFonts w:hAnsi="宋体"/>
          <w:szCs w:val="21"/>
        </w:rPr>
        <w:t>……）</w:t>
      </w:r>
    </w:p>
    <w:p w14:paraId="2CC2982E" w14:textId="77777777" w:rsidR="001B6947" w:rsidRDefault="00582F96">
      <w:pPr>
        <w:rPr>
          <w:rFonts w:ascii="宋体" w:hAnsi="宋体"/>
          <w:szCs w:val="21"/>
        </w:rPr>
      </w:pPr>
      <w:r>
        <w:rPr>
          <w:rFonts w:ascii="宋体" w:hAnsi="宋体"/>
          <w:szCs w:val="21"/>
          <w:highlight w:val="yellow"/>
        </w:rPr>
        <w:t>四、分析诗歌</w:t>
      </w:r>
      <w:r>
        <w:rPr>
          <w:rFonts w:ascii="宋体" w:hAnsi="宋体"/>
          <w:szCs w:val="21"/>
        </w:rPr>
        <w:t xml:space="preserve">                                                                                                        </w:t>
      </w:r>
    </w:p>
    <w:p w14:paraId="4054DC66" w14:textId="77777777" w:rsidR="001B6947" w:rsidRDefault="00582F96">
      <w:pPr>
        <w:spacing w:beforeLines="50" w:before="120"/>
        <w:ind w:firstLineChars="100" w:firstLine="21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（一）首联：</w:t>
      </w:r>
      <w:r>
        <w:rPr>
          <w:rFonts w:ascii="宋体" w:hAnsi="宋体"/>
          <w:szCs w:val="21"/>
          <w:highlight w:val="green"/>
        </w:rPr>
        <w:t>舍南舍北皆春水，但见群鸥日日来。</w:t>
      </w:r>
    </w:p>
    <w:p w14:paraId="12981E08" w14:textId="77777777" w:rsidR="001B6947" w:rsidRDefault="00582F96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首联写了什么内容？————写景。</w:t>
      </w:r>
    </w:p>
    <w:p w14:paraId="70C4DEBD" w14:textId="77777777" w:rsidR="001B6947" w:rsidRDefault="00582F96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描绘了一幅什么样的画面呢？</w:t>
      </w:r>
      <w:r>
        <w:rPr>
          <w:rFonts w:hAnsi="宋体"/>
          <w:szCs w:val="21"/>
        </w:rPr>
        <w:t>————描绘的是草堂外的景象。草堂外环绕着春水，鸥鸟云集，点名了时令、地点和环境。此处，景色秀丽，环境清幽。</w:t>
      </w:r>
    </w:p>
    <w:p w14:paraId="4BA1DD97" w14:textId="77777777" w:rsidR="001B6947" w:rsidRDefault="00582F96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俗话说，“</w:t>
      </w:r>
      <w:r>
        <w:rPr>
          <w:rFonts w:ascii="宋体" w:hAnsi="宋体" w:hint="eastAsia"/>
          <w:szCs w:val="21"/>
        </w:rPr>
        <w:t>见水生情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第一句写“水”，草堂外全都是“水”，全都是“情”。</w:t>
      </w:r>
    </w:p>
    <w:p w14:paraId="1BBEB71C" w14:textId="77777777" w:rsidR="001B6947" w:rsidRDefault="00582F96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第二句选取“鸥鸟”这个意向，这里有一个文学常识。我们来了解一下“鸥鸟”。</w:t>
      </w:r>
    </w:p>
    <w:p w14:paraId="7E836B0F" w14:textId="77777777" w:rsidR="001B6947" w:rsidRDefault="00582F96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“鸥鸟性好猜疑，如人有机心，便不肯亲近，在古人笔下常常是与世无争、没有心机的隐者的伴侣。”</w:t>
      </w:r>
    </w:p>
    <w:p w14:paraId="12AF2001" w14:textId="77777777" w:rsidR="001B6947" w:rsidRDefault="00582F96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诗人为什么选择“鸥鸟”这个意向？“但”这个字有什么作用？</w:t>
      </w:r>
    </w:p>
    <w:p w14:paraId="636B7C16" w14:textId="77777777" w:rsidR="001B6947" w:rsidRDefault="00582F96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“但”是“只”的意思，只能看见鸥鸟日日来，说明什么？</w:t>
      </w:r>
    </w:p>
    <w:p w14:paraId="2D843AE6" w14:textId="77777777" w:rsidR="001B6947" w:rsidRDefault="00582F96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一方面点出环境的清幽僻静，也写出诗人远离世间的真率忘俗；另一方面也说明，诗人亲友云散，交游冷落，只见群鸥，不见其他来访者。</w:t>
      </w:r>
    </w:p>
    <w:p w14:paraId="44D45A67" w14:textId="77777777" w:rsidR="001B6947" w:rsidRDefault="00582F96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你能体会出什么情感？————孤独、寂寞。</w:t>
      </w:r>
    </w:p>
    <w:p w14:paraId="219CFAE2" w14:textId="77777777" w:rsidR="001B6947" w:rsidRDefault="00582F96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这种情感是怎么表现出来的？也就是说，是如何抒情的？————借景抒情。</w:t>
      </w:r>
    </w:p>
    <w:p w14:paraId="1E51854C" w14:textId="77777777" w:rsidR="001B6947" w:rsidRDefault="00582F96">
      <w:pPr>
        <w:spacing w:beforeLines="50" w:before="120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（二）颔联：</w:t>
      </w:r>
      <w:r>
        <w:rPr>
          <w:rFonts w:ascii="宋体" w:hAnsi="宋体" w:hint="eastAsia"/>
          <w:szCs w:val="21"/>
          <w:highlight w:val="green"/>
        </w:rPr>
        <w:t>花径不曾缘客扫，蓬门今始为君开。</w:t>
      </w:r>
    </w:p>
    <w:p w14:paraId="38737C3E" w14:textId="77777777" w:rsidR="001B6947" w:rsidRDefault="00582F96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颔联写了什么内容？————有景，单单是景吗？还有人和事。</w:t>
      </w:r>
    </w:p>
    <w:p w14:paraId="417222E0" w14:textId="77777777" w:rsidR="001B6947" w:rsidRDefault="00582F96">
      <w:pPr>
        <w:ind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“</w:t>
      </w:r>
      <w:r>
        <w:rPr>
          <w:rFonts w:ascii="Arial" w:hAnsi="Arial" w:cs="Arial"/>
          <w:color w:val="333333"/>
          <w:szCs w:val="21"/>
          <w:shd w:val="clear" w:color="auto" w:fill="FFFFFF"/>
        </w:rPr>
        <w:t>老夫不曾为客扫过花径，今天才为您扫，这柴门不曾为客开过，今天为您打开。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”</w:t>
      </w:r>
    </w:p>
    <w:p w14:paraId="52B0C8BC" w14:textId="77777777" w:rsidR="001B6947" w:rsidRDefault="00582F96">
      <w:pPr>
        <w:ind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镜头由远及近，由院外转向院内。“花径”是长满花草的小径。这里的花，不是普通的花，是中草药的花。杜甫晚年生活困苦，疾病缠身，虽有严武的资助，为了减少支出，自己种草药减少支出。</w:t>
      </w:r>
    </w:p>
    <w:p w14:paraId="6311BA92" w14:textId="77777777" w:rsidR="001B6947" w:rsidRDefault="00582F96">
      <w:pPr>
        <w:ind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“蓬门”</w:t>
      </w:r>
      <w:r>
        <w:rPr>
          <w:rFonts w:ascii="Arial" w:hAnsi="Arial" w:cs="Arial"/>
          <w:color w:val="333333"/>
          <w:szCs w:val="21"/>
          <w:shd w:val="clear" w:color="auto" w:fill="FFFFFF"/>
        </w:rPr>
        <w:t>用蓬草编成的门户，以示房子的简陋。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再一次说明杜甫家里很穷。</w:t>
      </w:r>
    </w:p>
    <w:p w14:paraId="3A2F70EB" w14:textId="77777777" w:rsidR="001B6947" w:rsidRDefault="00582F96">
      <w:pPr>
        <w:ind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这一联，你能感受到杜甫的什么情感？</w:t>
      </w:r>
    </w:p>
    <w:p w14:paraId="490BC734" w14:textId="77777777" w:rsidR="001B6947" w:rsidRDefault="00582F96">
      <w:pPr>
        <w:ind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先来回答几个小问题，此时，客人来没来？————没来。</w:t>
      </w:r>
    </w:p>
    <w:p w14:paraId="63E5FBF1" w14:textId="77777777" w:rsidR="001B6947" w:rsidRDefault="00582F96">
      <w:pPr>
        <w:ind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诗人做了什么准备？————破天荒开始打扫院落，大开中门迎客。</w:t>
      </w:r>
    </w:p>
    <w:p w14:paraId="08FF3587" w14:textId="77777777" w:rsidR="001B6947" w:rsidRDefault="00582F96">
      <w:pPr>
        <w:ind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说明诗人对“客至”抱有什么样的态度？————期待、欢迎。</w:t>
      </w:r>
    </w:p>
    <w:p w14:paraId="41B541E0" w14:textId="77777777" w:rsidR="001B6947" w:rsidRDefault="00582F96">
      <w:pPr>
        <w:ind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现在，我们回到这个问题：这一联有什么样的情感？————高兴、期待。</w:t>
      </w:r>
    </w:p>
    <w:p w14:paraId="61AD134D" w14:textId="77777777" w:rsidR="001B6947" w:rsidRDefault="00582F96">
      <w:pPr>
        <w:ind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他为什么这么高兴？————①他孤独的太久了；②来的客人是谁？挚友。</w:t>
      </w:r>
    </w:p>
    <w:p w14:paraId="47CA6483" w14:textId="77777777" w:rsidR="001B6947" w:rsidRDefault="00582F96">
      <w:pPr>
        <w:ind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首联的“孤寂”，到颔联就一扫而空了，他的情感发生了变化，由———孤独转为喜悦</w:t>
      </w:r>
    </w:p>
    <w:p w14:paraId="3A7ED2E0" w14:textId="77777777" w:rsidR="001B6947" w:rsidRDefault="00582F96">
      <w:pPr>
        <w:spacing w:beforeLines="50" w:before="120"/>
        <w:rPr>
          <w:rFonts w:ascii="Arial" w:hAnsi="Arial" w:cs="Arial"/>
          <w:color w:val="333333"/>
          <w:szCs w:val="21"/>
          <w:highlight w:val="green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（三）颈联：</w:t>
      </w:r>
      <w:r>
        <w:rPr>
          <w:rFonts w:ascii="Arial" w:hAnsi="Arial" w:cs="Arial" w:hint="eastAsia"/>
          <w:color w:val="333333"/>
          <w:szCs w:val="21"/>
          <w:highlight w:val="green"/>
          <w:shd w:val="clear" w:color="auto" w:fill="FFFFFF"/>
        </w:rPr>
        <w:t>盘飧市远无兼味，樽酒家贫只旧醅。</w:t>
      </w:r>
    </w:p>
    <w:p w14:paraId="2E6CBAAF" w14:textId="77777777" w:rsidR="001B6947" w:rsidRDefault="00582F96">
      <w:pPr>
        <w:ind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继续来看颈联，我们来看看他的情绪还有没有什么变化。</w:t>
      </w:r>
    </w:p>
    <w:p w14:paraId="1C42A737" w14:textId="77777777" w:rsidR="001B6947" w:rsidRDefault="00582F96">
      <w:pPr>
        <w:ind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先来看看颈联写了什么？结合注释，我们先释义。</w:t>
      </w:r>
    </w:p>
    <w:p w14:paraId="4415A213" w14:textId="77777777" w:rsidR="001B6947" w:rsidRDefault="00582F96">
      <w:pPr>
        <w:ind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“盘飧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sun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”：注意读音和写法，就是盘子的意思；</w:t>
      </w:r>
    </w:p>
    <w:p w14:paraId="0CF79C7B" w14:textId="77777777" w:rsidR="001B6947" w:rsidRDefault="00582F96">
      <w:pPr>
        <w:ind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“兼味”：两种以上的菜肴。也就是说，杜甫请客吃饭，桌上就一个炒土豆丝是，一个炒土豆片。没有什么好菜。</w:t>
      </w:r>
    </w:p>
    <w:p w14:paraId="123ACB8A" w14:textId="77777777" w:rsidR="001B6947" w:rsidRDefault="00582F96">
      <w:pPr>
        <w:ind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为什么没有好菜？————因为“市远”，住的太偏僻，离集市很远，与首联的“群鸥”相照应。</w:t>
      </w:r>
    </w:p>
    <w:p w14:paraId="749F3117" w14:textId="77777777" w:rsidR="001B6947" w:rsidRDefault="00582F96">
      <w:pPr>
        <w:ind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“</w:t>
      </w:r>
      <w:r>
        <w:rPr>
          <w:rFonts w:ascii="Arial" w:hAnsi="Arial" w:cs="Arial"/>
          <w:color w:val="333333"/>
          <w:szCs w:val="21"/>
          <w:shd w:val="clear" w:color="auto" w:fill="FFFFFF"/>
        </w:rPr>
        <w:t>家底太薄只有陈酒招待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”，“旧醅”：旧酿之酒。“醅”，没有过滤的酒。现代人喜好陈酒，年份越长，价值越高；古人喜好喝新酒，比如白居易就写过“绿蚁新醅酒，红泥小火炉”的诗句。</w:t>
      </w:r>
    </w:p>
    <w:p w14:paraId="1A2B35E5" w14:textId="77777777" w:rsidR="001B6947" w:rsidRDefault="00582F96">
      <w:pPr>
        <w:ind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杜甫招待朋友，吃的是粗茶淡饭，喝的是没过滤的陈酒，说明什么？————家穷。</w:t>
      </w:r>
    </w:p>
    <w:p w14:paraId="06BF5375" w14:textId="77777777" w:rsidR="001B6947" w:rsidRDefault="00582F96">
      <w:pPr>
        <w:ind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从中能体会出杜甫什么样的情感？————没有好酒好菜招待，有些许歉疚。</w:t>
      </w:r>
    </w:p>
    <w:p w14:paraId="74F16AFE" w14:textId="77777777" w:rsidR="001B6947" w:rsidRDefault="00582F96">
      <w:pPr>
        <w:ind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除了歉疚，更多的还有什么？他乡遇故知，还有和客人相见的喜悦和高兴。</w:t>
      </w:r>
    </w:p>
    <w:p w14:paraId="6CA29B04" w14:textId="77777777" w:rsidR="001B6947" w:rsidRDefault="00582F96">
      <w:pPr>
        <w:ind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即使只能吃这样的饭菜，喝这样的浊酒，客人还能“欣然前往，甘之如饴”，所以诗人喝客人的关系如何？————关系亲密，情谊深厚。所以再简陋的食物也无所谓。</w:t>
      </w:r>
    </w:p>
    <w:p w14:paraId="3521D553" w14:textId="77777777" w:rsidR="001B6947" w:rsidRDefault="00582F96">
      <w:pPr>
        <w:ind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到这一联，诗人的情感又发生了一点变化。从等待客人时的期待，变成了主客相见时的亲密无间。虽然有招待不周的淡淡歉意，主基调还是“喜”的。</w:t>
      </w:r>
    </w:p>
    <w:p w14:paraId="6E01A824" w14:textId="77777777" w:rsidR="001B6947" w:rsidRDefault="00582F96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</w:t>
      </w:r>
    </w:p>
    <w:p w14:paraId="509C68DC" w14:textId="77777777" w:rsidR="001B6947" w:rsidRDefault="00582F96">
      <w:pPr>
        <w:ind w:firstLineChars="100" w:firstLine="21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（四）尾联：</w:t>
      </w:r>
      <w:r>
        <w:rPr>
          <w:rFonts w:ascii="Arial" w:hAnsi="Arial" w:cs="Arial"/>
          <w:color w:val="333333"/>
          <w:szCs w:val="21"/>
          <w:highlight w:val="green"/>
          <w:shd w:val="clear" w:color="auto" w:fill="FFFFFF"/>
        </w:rPr>
        <w:t>肯与邻翁相对饮，隔篱呼取尽</w:t>
      </w:r>
      <w:r>
        <w:rPr>
          <w:rFonts w:ascii="Arial" w:hAnsi="Arial" w:cs="Arial" w:hint="eastAsia"/>
          <w:color w:val="333333"/>
          <w:szCs w:val="21"/>
          <w:highlight w:val="green"/>
          <w:shd w:val="clear" w:color="auto" w:fill="FFFFFF"/>
        </w:rPr>
        <w:t>余</w:t>
      </w:r>
      <w:r>
        <w:rPr>
          <w:rFonts w:ascii="Arial" w:hAnsi="Arial" w:cs="Arial"/>
          <w:color w:val="333333"/>
          <w:szCs w:val="21"/>
          <w:highlight w:val="green"/>
          <w:shd w:val="clear" w:color="auto" w:fill="FFFFFF"/>
        </w:rPr>
        <w:t>杯。</w:t>
      </w:r>
    </w:p>
    <w:p w14:paraId="1B6F9C76" w14:textId="77777777" w:rsidR="001B6947" w:rsidRDefault="00582F96">
      <w:pPr>
        <w:ind w:left="105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我们来看最后一联。</w:t>
      </w:r>
    </w:p>
    <w:p w14:paraId="23D21ADC" w14:textId="77777777" w:rsidR="001B6947" w:rsidRDefault="00582F96">
      <w:pPr>
        <w:ind w:left="105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尾联写了什么？景还是事？————事。</w:t>
      </w:r>
    </w:p>
    <w:p w14:paraId="4E5D220B" w14:textId="77777777" w:rsidR="001B6947" w:rsidRDefault="00582F96">
      <w:pPr>
        <w:ind w:left="105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写了什么事？这里出现了一个新人物“邻翁”，也就是邻居老头。</w:t>
      </w:r>
    </w:p>
    <w:p w14:paraId="65EFDBB5" w14:textId="77777777" w:rsidR="001B6947" w:rsidRDefault="00582F96">
      <w:pPr>
        <w:ind w:left="105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我们来理解一下。————“</w:t>
      </w:r>
      <w:r>
        <w:rPr>
          <w:rFonts w:ascii="Arial" w:hAnsi="Arial" w:cs="Arial"/>
          <w:color w:val="333333"/>
          <w:szCs w:val="21"/>
          <w:shd w:val="clear" w:color="auto" w:fill="FFFFFF"/>
        </w:rPr>
        <w:t>若肯邀请隔壁的老翁一同对饮，隔着篱笆唤来喝尽余杯！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”</w:t>
      </w:r>
    </w:p>
    <w:p w14:paraId="3DCC952E" w14:textId="77777777" w:rsidR="001B6947" w:rsidRDefault="00582F96">
      <w:pPr>
        <w:ind w:left="105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到这，诗人喝酒喝到高潮了，两个人已经不尽兴了，开始找人来了。体现了作者什么样的情感？————兴奋。</w:t>
      </w:r>
    </w:p>
    <w:p w14:paraId="6C83EB29" w14:textId="77777777" w:rsidR="001B6947" w:rsidRDefault="00582F96">
      <w:pPr>
        <w:ind w:left="105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酒至半酣，桌上就剩下残羹剩菜了，酒也只剩个底了，但是诗人还是叫上了邻翁，说明了什么？————邻里关系和睦友好，和邻居关系亲近。</w:t>
      </w:r>
    </w:p>
    <w:p w14:paraId="1BE181DA" w14:textId="77777777" w:rsidR="001B6947" w:rsidRDefault="00582F96">
      <w:pPr>
        <w:ind w:left="105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“</w:t>
      </w:r>
      <w:r>
        <w:rPr>
          <w:rFonts w:ascii="Arial" w:hAnsi="Arial" w:cs="Arial"/>
          <w:color w:val="333333"/>
          <w:szCs w:val="21"/>
          <w:shd w:val="clear" w:color="auto" w:fill="FFFFFF"/>
        </w:rPr>
        <w:t>客至</w:t>
      </w:r>
      <w:r>
        <w:rPr>
          <w:rFonts w:ascii="Arial" w:hAnsi="Arial" w:cs="Arial"/>
          <w:color w:val="333333"/>
          <w:szCs w:val="21"/>
          <w:shd w:val="clear" w:color="auto" w:fill="FFFFFF"/>
        </w:rPr>
        <w:t>”</w:t>
      </w:r>
      <w:r>
        <w:rPr>
          <w:rFonts w:ascii="Arial" w:hAnsi="Arial" w:cs="Arial"/>
          <w:color w:val="333333"/>
          <w:szCs w:val="21"/>
          <w:shd w:val="clear" w:color="auto" w:fill="FFFFFF"/>
        </w:rPr>
        <w:t>之情到此似已写足，如果再从正面描写欢悦的场面，显然无味，然而诗人却巧妙地以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此</w:t>
      </w:r>
      <w:r>
        <w:rPr>
          <w:rFonts w:ascii="Arial" w:hAnsi="Arial" w:cs="Arial"/>
          <w:color w:val="333333"/>
          <w:szCs w:val="21"/>
          <w:shd w:val="clear" w:color="auto" w:fill="FFFFFF"/>
        </w:rPr>
        <w:t>作结，把席间的气氛推向更热烈的高潮。这一细节描写，细腻逼真。可以想见，两位挚友真是越喝兴致越高，兴奋、欢快，气氛相当热烈。</w:t>
      </w:r>
    </w:p>
    <w:p w14:paraId="353F48B6" w14:textId="77777777" w:rsidR="001B6947" w:rsidRDefault="001B6947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57D530A7" w14:textId="77777777" w:rsidR="001B6947" w:rsidRDefault="00582F96">
      <w:pPr>
        <w:rPr>
          <w:rFonts w:ascii="Arial" w:hAnsi="Arial" w:cs="Arial"/>
          <w:color w:val="333333"/>
          <w:szCs w:val="21"/>
          <w:highlight w:val="yellow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highlight w:val="yellow"/>
          <w:shd w:val="clear" w:color="auto" w:fill="FFFFFF"/>
        </w:rPr>
        <w:t>五、总结</w:t>
      </w:r>
    </w:p>
    <w:p w14:paraId="28B85BE6" w14:textId="77777777" w:rsidR="001B6947" w:rsidRDefault="00582F96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整首诗在最高潮的地方戛然而止，不落俗套。我们来回答一下本节课最重点的问题。诗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lastRenderedPageBreak/>
        <w:t>人的情感是怎样变化的。————孤寂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-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喜</w:t>
      </w:r>
    </w:p>
    <w:p w14:paraId="43AA493E" w14:textId="77777777" w:rsidR="001B6947" w:rsidRDefault="00582F96">
      <w:pPr>
        <w:ind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变化的情感最难把握，作者是怎样抒情的呢？————借景抒情，动作细节抒情。、</w:t>
      </w:r>
    </w:p>
    <w:p w14:paraId="76C89C52" w14:textId="77777777" w:rsidR="001B6947" w:rsidRDefault="001B6947">
      <w:pPr>
        <w:ind w:firstLine="420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2231AF23" w14:textId="17FBB02E" w:rsidR="001B6947" w:rsidRPr="00582F96" w:rsidRDefault="00582F96" w:rsidP="00582F96">
      <w:pPr>
        <w:ind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这首诗语言通俗易懂，具有浓浓的生活气息和人情味，是杜诗中少有的轻松。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</w:t>
      </w:r>
    </w:p>
    <w:sectPr w:rsidR="001B6947" w:rsidRPr="00582F96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F129" w14:textId="77777777" w:rsidR="00FD3A25" w:rsidRDefault="00582F96">
      <w:r>
        <w:separator/>
      </w:r>
    </w:p>
  </w:endnote>
  <w:endnote w:type="continuationSeparator" w:id="0">
    <w:p w14:paraId="4ECBE8DA" w14:textId="77777777" w:rsidR="00FD3A25" w:rsidRDefault="0058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9537" w14:textId="6ECDFFF3" w:rsidR="004151FC" w:rsidRDefault="00A72B42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7BCDDB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772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582F96">
      <w:rPr>
        <w:noProof/>
        <w:color w:val="FFFFFF"/>
        <w:sz w:val="2"/>
        <w:szCs w:val="2"/>
      </w:rPr>
      <w:drawing>
        <wp:anchor distT="0" distB="0" distL="114300" distR="114300" simplePos="0" relativeHeight="251657728" behindDoc="0" locked="0" layoutInCell="1" allowOverlap="1" wp14:anchorId="237140A2" wp14:editId="5A404618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F96">
      <w:rPr>
        <w:rFonts w:ascii="Times New Roman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63DD5" w14:textId="77777777" w:rsidR="00FD3A25" w:rsidRDefault="00582F96">
      <w:r>
        <w:separator/>
      </w:r>
    </w:p>
  </w:footnote>
  <w:footnote w:type="continuationSeparator" w:id="0">
    <w:p w14:paraId="692F0A38" w14:textId="77777777" w:rsidR="00FD3A25" w:rsidRDefault="00582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917FD" w14:textId="2F1C6C1E" w:rsidR="004151FC" w:rsidRDefault="00582F96">
    <w:pPr>
      <w:pBdr>
        <w:bottom w:val="none" w:sz="0" w:space="1" w:color="auto"/>
      </w:pBdr>
      <w:snapToGrid w:val="0"/>
      <w:rPr>
        <w:rFonts w:ascii="Times New Roman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7F23A9C3" wp14:editId="74ABF5D0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2DD62E0"/>
    <w:multiLevelType w:val="singleLevel"/>
    <w:tmpl w:val="00000000"/>
    <w:lvl w:ilvl="0">
      <w:start w:val="1"/>
      <w:numFmt w:val="chineseCounting"/>
      <w:suff w:val="nothing"/>
      <w:lvlText w:val="（%1）"/>
      <w:lvlJc w:val="left"/>
      <w:pPr>
        <w:ind w:left="105" w:firstLine="0"/>
      </w:pPr>
      <w:rPr>
        <w:rFonts w:hint="eastAsia"/>
      </w:rPr>
    </w:lvl>
  </w:abstractNum>
  <w:num w:numId="1" w16cid:durableId="760686501">
    <w:abstractNumId w:val="1"/>
  </w:num>
  <w:num w:numId="2" w16cid:durableId="1669015019">
    <w:abstractNumId w:val="0"/>
  </w:num>
  <w:num w:numId="3" w16cid:durableId="1506702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dhZTJkNWNjOTUyZDg5MzNkN2ZiZjQwNjhkMjAyMGUifQ=="/>
  </w:docVars>
  <w:rsids>
    <w:rsidRoot w:val="001B6947"/>
    <w:rsid w:val="001B6947"/>
    <w:rsid w:val="004151FC"/>
    <w:rsid w:val="00582F96"/>
    <w:rsid w:val="00A72B42"/>
    <w:rsid w:val="00C02FC6"/>
    <w:rsid w:val="00FD3A25"/>
    <w:rsid w:val="05396997"/>
    <w:rsid w:val="26DF0820"/>
    <w:rsid w:val="436913DE"/>
    <w:rsid w:val="489C7D4A"/>
    <w:rsid w:val="4BCC0610"/>
    <w:rsid w:val="748F53FE"/>
    <w:rsid w:val="78AD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291F4887"/>
  <w15:docId w15:val="{92E2984A-C3D4-4C66-8E87-85902D74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a5">
    <w:name w:val="页眉 字符"/>
    <w:link w:val="a4"/>
    <w:uiPriority w:val="99"/>
    <w:semiHidden/>
    <w:rPr>
      <w:sz w:val="18"/>
      <w:szCs w:val="18"/>
      <w:lang w:eastAsia="zh-CN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a7">
    <w:name w:val="页脚 字符"/>
    <w:link w:val="a6"/>
    <w:uiPriority w:val="99"/>
    <w:semiHidden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2527</Words>
  <Characters>301</Characters>
  <Application>Microsoft Office Word</Application>
  <DocSecurity>0</DocSecurity>
  <Lines>2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本王</dc:creator>
  <cp:lastModifiedBy>an</cp:lastModifiedBy>
  <cp:revision>3</cp:revision>
  <dcterms:created xsi:type="dcterms:W3CDTF">2023-06-12T07:34:00Z</dcterms:created>
  <dcterms:modified xsi:type="dcterms:W3CDTF">2023-06-12T07:34:00Z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