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bookmarkStart w:id="6" w:name="_GoBack"/>
      <w:bookmarkEnd w:id="6"/>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小二黑结婚</w:t>
      </w:r>
      <w:r>
        <w:rPr>
          <w:rFonts w:hint="eastAsia" w:ascii="黑体" w:hAnsi="宋体" w:eastAsia="黑体"/>
          <w:b/>
          <w:color w:val="000000" w:themeColor="text1"/>
          <w:sz w:val="28"/>
          <w:szCs w:val="28"/>
          <w14:textFill>
            <w14:solidFill>
              <w14:schemeClr w14:val="tx1"/>
            </w14:solidFill>
          </w14:textFill>
        </w:rPr>
        <w:t>》第二课时</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审核人：周建芸</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keepNext w:val="0"/>
        <w:keepLines w:val="0"/>
        <w:pageBreakBefore w:val="0"/>
        <w:kinsoku/>
        <w:wordWrap/>
        <w:overflowPunct/>
        <w:topLinePunct w:val="0"/>
        <w:autoSpaceDE/>
        <w:autoSpaceDN/>
        <w:bidi w:val="0"/>
        <w:adjustRightInd/>
        <w:snapToGrid/>
        <w:spacing w:line="360" w:lineRule="exact"/>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360" w:lineRule="exact"/>
        <w:ind w:firstLine="420" w:firstLineChars="200"/>
        <w:rPr>
          <w:rFonts w:ascii="宋体" w:hAnsi="宋体" w:cs="宋体"/>
          <w:szCs w:val="21"/>
        </w:rPr>
      </w:pPr>
      <w:r>
        <w:rPr>
          <w:rFonts w:hint="eastAsia" w:ascii="宋体" w:hAnsi="宋体" w:cs="宋体"/>
          <w:szCs w:val="21"/>
        </w:rPr>
        <w:t>深刻认识革命历程，激发奋发向上的精神力量；了解纪实作品和虚构作品各自的特点和表现手法，欣赏作家塑造艺术形象的深刻功力和富有个性的创作风格。</w:t>
      </w:r>
    </w:p>
    <w:p>
      <w:pPr>
        <w:pStyle w:val="10"/>
        <w:keepNext w:val="0"/>
        <w:keepLines w:val="0"/>
        <w:pageBreakBefore w:val="0"/>
        <w:widowControl/>
        <w:kinsoku/>
        <w:wordWrap/>
        <w:overflowPunct/>
        <w:topLinePunct w:val="0"/>
        <w:autoSpaceDE/>
        <w:autoSpaceDN/>
        <w:bidi w:val="0"/>
        <w:adjustRightInd/>
        <w:snapToGrid/>
        <w:spacing w:after="0" w:line="36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keepNext w:val="0"/>
        <w:keepLines w:val="0"/>
        <w:pageBreakBefore w:val="0"/>
        <w:kinsoku/>
        <w:wordWrap/>
        <w:overflowPunct/>
        <w:topLinePunct w:val="0"/>
        <w:autoSpaceDE/>
        <w:autoSpaceDN/>
        <w:bidi w:val="0"/>
        <w:adjustRightInd/>
        <w:snapToGrid/>
        <w:spacing w:line="360" w:lineRule="exact"/>
        <w:ind w:firstLine="422" w:firstLineChars="200"/>
        <w:rPr>
          <w:rFonts w:ascii="宋体" w:hAnsi="宋体" w:cs="华文楷体"/>
          <w:b/>
          <w:color w:val="000000" w:themeColor="text1"/>
          <w:szCs w:val="21"/>
          <w14:textFill>
            <w14:solidFill>
              <w14:schemeClr w14:val="tx1"/>
            </w14:solidFill>
          </w14:textFill>
        </w:rPr>
      </w:pPr>
      <w:r>
        <w:rPr>
          <w:rFonts w:hint="eastAsia" w:ascii="宋体" w:hAnsi="宋体" w:cs="华文楷体"/>
          <w:b/>
          <w:color w:val="000000" w:themeColor="text1"/>
          <w:szCs w:val="21"/>
          <w14:textFill>
            <w14:solidFill>
              <w14:schemeClr w14:val="tx1"/>
            </w14:solidFill>
          </w14:textFill>
        </w:rPr>
        <w:t>1</w:t>
      </w:r>
      <w:r>
        <w:rPr>
          <w:rFonts w:ascii="宋体" w:hAnsi="宋体" w:cs="华文楷体"/>
          <w:b/>
          <w:color w:val="000000" w:themeColor="text1"/>
          <w:szCs w:val="21"/>
          <w14:textFill>
            <w14:solidFill>
              <w14:schemeClr w14:val="tx1"/>
            </w14:solidFill>
          </w14:textFill>
        </w:rPr>
        <w:t>.</w:t>
      </w:r>
      <w:r>
        <w:rPr>
          <w:rFonts w:hint="eastAsia" w:ascii="宋体" w:hAnsi="宋体" w:cs="华文楷体"/>
          <w:b/>
          <w:color w:val="000000" w:themeColor="text1"/>
          <w:szCs w:val="21"/>
          <w14:textFill>
            <w14:solidFill>
              <w14:schemeClr w14:val="tx1"/>
            </w14:solidFill>
          </w14:textFill>
        </w:rPr>
        <w:t>相关资料</w:t>
      </w:r>
    </w:p>
    <w:p>
      <w:pPr>
        <w:keepNext w:val="0"/>
        <w:keepLines w:val="0"/>
        <w:pageBreakBefore w:val="0"/>
        <w:kinsoku/>
        <w:wordWrap/>
        <w:overflowPunct/>
        <w:topLinePunct w:val="0"/>
        <w:autoSpaceDE/>
        <w:autoSpaceDN/>
        <w:bidi w:val="0"/>
        <w:adjustRightInd/>
        <w:snapToGrid/>
        <w:spacing w:line="360" w:lineRule="exact"/>
        <w:ind w:firstLine="420" w:firstLineChars="200"/>
        <w:rPr>
          <w:rFonts w:ascii="Calibri" w:hAnsi="Calibri"/>
          <w:szCs w:val="22"/>
        </w:rPr>
      </w:pPr>
      <w:r>
        <w:rPr>
          <w:rFonts w:hint="eastAsia" w:ascii="Calibri" w:hAnsi="Calibri"/>
          <w:szCs w:val="22"/>
        </w:rPr>
        <w:t>山药蛋派这是以赵树理为代表的，主要采用群众喜闻乐见的形式，来表现山西农村生活的小说流派，又称为“赵树理派”、“山西派”，因为解放后该派的作品大都发表在山西文艺刊物《火花》上，也被称为“火花派”。应该说，山药蛋派作品的主要特点是大众化、民族化。该派作品主要是为农民而写，作品内容所反映的是农民的现实生活。作品吸取了民间传统的说书手法，故事性强，语言是地道的口语。</w:t>
      </w:r>
    </w:p>
    <w:p>
      <w:pPr>
        <w:keepNext w:val="0"/>
        <w:keepLines w:val="0"/>
        <w:pageBreakBefore w:val="0"/>
        <w:kinsoku/>
        <w:wordWrap/>
        <w:overflowPunct/>
        <w:topLinePunct w:val="0"/>
        <w:autoSpaceDE/>
        <w:autoSpaceDN/>
        <w:bidi w:val="0"/>
        <w:adjustRightInd/>
        <w:snapToGrid/>
        <w:spacing w:line="360" w:lineRule="exact"/>
        <w:ind w:firstLine="422" w:firstLineChars="200"/>
        <w:rPr>
          <w:rFonts w:ascii="宋体" w:hAnsi="宋体"/>
          <w:b/>
          <w:bCs/>
          <w:szCs w:val="22"/>
        </w:rPr>
      </w:pPr>
      <w:r>
        <w:rPr>
          <w:rFonts w:ascii="宋体" w:hAnsi="宋体"/>
          <w:b/>
          <w:bCs/>
          <w:szCs w:val="22"/>
        </w:rPr>
        <w:t>2.</w:t>
      </w:r>
      <w:r>
        <w:rPr>
          <w:rFonts w:hint="eastAsia" w:ascii="宋体" w:hAnsi="宋体"/>
          <w:b/>
          <w:bCs/>
          <w:szCs w:val="22"/>
        </w:rPr>
        <w:t>相关知识点</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 xml:space="preserve">如何分析小说中的人物形象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lang w:eastAsia="zh-CN"/>
        </w:rPr>
        <w:t>（</w:t>
      </w:r>
      <w:r>
        <w:rPr>
          <w:rFonts w:hint="eastAsia" w:ascii="Calibri" w:hAnsi="Calibri"/>
          <w:szCs w:val="22"/>
          <w:lang w:val="en-US" w:eastAsia="zh-CN"/>
        </w:rPr>
        <w:t>1）</w:t>
      </w:r>
      <w:r>
        <w:rPr>
          <w:rFonts w:hint="eastAsia" w:ascii="Calibri" w:hAnsi="Calibri"/>
          <w:szCs w:val="22"/>
        </w:rPr>
        <w:t>从分析人物的描写入手。</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Calibri" w:hAnsi="Calibri"/>
          <w:szCs w:val="22"/>
        </w:rPr>
      </w:pPr>
      <w:r>
        <w:rPr>
          <w:rFonts w:hint="eastAsia" w:ascii="Calibri" w:hAnsi="Calibri"/>
          <w:b/>
          <w:bCs/>
          <w:szCs w:val="22"/>
        </w:rPr>
        <w:t>正面描写刻画人物形象。</w:t>
      </w:r>
      <w:r>
        <w:rPr>
          <w:rFonts w:hint="eastAsia" w:ascii="Calibri" w:hAnsi="Calibri"/>
          <w:szCs w:val="22"/>
        </w:rPr>
        <w:t>正面描写就是通过直接描写人物的肖像、行动、语言、心理等，来揭示人物思想品质和性格特点，从而反映作品的主题的描写。</w:t>
      </w:r>
      <w:r>
        <w:rPr>
          <w:rFonts w:hint="eastAsia" w:ascii="Calibri" w:hAnsi="Calibri"/>
          <w:b/>
          <w:bCs/>
          <w:szCs w:val="22"/>
        </w:rPr>
        <w:t>①</w:t>
      </w:r>
      <w:r>
        <w:rPr>
          <w:rFonts w:hint="eastAsia" w:ascii="Calibri" w:hAnsi="Calibri"/>
          <w:szCs w:val="22"/>
        </w:rPr>
        <w:t>通过肖像描写刻画人物形象。肖像描写它的作用不只是在于勾画出这个人物的外部特征，而是为了更好的以“形”传“神”。例如《故乡》中对闰土的描写：“十一二岁，紫色圆脸，项带银圈，有一双红活圆实的手，手捏一柄钢叉，向一匹猹尽力刺去……”这写出的是一个活泼、勇敢、英俊的少年。而中年闰土却变成：“身材增加了一倍，脸色灰黄，很深的皱纹，眼睛周围肿得通红，头戴破毡帽，身上只有一件极薄的棉衣，浑身瑟缩着，手提一个纸包和一只长烟管，手又粗又笨，而且开裂，像是松树皮了”。这是一个饱经忧患、历经沧桑，已变得麻木迟钝而又非常自卑的人了。小说通过对闰土的肖像描写，生动地表现了他性格的巨大变化，从而揭示了帝国主义和封建势力给人民造成了苦难。</w:t>
      </w:r>
      <w:r>
        <w:rPr>
          <w:rFonts w:hint="eastAsia" w:ascii="Calibri" w:hAnsi="Calibri"/>
          <w:b/>
          <w:bCs/>
          <w:szCs w:val="22"/>
        </w:rPr>
        <w:t>②</w:t>
      </w:r>
      <w:r>
        <w:rPr>
          <w:rFonts w:hint="eastAsia" w:ascii="Calibri" w:hAnsi="Calibri"/>
          <w:szCs w:val="22"/>
        </w:rPr>
        <w:t>通过语言描写刻画人物形象。小说《守财奴》中有几处个性化语言描写，如“咱们中间可有些小小的事情办一办。对不对，克罗旭？”“是呀，是呀，小乖乖。我不能让事情搁在那儿牵肠挂肚。你总不至于要我受罪吧。”“……我觉得更满意。我按月付你一百法郎的大利钱。这样，你爱做多少台弥撒给谁都可了！……”“克罗旭，你这些话保险没有错吗？可以对一个孩子说吗？”句句话语，把一个贪欲十足的守财奴形象刻画得淋漓尽致。</w:t>
      </w:r>
      <w:r>
        <w:rPr>
          <w:rFonts w:hint="eastAsia" w:ascii="Calibri" w:hAnsi="Calibri"/>
          <w:b/>
          <w:bCs/>
          <w:szCs w:val="22"/>
        </w:rPr>
        <w:t>③</w:t>
      </w:r>
      <w:r>
        <w:rPr>
          <w:rFonts w:hint="eastAsia" w:ascii="Calibri" w:hAnsi="Calibri"/>
          <w:szCs w:val="22"/>
        </w:rPr>
        <w:t>通过动作行为刻画人物形象。如小说《守财奴》中“抢梳妆匣”一处动作描写：“老头儿身子一纵，扑上梳妆匣，好似一头老虎扑上一个睡着的婴儿。”这一“纵”一“扑”写得生动极了，使人如见其形，如窥其灵魂，把一个金钱狂形象塑造的栩栩如生……</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Calibri" w:hAnsi="Calibri"/>
          <w:szCs w:val="22"/>
        </w:rPr>
      </w:pPr>
      <w:r>
        <w:rPr>
          <w:rFonts w:hint="eastAsia" w:ascii="Calibri" w:hAnsi="Calibri"/>
          <w:b/>
          <w:bCs/>
          <w:szCs w:val="22"/>
        </w:rPr>
        <w:t>侧面描写刻画人物形象。</w:t>
      </w:r>
      <w:r>
        <w:rPr>
          <w:rFonts w:hint="eastAsia" w:ascii="Calibri" w:hAnsi="Calibri"/>
          <w:szCs w:val="22"/>
        </w:rPr>
        <w:t>侧面描写，概括地说就是通过他人的言行，来间接刻画人物的描写。如《林黛玉进贾府》中对贾宝玉的形象刻画，就使用了侧面描写的方法。林黛玉从王夫人口中得知贾宝玉是一个孽胎祸根，是一个混世魔王；从母亲口中得知贾宝玉顽劣异常，极恶读书，最喜在内帏厮混。结果一见，却是面如中秋之月，色如春晓之花。这些侧面描写的目的是欲扬先抑，它极大地丰富了人物形象，突出了林黛玉对贾宝玉的认同感。</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lang w:eastAsia="zh-CN"/>
        </w:rPr>
        <w:t>（</w:t>
      </w:r>
      <w:r>
        <w:rPr>
          <w:rFonts w:hint="eastAsia" w:ascii="Calibri" w:hAnsi="Calibri"/>
          <w:szCs w:val="22"/>
          <w:lang w:val="en-US" w:eastAsia="zh-CN"/>
        </w:rPr>
        <w:t>2）</w:t>
      </w:r>
      <w:r>
        <w:rPr>
          <w:rFonts w:hint="eastAsia" w:ascii="Calibri" w:hAnsi="Calibri"/>
          <w:szCs w:val="22"/>
        </w:rPr>
        <w:t>从分析小说的故事情节入手。</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小说的故事情节是小说中用以表现主题或人物性格的一系列有组织的生活事件。阅读小说，既要紧紧抓住人物某个动作或某个事件，同时，也要注意小说情节的曲折跌宕。高考中涉及到的小说往往是微型小说，虽然它写的是小题材，撷取的是生活中的一个小片断，却是生活内容的高度浓缩，应该说正是这高度浓缩的故事情节凸显了人物形象。如小小说《同意》：</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秘书送进一份文件。</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 xml:space="preserve">王厂长像往常一样拿起笔轻松熟练地在上面写下“同意”二字。突然，他睁大了眼睛，笔从他无力的手中滑到了办公桌上。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第二天，他离开了他熟悉的办公室。</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这篇小小说故事情节简单，但却把一个只知“同意”的糊涂厂长形象刻画得栩栩如生，从而讽刺了社会上一部分官员不分具体事件，只知道动用手中的权力，结果输得一塌糊涂的形象。由此可见，小小说的故事情节常常是以小见大，以微见著，所以阅读时，必须透过情节来分析人物形象。</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lang w:eastAsia="zh-CN"/>
        </w:rPr>
        <w:t>（</w:t>
      </w:r>
      <w:r>
        <w:rPr>
          <w:rFonts w:hint="eastAsia" w:ascii="Calibri" w:hAnsi="Calibri"/>
          <w:szCs w:val="22"/>
          <w:lang w:val="en-US" w:eastAsia="zh-CN"/>
        </w:rPr>
        <w:t>3）</w:t>
      </w:r>
      <w:r>
        <w:rPr>
          <w:rFonts w:hint="eastAsia" w:ascii="Calibri" w:hAnsi="Calibri"/>
          <w:szCs w:val="22"/>
        </w:rPr>
        <w:t>从分析小说的环境入手。</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环境描写是指对人物所处的具体的社会环境和自然环境的描写。人物的活动，事件的展开，总是在一定社会环境、自然环境中进行的。小说的环境描写除了有交代故事的时代背景、渲染气氛的作用外，还有烘托人物性格的作用。如《祝福》的最后一段描写的祝福景象：“我给那些因为在近旁而极响的爆竹声惊醒，看见豆一般大的黄色的灯火光，接着又听得毕毕剥剥的鞭炮，是四叔家正在‘祝福’了，知道已是五更将近时候，我在朦胧中，又隐约听到远处的爆竹声连绵不断，似乎合成一天音响的浓云，夹着团团飞舞的雪花，拥抱了全市镇……”在这里，作者拿有钱人的祝福活动和祥林嫂的惨死作了一个鲜明的对比。一边是鲁四老爷之流兴高采烈地为自己来年好运祝福，一边是被压迫者在寒冬腊月、大雪纷飞的祝福声中惨死在雪地里，烘托了人物形象，增强了祥林嫂遭遇的悲剧性，同时加强了对旧社会吃人本质的揭露，进而深化了小说的主题。再如孙梨《荷花淀》开篇水生嫂“月下编席”那段环境描写，景色被渲染得很有诗意：“这女人编着席。不久在她的身子下面，就编成了一大片。她像坐在一片洁白的雪地上，也像坐在一片洁白的云彩上。她有时望望淀里，淀里也是一片银白世界。水面笼起一层薄薄透明的雾，风吹过来，带着新鲜的荷叶荷花香。”这段描写很有诗意，它使人物犹如仙子，与明月、清风、银白的水、透明的雾以及清清的荷香，共同构成了妙不可言的诗的境界；同时，这景色又与具有着人情美的人物交相呼应，彼此映衬，有力地烘托出了人物的心灵美。</w:t>
      </w:r>
    </w:p>
    <w:p>
      <w:pPr>
        <w:keepNext w:val="0"/>
        <w:keepLines w:val="0"/>
        <w:pageBreakBefore w:val="0"/>
        <w:kinsoku/>
        <w:wordWrap/>
        <w:overflowPunct/>
        <w:topLinePunct w:val="0"/>
        <w:autoSpaceDE/>
        <w:autoSpaceDN/>
        <w:bidi w:val="0"/>
        <w:adjustRightInd/>
        <w:snapToGrid/>
        <w:spacing w:line="360" w:lineRule="exact"/>
        <w:ind w:firstLine="422" w:firstLineChars="200"/>
        <w:rPr>
          <w:rFonts w:ascii="宋体" w:hAnsi="宋体" w:cs="宋体"/>
          <w:b/>
          <w:bCs/>
          <w:szCs w:val="21"/>
        </w:rPr>
      </w:pPr>
      <w:r>
        <w:rPr>
          <w:rFonts w:hint="eastAsia" w:ascii="宋体" w:hAnsi="宋体" w:cs="宋体"/>
          <w:b/>
          <w:bCs/>
          <w:szCs w:val="21"/>
        </w:rPr>
        <w:t>二、素养导航</w:t>
      </w:r>
    </w:p>
    <w:bookmarkEnd w:id="1"/>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1．阅读小说，把握人物性格特点，深刻理解文章的思想内容。</w:t>
      </w:r>
    </w:p>
    <w:p>
      <w:pPr>
        <w:keepNext w:val="0"/>
        <w:keepLines w:val="0"/>
        <w:pageBreakBefore w:val="0"/>
        <w:kinsoku/>
        <w:wordWrap/>
        <w:overflowPunct/>
        <w:topLinePunct w:val="0"/>
        <w:autoSpaceDE/>
        <w:autoSpaceDN/>
        <w:bidi w:val="0"/>
        <w:adjustRightInd/>
        <w:snapToGrid/>
        <w:spacing w:line="360" w:lineRule="exact"/>
        <w:ind w:firstLine="420" w:firstLineChars="200"/>
        <w:rPr>
          <w:rFonts w:ascii="宋体" w:hAnsi="宋体" w:cs="宋体"/>
          <w:b/>
          <w:bCs/>
          <w:color w:val="000000"/>
          <w:spacing w:val="4"/>
          <w:kern w:val="10"/>
          <w:szCs w:val="21"/>
          <w:lang w:bidi="ne-NP"/>
        </w:rPr>
      </w:pPr>
      <w:r>
        <w:rPr>
          <w:rFonts w:hint="eastAsia" w:ascii="Calibri" w:hAnsi="Calibri"/>
          <w:szCs w:val="22"/>
        </w:rPr>
        <w:t>2．通过细读小说的情节冲突和人物描写，分析小二黑和小芹、二诸葛和三仙姑的人物特征，总结各组人物的典型性格及个性特点，进而对他们所代表的的当时中国农村社会的农民形象有所认识。</w:t>
      </w:r>
    </w:p>
    <w:p>
      <w:pPr>
        <w:keepNext w:val="0"/>
        <w:keepLines w:val="0"/>
        <w:pageBreakBefore w:val="0"/>
        <w:kinsoku/>
        <w:wordWrap/>
        <w:overflowPunct/>
        <w:topLinePunct w:val="0"/>
        <w:autoSpaceDE/>
        <w:autoSpaceDN/>
        <w:bidi w:val="0"/>
        <w:adjustRightInd/>
        <w:snapToGrid/>
        <w:spacing w:line="36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bookmarkStart w:id="2" w:name="_Hlk97023315"/>
      <w:r>
        <w:rPr>
          <w:rFonts w:hint="eastAsia" w:ascii="Calibri" w:hAnsi="Calibri"/>
          <w:szCs w:val="22"/>
        </w:rPr>
        <w:t>1．《小二黑结婚》（节选）主要塑造了哪几类人的形象？各有什么特点？</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2．《小二黑结婚》中是怎样在情节发展中刻画三仙姑这个人物形象的？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Calibri" w:hAnsi="Calibri"/>
          <w:szCs w:val="22"/>
        </w:rPr>
        <w:t>3．试结合所选文本分析二诸葛、三仙姑同中有异的性格，并分析其性格形成的原因。</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b/>
          <w:bCs/>
          <w:szCs w:val="21"/>
        </w:rPr>
      </w:pP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b/>
          <w:bCs/>
          <w:szCs w:val="21"/>
        </w:rPr>
      </w:pPr>
    </w:p>
    <w:p>
      <w:pPr>
        <w:keepNext w:val="0"/>
        <w:keepLines w:val="0"/>
        <w:pageBreakBefore w:val="0"/>
        <w:kinsoku/>
        <w:wordWrap/>
        <w:overflowPunct/>
        <w:topLinePunct w:val="0"/>
        <w:autoSpaceDE/>
        <w:autoSpaceDN/>
        <w:bidi w:val="0"/>
        <w:adjustRightInd/>
        <w:snapToGrid/>
        <w:spacing w:line="360" w:lineRule="exact"/>
        <w:ind w:firstLine="422" w:firstLineChars="200"/>
        <w:rPr>
          <w:rFonts w:ascii="宋体" w:hAnsi="宋体" w:cs="隶书"/>
          <w:szCs w:val="21"/>
        </w:rPr>
      </w:pPr>
      <w:r>
        <w:rPr>
          <w:rFonts w:hint="eastAsia" w:ascii="宋体" w:hAnsi="宋体"/>
          <w:b/>
          <w:bCs/>
          <w:szCs w:val="21"/>
        </w:rPr>
        <w:t>四、</w:t>
      </w:r>
      <w:bookmarkEnd w:id="2"/>
      <w:r>
        <w:rPr>
          <w:rFonts w:hint="eastAsia" w:ascii="宋体" w:hAnsi="宋体" w:cs="楷体"/>
          <w:b/>
          <w:bCs/>
          <w:kern w:val="0"/>
          <w:szCs w:val="21"/>
        </w:rPr>
        <w:t>评论链接</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Calibri" w:hAnsi="Calibri"/>
          <w:szCs w:val="22"/>
        </w:rPr>
      </w:pPr>
      <w:r>
        <w:rPr>
          <w:rFonts w:hint="eastAsia" w:ascii="宋体" w:hAnsi="宋体" w:cs="楷体"/>
          <w:kern w:val="0"/>
          <w:szCs w:val="21"/>
          <w:shd w:val="clear" w:color="auto" w:fill="FFFFFF"/>
          <w:lang w:val="en-US" w:eastAsia="zh-CN"/>
        </w:rPr>
        <w:t xml:space="preserve">  </w:t>
      </w:r>
      <w:r>
        <w:rPr>
          <w:rFonts w:hint="eastAsia" w:ascii="Calibri" w:hAnsi="Calibri"/>
          <w:szCs w:val="22"/>
          <w:lang w:val="en-US" w:eastAsia="zh-CN"/>
        </w:rPr>
        <w:t xml:space="preserve"> </w:t>
      </w:r>
      <w:r>
        <w:rPr>
          <w:rFonts w:hint="eastAsia" w:ascii="Calibri" w:hAnsi="Calibri"/>
          <w:szCs w:val="22"/>
        </w:rPr>
        <w:t>作品通过边区农村青年农民小二黑和小芹争取婚烟自主的故事，描写了农村中新生的进步力量同落后愚昧的迷信思想及封建反动势力之间的尖锐斗争，以主人公在新政权的支持下突破阻碍获得幸福婚烟显示出民主政权的力量和新思想的胜利。小说在刻画人物形象上取得了较高的艺术成就。作品所着力刻画的小二黑和小芹，是解放区农村的新人形象。在他们身上体现了在新的历史时期的农村新人在成长过程中最初阶段的精神面貌。小二黑、小芹的恋爱，既要面对金旺、兴旺兄弟这样的农村封建恶势力的破坏，还要面对来自父母家人基于封建迷信和旧婚烟观念而产生的阻挠，这的确是对新一代农民进步意识的双重考验。在他们身上所表现出来的敢爱、敢恨、敢于斗争的坚强性格和情感力量，正是对新生力量、对爱情的赞扬。作品中的二诸葛、三仙姑是作为陪衬者出现的，但在人物形象的塑造上却更为出色。二诸葛老实、善良、胆小怕事，然而封建思想、家长作风严重，他因相信迷信认为小二黑和小芹“命相不合”而坚决反对他俩的婚事，还给小二黑收了一个八、九岁的小姑娘作童养媳，并求区长“恩典恩典”，别让小二黑和小芹成婚。这是一个在封建思想统治、封建势力压迫下软弱、迂腐的农民形象。三仙姑同是落后人物，但与二诸葛不同的是，她身上更多地体现出被封建糟粕腐蚀，并沾染了一些陋习的特征。她游手好闲、作风轻浮，竟还和女儿争风吃醋，她的变态性格使之为小二黑、小芹的自由恋爱设置了重重阻碍。二诸葛和三仙姑都是农村封建落后意识的代表人物，但作品并没有将他们作为“坏人”来加以表现，而是突出地刻画他们性格中的迷信、愚昧和落后，揭示他们心态与行为的荒唐和不合时宜，从而在善意的调侃、嘲弄和幽默中达到对封建落后的思想意识的批判。二诸葛和三仙姑的形象，是中国现代文学中不可多得的艺术典型。</w:t>
      </w:r>
    </w:p>
    <w:p>
      <w:pPr>
        <w:keepNext w:val="0"/>
        <w:keepLines w:val="0"/>
        <w:pageBreakBefore w:val="0"/>
        <w:kinsoku/>
        <w:wordWrap/>
        <w:overflowPunct/>
        <w:topLinePunct w:val="0"/>
        <w:autoSpaceDE/>
        <w:autoSpaceDN/>
        <w:bidi w:val="0"/>
        <w:adjustRightInd/>
        <w:snapToGrid/>
        <w:spacing w:line="360" w:lineRule="exact"/>
        <w:ind w:firstLine="4410" w:firstLineChars="2100"/>
        <w:rPr>
          <w:rFonts w:hint="eastAsia" w:ascii="Calibri" w:hAnsi="Calibri"/>
          <w:szCs w:val="22"/>
        </w:rPr>
      </w:pPr>
      <w:r>
        <w:rPr>
          <w:rFonts w:hint="eastAsia" w:ascii="Calibri" w:hAnsi="Calibri"/>
          <w:szCs w:val="22"/>
        </w:rPr>
        <w:t>——充分体现孙犁艺术特色的《荷花淀》 （林志浩）</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小二黑结婚</w:t>
      </w:r>
      <w:r>
        <w:rPr>
          <w:rFonts w:hint="eastAsia" w:ascii="黑体" w:hAnsi="宋体" w:eastAsia="黑体"/>
          <w:b/>
          <w:color w:val="000000" w:themeColor="text1"/>
          <w:sz w:val="28"/>
          <w:szCs w:val="28"/>
          <w14:textFill>
            <w14:solidFill>
              <w14:schemeClr w14:val="tx1"/>
            </w14:solidFill>
          </w14:textFill>
        </w:rPr>
        <w:t>》第二课时</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审核人：周建芸</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3"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3"/>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widowControl/>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4"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p>
    <w:p>
      <w:pPr>
        <w:ind w:firstLine="420" w:firstLineChars="200"/>
        <w:jc w:val="left"/>
        <w:textAlignment w:val="center"/>
        <w:rPr>
          <w:rFonts w:hint="eastAsia"/>
        </w:rPr>
      </w:pPr>
      <w:r>
        <w:rPr>
          <w:rFonts w:hint="eastAsia"/>
        </w:rPr>
        <w:t>1．下列加点字的注音，全都正确的一项是（   ）</w:t>
      </w:r>
    </w:p>
    <w:p>
      <w:pPr>
        <w:ind w:firstLine="420" w:firstLineChars="200"/>
        <w:jc w:val="left"/>
        <w:textAlignment w:val="center"/>
        <w:rPr>
          <w:rFonts w:hint="eastAsia"/>
        </w:rPr>
      </w:pPr>
      <w:r>
        <w:rPr>
          <w:rFonts w:hint="eastAsia"/>
        </w:rPr>
        <w:t>A．闭塞（sè）     晌午（xiǎng）   脸颊（jiá）      畜生（chù）</w:t>
      </w:r>
    </w:p>
    <w:p>
      <w:pPr>
        <w:ind w:firstLine="420" w:firstLineChars="200"/>
        <w:jc w:val="left"/>
        <w:textAlignment w:val="center"/>
        <w:rPr>
          <w:rFonts w:hint="eastAsia"/>
        </w:rPr>
      </w:pPr>
      <w:r>
        <w:rPr>
          <w:rFonts w:hint="eastAsia"/>
        </w:rPr>
        <w:t>B．空白（kòng）   尸骸（hài）     荒冢（zhǒng）   罗睺（hóu）</w:t>
      </w:r>
    </w:p>
    <w:p>
      <w:pPr>
        <w:ind w:firstLine="420" w:firstLineChars="200"/>
        <w:jc w:val="left"/>
        <w:textAlignment w:val="center"/>
        <w:rPr>
          <w:rFonts w:hint="eastAsia"/>
        </w:rPr>
      </w:pPr>
      <w:r>
        <w:rPr>
          <w:rFonts w:hint="eastAsia"/>
        </w:rPr>
        <w:t>C．颓唐（tuí）     蓬蒿（hāo）    悼念（dào）     诬告（wū）</w:t>
      </w:r>
    </w:p>
    <w:p>
      <w:pPr>
        <w:ind w:firstLine="420" w:firstLineChars="200"/>
        <w:jc w:val="left"/>
        <w:textAlignment w:val="center"/>
        <w:rPr>
          <w:rFonts w:hint="eastAsia"/>
        </w:rPr>
      </w:pPr>
      <w:r>
        <w:rPr>
          <w:rFonts w:hint="eastAsia"/>
        </w:rPr>
        <w:t>D．荇藻（zhǎo）   绛紫（jiàng）   聆听（líng）     抵牾（wǔ）</w:t>
      </w:r>
    </w:p>
    <w:p>
      <w:pPr>
        <w:ind w:firstLine="420" w:firstLineChars="200"/>
        <w:jc w:val="left"/>
        <w:textAlignment w:val="center"/>
        <w:rPr>
          <w:rFonts w:hint="eastAsia"/>
        </w:rPr>
      </w:pPr>
      <w:r>
        <w:rPr>
          <w:rFonts w:hint="eastAsia"/>
        </w:rPr>
        <w:t>阅读下面的文字</w:t>
      </w:r>
      <w:r>
        <w:rPr>
          <w:rFonts w:hint="eastAsia"/>
          <w:lang w:eastAsia="zh-CN"/>
        </w:rPr>
        <w:t>，</w:t>
      </w:r>
      <w:r>
        <w:rPr>
          <w:rFonts w:hint="eastAsia"/>
        </w:rPr>
        <w:t>完成下面小题。</w:t>
      </w:r>
    </w:p>
    <w:p>
      <w:pPr>
        <w:ind w:firstLine="420" w:firstLineChars="200"/>
        <w:jc w:val="left"/>
        <w:textAlignment w:val="center"/>
        <w:rPr>
          <w:rFonts w:hint="eastAsia"/>
        </w:rPr>
      </w:pPr>
      <w:r>
        <w:rPr>
          <w:rFonts w:hint="eastAsia"/>
        </w:rPr>
        <w:t>《小二黑结婚》从两个方面表现了小二黑与小芹在争取自由恋爱的幸福道路中的困难，一方面是封建落后思想的反对，一方面是封建恶势力的阻挠。小说既描写了小二黑与小芹追求幸福的不易，也映射了乡村中落后的封建思想与制度。</w:t>
      </w:r>
    </w:p>
    <w:p>
      <w:pPr>
        <w:ind w:firstLine="420" w:firstLineChars="200"/>
        <w:jc w:val="left"/>
        <w:textAlignment w:val="center"/>
        <w:rPr>
          <w:rFonts w:hint="eastAsia"/>
        </w:rPr>
      </w:pPr>
      <w:r>
        <w:rPr>
          <w:rFonts w:hint="eastAsia"/>
        </w:rPr>
        <w:t>《小二黑结婚》在结构上采用了单线发展的手法，情节连贯，____________，使得故事情节紧张又具有戏剧性。赵树理还利用了老百姓爱听故事的习惯，一开篇就先依照人物关系逐个把主要人物都介绍了一遍。虽说是介绍人物，但是一点儿也不生硬，因为介绍的人物之间都是有联系的，就这样一环扣一环，故事才能顺利地发展下去。而小说中的人物形象既各具特色，又极具代表性，___________了赵树理小说人物形象的主要类型：小二黑和小芹代表了新型农民；二诸葛和三仙姑代表了____________的思想落后的农民；村干部金旺和兴旺则代表了封建恶势力，他们利用手中职权，到处____________，为非作歹，祸害百姓。（        ），有的只是通俗的白描和叙事，语言简洁，通过动作和语言描写刻画人物的性格特点。如二诸葛常把“忌”“命相”之类的词挂在嘴边，足见其迷信迂腐的性格；而面对兴旺等人突如其来的“拿双”行为，小二黑一句“你说去哪里咱就去哪里，到边区政府你也不能把谁怎么样！走！”，体现了他敢于抗争和对正义的坚信。赵树理的这种口语化、通俗化使这篇小说更符合大众的口味，广大读者深受喜爱。</w:t>
      </w:r>
    </w:p>
    <w:p>
      <w:pPr>
        <w:ind w:firstLine="420" w:firstLineChars="200"/>
        <w:jc w:val="left"/>
        <w:textAlignment w:val="center"/>
        <w:rPr>
          <w:rFonts w:hint="eastAsia"/>
        </w:rPr>
      </w:pPr>
      <w:r>
        <w:rPr>
          <w:rFonts w:hint="eastAsia"/>
        </w:rPr>
        <w:t>总体来说，《小二黑结婚》是一部富有时代气息的优秀作品，其在对人物形象的刻画、对现实问题的揭露及面向大众的创作形式等方面都有很突出的成就，具有很高的历史价值。</w:t>
      </w:r>
    </w:p>
    <w:p>
      <w:pPr>
        <w:ind w:firstLine="420" w:firstLineChars="200"/>
        <w:jc w:val="left"/>
        <w:textAlignment w:val="center"/>
        <w:rPr>
          <w:rFonts w:hint="eastAsia"/>
        </w:rPr>
      </w:pPr>
      <w:r>
        <w:rPr>
          <w:rFonts w:hint="eastAsia"/>
        </w:rPr>
        <w:t>2．依次填入文中横线上的词语，全都恰当的一项是（    ）</w:t>
      </w:r>
    </w:p>
    <w:p>
      <w:pPr>
        <w:ind w:firstLine="420" w:firstLineChars="200"/>
        <w:jc w:val="left"/>
        <w:textAlignment w:val="center"/>
        <w:rPr>
          <w:rFonts w:hint="eastAsia"/>
        </w:rPr>
      </w:pPr>
      <w:r>
        <w:rPr>
          <w:rFonts w:hint="eastAsia"/>
        </w:rPr>
        <w:t>A．一气呵成    覆盖    典范    惹是生非</w:t>
      </w:r>
    </w:p>
    <w:p>
      <w:pPr>
        <w:ind w:firstLine="420" w:firstLineChars="200"/>
        <w:jc w:val="left"/>
        <w:textAlignment w:val="center"/>
        <w:rPr>
          <w:rFonts w:hint="eastAsia"/>
        </w:rPr>
      </w:pPr>
      <w:r>
        <w:rPr>
          <w:rFonts w:hint="eastAsia"/>
        </w:rPr>
        <w:t>B．—蹴而就    覆盖    典型    兴风作浪</w:t>
      </w:r>
    </w:p>
    <w:p>
      <w:pPr>
        <w:ind w:firstLine="420" w:firstLineChars="200"/>
        <w:jc w:val="left"/>
        <w:textAlignment w:val="center"/>
        <w:rPr>
          <w:rFonts w:hint="eastAsia"/>
        </w:rPr>
      </w:pPr>
      <w:r>
        <w:rPr>
          <w:rFonts w:hint="eastAsia"/>
        </w:rPr>
        <w:t>C．一气呵成    涵盖    典型    兴风作浪</w:t>
      </w:r>
    </w:p>
    <w:p>
      <w:pPr>
        <w:ind w:firstLine="420" w:firstLineChars="200"/>
        <w:jc w:val="left"/>
        <w:textAlignment w:val="center"/>
        <w:rPr>
          <w:rFonts w:hint="eastAsia"/>
        </w:rPr>
      </w:pPr>
      <w:r>
        <w:rPr>
          <w:rFonts w:hint="eastAsia"/>
        </w:rPr>
        <w:t>D．一蹴而就    涵盖    典范    惹是生非</w:t>
      </w:r>
    </w:p>
    <w:p>
      <w:pPr>
        <w:ind w:firstLine="420" w:firstLineChars="200"/>
        <w:jc w:val="left"/>
        <w:textAlignment w:val="center"/>
        <w:rPr>
          <w:rFonts w:hint="eastAsia"/>
        </w:rPr>
      </w:pPr>
      <w:r>
        <w:rPr>
          <w:rFonts w:hint="eastAsia"/>
        </w:rPr>
        <w:t>3．下列填入文中括号内的语句，衔接最恰当的一项是（    ）</w:t>
      </w:r>
    </w:p>
    <w:p>
      <w:pPr>
        <w:ind w:firstLine="420" w:firstLineChars="200"/>
        <w:jc w:val="left"/>
        <w:textAlignment w:val="center"/>
        <w:rPr>
          <w:rFonts w:hint="eastAsia"/>
        </w:rPr>
      </w:pPr>
      <w:r>
        <w:rPr>
          <w:rFonts w:hint="eastAsia"/>
        </w:rPr>
        <w:t>A．华丽的词藻和修辞并不是这篇小说的突出特点</w:t>
      </w:r>
    </w:p>
    <w:p>
      <w:pPr>
        <w:ind w:firstLine="420" w:firstLineChars="200"/>
        <w:jc w:val="left"/>
        <w:textAlignment w:val="center"/>
        <w:rPr>
          <w:rFonts w:hint="eastAsia"/>
        </w:rPr>
      </w:pPr>
      <w:r>
        <w:rPr>
          <w:rFonts w:hint="eastAsia"/>
        </w:rPr>
        <w:t>B．这篇小说中没有华丽的词藻和修辞</w:t>
      </w:r>
    </w:p>
    <w:p>
      <w:pPr>
        <w:ind w:firstLine="420" w:firstLineChars="200"/>
        <w:jc w:val="left"/>
        <w:textAlignment w:val="center"/>
        <w:rPr>
          <w:rFonts w:hint="eastAsia"/>
        </w:rPr>
      </w:pPr>
      <w:r>
        <w:rPr>
          <w:rFonts w:hint="eastAsia"/>
        </w:rPr>
        <w:t>C．这篇小说并不注重华丽的词藻和修辞</w:t>
      </w:r>
    </w:p>
    <w:p>
      <w:pPr>
        <w:ind w:firstLine="420" w:firstLineChars="200"/>
        <w:jc w:val="left"/>
        <w:textAlignment w:val="center"/>
        <w:rPr>
          <w:rFonts w:hint="eastAsia"/>
        </w:rPr>
      </w:pPr>
      <w:r>
        <w:rPr>
          <w:rFonts w:hint="eastAsia"/>
        </w:rPr>
        <w:t>D．华丽的词藻和修辞不是这篇小说的追求</w:t>
      </w:r>
    </w:p>
    <w:p>
      <w:pPr>
        <w:ind w:firstLine="420" w:firstLineChars="200"/>
        <w:jc w:val="left"/>
        <w:textAlignment w:val="center"/>
        <w:rPr>
          <w:rFonts w:hint="eastAsia"/>
        </w:rPr>
      </w:pPr>
      <w:r>
        <w:rPr>
          <w:rFonts w:hint="eastAsia"/>
        </w:rPr>
        <w:t>4．文中画波浪线的句子有语病，下列修改最恰当的一项是（    ）</w:t>
      </w:r>
    </w:p>
    <w:p>
      <w:pPr>
        <w:ind w:firstLine="420" w:firstLineChars="200"/>
        <w:jc w:val="left"/>
        <w:textAlignment w:val="center"/>
        <w:rPr>
          <w:rFonts w:hint="eastAsia"/>
        </w:rPr>
      </w:pPr>
      <w:r>
        <w:rPr>
          <w:rFonts w:hint="eastAsia"/>
        </w:rPr>
        <w:t>A．赵树理的这种口语化、通俗化使这篇小说更符合大众的口味，深受广大读者喜爱。</w:t>
      </w:r>
    </w:p>
    <w:p>
      <w:pPr>
        <w:ind w:firstLine="420" w:firstLineChars="200"/>
        <w:jc w:val="left"/>
        <w:textAlignment w:val="center"/>
        <w:rPr>
          <w:rFonts w:hint="eastAsia"/>
        </w:rPr>
      </w:pPr>
      <w:r>
        <w:rPr>
          <w:rFonts w:hint="eastAsia"/>
        </w:rPr>
        <w:t>B．赵树理的这种口语化、通俗化的写作风格使这篇小说更符合大众的口味，广大读者深受喜爱。</w:t>
      </w:r>
    </w:p>
    <w:p>
      <w:pPr>
        <w:ind w:firstLine="420" w:firstLineChars="200"/>
        <w:jc w:val="left"/>
        <w:textAlignment w:val="center"/>
        <w:rPr>
          <w:rFonts w:hint="eastAsia"/>
        </w:rPr>
      </w:pPr>
      <w:r>
        <w:rPr>
          <w:rFonts w:hint="eastAsia"/>
        </w:rPr>
        <w:t>C．赵树理的这种口语化、通俗化的写作风格使这篇小说更符合大众的口味，被广大读者深受喜爱。</w:t>
      </w:r>
    </w:p>
    <w:p>
      <w:pPr>
        <w:ind w:firstLine="420" w:firstLineChars="200"/>
        <w:jc w:val="left"/>
        <w:textAlignment w:val="center"/>
        <w:rPr>
          <w:rFonts w:hint="eastAsia"/>
        </w:rPr>
      </w:pPr>
      <w:r>
        <w:rPr>
          <w:rFonts w:hint="eastAsia"/>
        </w:rPr>
        <w:t>D．赵树理的这种口语化、通俗化的写作风格使这篇小说更符合大众的口味，深受广大读者喜爱。</w:t>
      </w:r>
    </w:p>
    <w:p>
      <w:pPr>
        <w:ind w:firstLine="422" w:firstLineChars="200"/>
        <w:jc w:val="left"/>
        <w:textAlignment w:val="center"/>
        <w:rPr>
          <w:rFonts w:ascii="宋体" w:hAnsi="宋体" w:cs="宋体"/>
          <w:b/>
          <w:szCs w:val="22"/>
        </w:rPr>
      </w:pPr>
      <w:r>
        <w:rPr>
          <w:rFonts w:hint="eastAsia" w:ascii="宋体" w:hAnsi="宋体" w:cs="宋体"/>
          <w:b/>
          <w:szCs w:val="22"/>
        </w:rPr>
        <w:t>二、拓展导练</w:t>
      </w:r>
    </w:p>
    <w:p>
      <w:pPr>
        <w:adjustRightInd w:val="0"/>
        <w:snapToGrid w:val="0"/>
        <w:ind w:firstLine="420" w:firstLineChars="200"/>
        <w:rPr>
          <w:rFonts w:hint="eastAsia" w:ascii="宋体" w:hAnsi="宋体"/>
          <w:szCs w:val="21"/>
        </w:rPr>
      </w:pPr>
      <w:r>
        <w:rPr>
          <w:rFonts w:hint="eastAsia" w:ascii="宋体" w:hAnsi="宋体"/>
          <w:szCs w:val="21"/>
        </w:rPr>
        <w:t>阅读下面的文字，完成</w:t>
      </w:r>
      <w:r>
        <w:rPr>
          <w:rFonts w:hint="eastAsia" w:ascii="宋体" w:hAnsi="宋体"/>
          <w:szCs w:val="21"/>
          <w:lang w:val="en-US" w:eastAsia="zh-CN"/>
        </w:rPr>
        <w:t>5—7</w:t>
      </w:r>
      <w:r>
        <w:rPr>
          <w:rFonts w:hint="eastAsia" w:ascii="宋体" w:hAnsi="宋体"/>
          <w:szCs w:val="21"/>
        </w:rPr>
        <w:t>小题。</w:t>
      </w:r>
    </w:p>
    <w:p>
      <w:pPr>
        <w:adjustRightInd w:val="0"/>
        <w:snapToGrid w:val="0"/>
        <w:ind w:firstLine="420" w:firstLineChars="200"/>
        <w:jc w:val="center"/>
        <w:rPr>
          <w:rFonts w:hint="eastAsia" w:ascii="宋体" w:hAnsi="宋体"/>
          <w:szCs w:val="21"/>
        </w:rPr>
      </w:pPr>
      <w:r>
        <w:rPr>
          <w:rFonts w:hint="eastAsia" w:ascii="宋体" w:hAnsi="宋体"/>
          <w:szCs w:val="21"/>
        </w:rPr>
        <w:t>《小二黑结婚》中的插图</w:t>
      </w:r>
    </w:p>
    <w:p>
      <w:pPr>
        <w:adjustRightInd w:val="0"/>
        <w:snapToGrid w:val="0"/>
        <w:ind w:firstLine="420" w:firstLineChars="200"/>
        <w:jc w:val="center"/>
        <w:rPr>
          <w:rFonts w:hint="eastAsia" w:ascii="宋体" w:hAnsi="宋体"/>
          <w:szCs w:val="21"/>
        </w:rPr>
      </w:pPr>
      <w:r>
        <w:rPr>
          <w:rFonts w:hint="eastAsia" w:ascii="宋体" w:hAnsi="宋体"/>
          <w:szCs w:val="21"/>
        </w:rPr>
        <w:t>张守义</w:t>
      </w:r>
    </w:p>
    <w:p>
      <w:pPr>
        <w:adjustRightInd w:val="0"/>
        <w:snapToGrid w:val="0"/>
        <w:ind w:firstLine="420" w:firstLineChars="200"/>
        <w:rPr>
          <w:rFonts w:hint="eastAsia" w:ascii="宋体" w:hAnsi="宋体"/>
          <w:szCs w:val="21"/>
        </w:rPr>
      </w:pPr>
      <w:r>
        <w:rPr>
          <w:rFonts w:hint="eastAsia" w:ascii="宋体" w:hAnsi="宋体"/>
          <w:szCs w:val="21"/>
        </w:rPr>
        <w:t>赵树理所著现代短篇小说《小二黑结婚》，1943年由华北新华书店出版，由于它曾被改编成评剧等戏剧搬上舞台，所以在我国尤其在北方农村曾就广为流传，甚至达到家喻户晓的地步。</w:t>
      </w:r>
    </w:p>
    <w:p>
      <w:pPr>
        <w:adjustRightInd w:val="0"/>
        <w:snapToGrid w:val="0"/>
        <w:ind w:firstLine="420" w:firstLineChars="200"/>
        <w:rPr>
          <w:rFonts w:hint="eastAsia" w:ascii="宋体" w:hAnsi="宋体"/>
          <w:szCs w:val="21"/>
        </w:rPr>
      </w:pPr>
      <w:r>
        <w:rPr>
          <w:rFonts w:hint="eastAsia" w:ascii="宋体" w:hAnsi="宋体"/>
          <w:szCs w:val="21"/>
        </w:rPr>
        <w:t>这篇小说描写的是根据地一对青年小二黑和小芹为争取婚姻自由而斗争最后取得胜利的故事。小二黑的父亲二诸葛愚昧迷信，以“命相不对”为由反对他俩的婚姻。恶霸地痞金旺、兴旺依仗权势对小二黑和小芹进行陷害。但他们毫不怯懦，坚持斗争，在民主政权的支持下，终于取得婚姻自由的胜利。</w:t>
      </w:r>
    </w:p>
    <w:p>
      <w:pPr>
        <w:adjustRightInd w:val="0"/>
        <w:snapToGrid w:val="0"/>
        <w:ind w:firstLine="420" w:firstLineChars="200"/>
        <w:rPr>
          <w:rFonts w:hint="eastAsia" w:ascii="宋体" w:hAnsi="宋体"/>
          <w:szCs w:val="21"/>
        </w:rPr>
      </w:pPr>
      <w:r>
        <w:rPr>
          <w:rFonts w:hint="eastAsia" w:ascii="宋体" w:hAnsi="宋体"/>
          <w:szCs w:val="21"/>
        </w:rPr>
        <w:t>插图作为一个独立的艺术门类，与一般的绘画不尽相同，要考虑适应于文学作品的文笔风格。为《小二黑结婚》作插图的画家，是我国著名的连环画家贺友直，他因创作连环画《李双双》和《山乡巨变》等而在画坛享有盛誉。贺友直的画风特点是通俗晓畅、明朗隽永而又富于生活气息和幽默感，这与《小二黑结婚》原著的特点恰好吻合。由于贺友直一直扎根于现实生活之中，他的艺术创作也有着坚实的现实基础。在小二黑和小芹因道陷害而被“捉奸”的画面上，可以从人物及衣着等方面，看到当时太行山区人民生活的真实情况。情节表现得通俗明快，极其贴近大众读者的欣赏口味，所以为人们喜闻乐见。人物的刻画也生动传神，一方面表现污陷者的嚣张气焰，另一方面也表现了小二黑及小芹正气凛然的斗争精神。一方指手画脚，一方怒目相向，矛盾刻画尖锐而鲜明。 在小二黑和小芹义正辞严的神态反衬下，反面人物更显得虚张声势滑稽可笑了。背景处，极其简略地画出了山根脚下的景物，从而点明了故事的环境特点。</w:t>
      </w:r>
    </w:p>
    <w:p>
      <w:pPr>
        <w:adjustRightInd w:val="0"/>
        <w:snapToGrid w:val="0"/>
        <w:ind w:firstLine="420" w:firstLineChars="200"/>
        <w:rPr>
          <w:rFonts w:hint="eastAsia" w:ascii="宋体" w:hAnsi="宋体"/>
          <w:szCs w:val="21"/>
        </w:rPr>
      </w:pPr>
      <w:r>
        <w:rPr>
          <w:rFonts w:hint="eastAsia" w:ascii="宋体" w:hAnsi="宋体"/>
          <w:szCs w:val="21"/>
        </w:rPr>
        <w:t>有一幅插图是二诸葛正在向马专员表述他对小二黑与小芹婚姻的反对态度，服饰和神态都有几分滑稽意味，马专员微歪着头部略带微笑正耐心地听着，他的面部表情说明他是很平易近人的，但其细微处也可以说明他对二诸葛的述说是不以为然的，在他的裤子和鞋上，都补着补丁。正是在这些不引人注意的细微末节处，表现出画家的匠心安排——由此而说明当时民主政权的干部为人民服务的艰苦朴素精神。在画面中央，突出了小二黑和小芹爱恋的形象。小二黑正为他父亲的无理阻挠感到尴尬和气氛，小芹则对他讲的一大堆迷信道理感到好笑。背景上，几笔勾画出的草帽和公文包，既点明了故事所在的环境，也说明干部经常下乡深入到基层和群众中去。</w:t>
      </w:r>
    </w:p>
    <w:p>
      <w:pPr>
        <w:adjustRightInd w:val="0"/>
        <w:snapToGrid w:val="0"/>
        <w:ind w:firstLine="420" w:firstLineChars="200"/>
        <w:rPr>
          <w:rFonts w:hint="eastAsia" w:ascii="宋体" w:hAnsi="宋体"/>
          <w:szCs w:val="21"/>
        </w:rPr>
      </w:pPr>
      <w:r>
        <w:rPr>
          <w:rFonts w:hint="eastAsia" w:ascii="宋体" w:hAnsi="宋体"/>
          <w:szCs w:val="21"/>
        </w:rPr>
        <w:t>插图的重要步骤是选取情节，贺友直精选了小二黑和小芹结婚这一情节，刻画了孩子们高兴和嬉闹的场面。画家虽未画出婚礼的全部场面，但却从侧面表现了这一切：一对相向的鸳鸯鸟窗花，可以提示读者任意想象他们婚姻的美满和幸福。</w:t>
      </w:r>
    </w:p>
    <w:p>
      <w:pPr>
        <w:adjustRightInd w:val="0"/>
        <w:snapToGrid w:val="0"/>
        <w:ind w:firstLine="420" w:firstLineChars="200"/>
        <w:rPr>
          <w:rFonts w:hint="eastAsia" w:ascii="宋体" w:hAnsi="宋体"/>
          <w:szCs w:val="21"/>
        </w:rPr>
      </w:pPr>
      <w:r>
        <w:rPr>
          <w:rFonts w:hint="eastAsia" w:ascii="宋体" w:hAnsi="宋体"/>
          <w:szCs w:val="21"/>
        </w:rPr>
        <w:t xml:space="preserve">明代邹德中在《绘事指蒙》中提出“描法古今一十八等”的说法，亦即“十八描”，指十八种古代人物衣服褶纹的不同描法。从贺友直的画面构图和勾线技巧中，可以看到画家深厚的国画白描基础，行笔朴拙有力，细碎的笔画更适于表现农民的装束。这是在所谓“十八描”基础上，为表现新生活、新人物而产生的新的技法和艺术发展。 </w:t>
      </w:r>
    </w:p>
    <w:p>
      <w:pPr>
        <w:adjustRightInd w:val="0"/>
        <w:snapToGrid w:val="0"/>
        <w:ind w:firstLine="420" w:firstLineChars="200"/>
        <w:rPr>
          <w:rFonts w:hint="eastAsia" w:ascii="宋体" w:hAnsi="宋体"/>
          <w:szCs w:val="21"/>
        </w:rPr>
      </w:pPr>
      <w:r>
        <w:rPr>
          <w:rFonts w:hint="eastAsia" w:ascii="宋体" w:hAnsi="宋体"/>
          <w:szCs w:val="21"/>
        </w:rPr>
        <w:t>（选自《插图艺术欣赏》，有删改）</w:t>
      </w:r>
    </w:p>
    <w:p>
      <w:pPr>
        <w:adjustRightInd w:val="0"/>
        <w:snapToGrid w:val="0"/>
        <w:ind w:firstLine="420" w:firstLineChars="200"/>
        <w:rPr>
          <w:rFonts w:hint="eastAsia" w:ascii="宋体" w:hAnsi="宋体"/>
          <w:szCs w:val="21"/>
        </w:rPr>
      </w:pPr>
      <w:r>
        <w:rPr>
          <w:rFonts w:hint="eastAsia" w:ascii="宋体" w:hAnsi="宋体"/>
          <w:szCs w:val="21"/>
        </w:rPr>
        <w:t>5．下列对文中“插图艺术”的理解，不正确的一项是</w:t>
      </w:r>
    </w:p>
    <w:p>
      <w:pPr>
        <w:adjustRightInd w:val="0"/>
        <w:snapToGrid w:val="0"/>
        <w:ind w:firstLine="420" w:firstLineChars="200"/>
        <w:rPr>
          <w:rFonts w:hint="eastAsia" w:ascii="宋体" w:hAnsi="宋体"/>
          <w:szCs w:val="21"/>
        </w:rPr>
      </w:pPr>
      <w:r>
        <w:rPr>
          <w:rFonts w:hint="eastAsia" w:ascii="宋体" w:hAnsi="宋体"/>
          <w:szCs w:val="21"/>
        </w:rPr>
        <w:t>A．插图作为一个独立的艺术门类与一般的绘画同中有异。</w:t>
      </w:r>
    </w:p>
    <w:p>
      <w:pPr>
        <w:adjustRightInd w:val="0"/>
        <w:snapToGrid w:val="0"/>
        <w:ind w:firstLine="420" w:firstLineChars="200"/>
        <w:rPr>
          <w:rFonts w:hint="eastAsia" w:ascii="宋体" w:hAnsi="宋体"/>
          <w:szCs w:val="21"/>
        </w:rPr>
      </w:pPr>
      <w:r>
        <w:rPr>
          <w:rFonts w:hint="eastAsia" w:ascii="宋体" w:hAnsi="宋体"/>
          <w:szCs w:val="21"/>
        </w:rPr>
        <w:t>B．好的插图之所以为人们喜闻乐见，源于其贴近大众读者的欣赏口昧。</w:t>
      </w:r>
    </w:p>
    <w:p>
      <w:pPr>
        <w:adjustRightInd w:val="0"/>
        <w:snapToGrid w:val="0"/>
        <w:ind w:firstLine="420" w:firstLineChars="200"/>
        <w:rPr>
          <w:rFonts w:hint="eastAsia" w:ascii="宋体" w:hAnsi="宋体"/>
          <w:szCs w:val="21"/>
        </w:rPr>
      </w:pPr>
      <w:r>
        <w:rPr>
          <w:rFonts w:hint="eastAsia" w:ascii="宋体" w:hAnsi="宋体"/>
          <w:szCs w:val="21"/>
        </w:rPr>
        <w:t>C．为文学作品配插图时要精选情节且须从侧面表现才能成功。</w:t>
      </w:r>
    </w:p>
    <w:p>
      <w:pPr>
        <w:adjustRightInd w:val="0"/>
        <w:snapToGrid w:val="0"/>
        <w:ind w:firstLine="420" w:firstLineChars="200"/>
        <w:rPr>
          <w:rFonts w:hint="eastAsia" w:ascii="宋体" w:hAnsi="宋体"/>
          <w:szCs w:val="21"/>
        </w:rPr>
      </w:pPr>
      <w:r>
        <w:rPr>
          <w:rFonts w:hint="eastAsia" w:ascii="宋体" w:hAnsi="宋体"/>
          <w:szCs w:val="21"/>
        </w:rPr>
        <w:t>D．插图作者可以根据原作品设置插图背景，通过细微末节来表现出画家的匠心安排。</w:t>
      </w:r>
    </w:p>
    <w:p>
      <w:pPr>
        <w:adjustRightInd w:val="0"/>
        <w:snapToGrid w:val="0"/>
        <w:ind w:firstLine="420" w:firstLineChars="200"/>
        <w:rPr>
          <w:rFonts w:hint="eastAsia" w:ascii="宋体" w:hAnsi="宋体"/>
          <w:szCs w:val="21"/>
        </w:rPr>
      </w:pPr>
      <w:r>
        <w:rPr>
          <w:rFonts w:hint="eastAsia" w:ascii="宋体" w:hAnsi="宋体"/>
          <w:szCs w:val="21"/>
        </w:rPr>
        <w:t>6．下列对原文内容的概括和分析，不正确的一项是</w:t>
      </w:r>
    </w:p>
    <w:p>
      <w:pPr>
        <w:adjustRightInd w:val="0"/>
        <w:snapToGrid w:val="0"/>
        <w:ind w:firstLine="420" w:firstLineChars="200"/>
        <w:rPr>
          <w:rFonts w:hint="eastAsia" w:ascii="宋体" w:hAnsi="宋体"/>
          <w:szCs w:val="21"/>
        </w:rPr>
      </w:pPr>
      <w:r>
        <w:rPr>
          <w:rFonts w:hint="eastAsia" w:ascii="宋体" w:hAnsi="宋体"/>
          <w:szCs w:val="21"/>
        </w:rPr>
        <w:t>A．《小二黑结婚》在我国北方农村广为流传与它被改编成评剧搬上舞台不无关系。</w:t>
      </w:r>
    </w:p>
    <w:p>
      <w:pPr>
        <w:adjustRightInd w:val="0"/>
        <w:snapToGrid w:val="0"/>
        <w:ind w:firstLine="420" w:firstLineChars="200"/>
        <w:rPr>
          <w:rFonts w:hint="eastAsia" w:ascii="宋体" w:hAnsi="宋体"/>
          <w:szCs w:val="21"/>
        </w:rPr>
      </w:pPr>
      <w:r>
        <w:rPr>
          <w:rFonts w:hint="eastAsia" w:ascii="宋体" w:hAnsi="宋体"/>
          <w:szCs w:val="21"/>
        </w:rPr>
        <w:t>B．连环画家贺友直在为《小二黑结婚》作插图时比较注重人物服饰及神态的刻画。</w:t>
      </w:r>
    </w:p>
    <w:p>
      <w:pPr>
        <w:adjustRightInd w:val="0"/>
        <w:snapToGrid w:val="0"/>
        <w:ind w:firstLine="420" w:firstLineChars="200"/>
        <w:rPr>
          <w:rFonts w:hint="eastAsia" w:ascii="宋体" w:hAnsi="宋体"/>
          <w:szCs w:val="21"/>
        </w:rPr>
      </w:pPr>
      <w:r>
        <w:rPr>
          <w:rFonts w:hint="eastAsia" w:ascii="宋体" w:hAnsi="宋体"/>
          <w:szCs w:val="21"/>
        </w:rPr>
        <w:t>C．贺友直选取鸳鸯鸟窗花这一传统剪纸意象，给人无限遐想，使构图极具艺术张力。</w:t>
      </w:r>
    </w:p>
    <w:p>
      <w:pPr>
        <w:adjustRightInd w:val="0"/>
        <w:snapToGrid w:val="0"/>
        <w:ind w:firstLine="420" w:firstLineChars="200"/>
        <w:rPr>
          <w:rFonts w:hint="eastAsia" w:ascii="宋体" w:hAnsi="宋体"/>
          <w:szCs w:val="21"/>
        </w:rPr>
      </w:pPr>
      <w:r>
        <w:rPr>
          <w:rFonts w:hint="eastAsia" w:ascii="宋体" w:hAnsi="宋体"/>
          <w:szCs w:val="21"/>
        </w:rPr>
        <w:t>D．艺术离不开传承，如果没有“十八描”就没有贺友直插图技艺的发展。</w:t>
      </w:r>
    </w:p>
    <w:p>
      <w:pPr>
        <w:adjustRightInd w:val="0"/>
        <w:snapToGrid w:val="0"/>
        <w:ind w:firstLine="420" w:firstLineChars="200"/>
        <w:rPr>
          <w:rFonts w:hint="eastAsia" w:ascii="宋体" w:hAnsi="宋体"/>
          <w:szCs w:val="21"/>
        </w:rPr>
      </w:pPr>
      <w:r>
        <w:rPr>
          <w:rFonts w:hint="eastAsia" w:ascii="宋体" w:hAnsi="宋体"/>
          <w:szCs w:val="21"/>
        </w:rPr>
        <w:t>7．请结合全文，简要概括贺友直插图取得成功的原因。</w:t>
      </w:r>
    </w:p>
    <w:p>
      <w:pPr>
        <w:adjustRightInd w:val="0"/>
        <w:snapToGrid w:val="0"/>
        <w:ind w:firstLine="420" w:firstLineChars="200"/>
        <w:rPr>
          <w:rFonts w:hint="eastAsia" w:ascii="宋体" w:hAnsi="宋体"/>
          <w:bCs/>
          <w:color w:val="000000" w:themeColor="text1"/>
          <w:szCs w:val="21"/>
          <w14:textFill>
            <w14:solidFill>
              <w14:schemeClr w14:val="tx1"/>
            </w14:solidFill>
          </w14:textFill>
        </w:rPr>
      </w:pPr>
    </w:p>
    <w:p>
      <w:pPr>
        <w:adjustRightInd w:val="0"/>
        <w:snapToGrid w:val="0"/>
        <w:ind w:firstLine="420" w:firstLineChars="200"/>
        <w:rPr>
          <w:rFonts w:hint="eastAsia" w:ascii="宋体" w:hAnsi="宋体"/>
          <w:bCs/>
          <w:color w:val="000000" w:themeColor="text1"/>
          <w:szCs w:val="21"/>
          <w14:textFill>
            <w14:solidFill>
              <w14:schemeClr w14:val="tx1"/>
            </w14:solidFill>
          </w14:textFill>
        </w:rPr>
      </w:pPr>
    </w:p>
    <w:p>
      <w:pPr>
        <w:adjustRightInd w:val="0"/>
        <w:snapToGrid w:val="0"/>
        <w:ind w:firstLine="420" w:firstLineChars="200"/>
        <w:rPr>
          <w:rFonts w:hint="eastAsia" w:ascii="宋体" w:hAnsi="宋体"/>
          <w:bCs/>
          <w:color w:val="000000" w:themeColor="text1"/>
          <w:szCs w:val="21"/>
          <w14:textFill>
            <w14:solidFill>
              <w14:schemeClr w14:val="tx1"/>
            </w14:solidFill>
          </w14:textFill>
        </w:rPr>
      </w:pPr>
    </w:p>
    <w:p>
      <w:pPr>
        <w:adjustRightInd w:val="0"/>
        <w:snapToGrid w:val="0"/>
        <w:ind w:firstLine="420" w:firstLineChars="200"/>
        <w:rPr>
          <w:rFonts w:hint="eastAsia" w:ascii="宋体" w:hAnsi="宋体"/>
          <w:bCs/>
          <w:color w:val="000000" w:themeColor="text1"/>
          <w:szCs w:val="21"/>
          <w14:textFill>
            <w14:solidFill>
              <w14:schemeClr w14:val="tx1"/>
            </w14:solidFill>
          </w14:textFill>
        </w:rPr>
      </w:pPr>
    </w:p>
    <w:p>
      <w:pPr>
        <w:adjustRightInd w:val="0"/>
        <w:snapToGrid w:val="0"/>
        <w:ind w:firstLine="420" w:firstLineChars="200"/>
        <w:rPr>
          <w:rFonts w:hint="eastAsia" w:ascii="宋体" w:hAnsi="宋体"/>
          <w:bCs/>
          <w:color w:val="000000" w:themeColor="text1"/>
          <w:szCs w:val="21"/>
          <w14:textFill>
            <w14:solidFill>
              <w14:schemeClr w14:val="tx1"/>
            </w14:solidFill>
          </w14:textFill>
        </w:rPr>
      </w:pPr>
    </w:p>
    <w:p>
      <w:pPr>
        <w:adjustRightInd w:val="0"/>
        <w:snapToGrid w:val="0"/>
        <w:ind w:firstLine="420" w:firstLineChars="200"/>
        <w:rPr>
          <w:rFonts w:hint="eastAsia" w:ascii="宋体" w:hAnsi="宋体"/>
          <w:bCs/>
          <w:color w:val="000000" w:themeColor="text1"/>
          <w:szCs w:val="21"/>
          <w14:textFill>
            <w14:solidFill>
              <w14:schemeClr w14:val="tx1"/>
            </w14:solidFill>
          </w14:textFill>
        </w:rPr>
      </w:pPr>
    </w:p>
    <w:p>
      <w:pPr>
        <w:adjustRightInd w:val="0"/>
        <w:snapToGrid w:val="0"/>
        <w:ind w:firstLine="420" w:firstLineChars="200"/>
        <w:rPr>
          <w:rFonts w:ascii="宋体" w:hAnsi="宋体"/>
          <w:color w:val="0F0F0F"/>
          <w:szCs w:val="21"/>
        </w:rPr>
      </w:pPr>
      <w:r>
        <w:rPr>
          <w:rFonts w:hint="eastAsia" w:ascii="宋体" w:hAnsi="宋体"/>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tabs>
          <w:tab w:val="left" w:pos="3261"/>
        </w:tabs>
        <w:snapToGrid w:val="0"/>
        <w:ind w:firstLine="420" w:firstLineChars="200"/>
        <w:rPr>
          <w:rFonts w:hint="eastAsia" w:ascii="宋体" w:hAnsi="宋体"/>
          <w:szCs w:val="21"/>
        </w:rPr>
      </w:pPr>
      <w:bookmarkStart w:id="5" w:name="_Hlk98951034"/>
      <w:r>
        <w:rPr>
          <w:rFonts w:hint="eastAsia" w:ascii="宋体" w:hAnsi="宋体"/>
          <w:szCs w:val="21"/>
        </w:rPr>
        <w:t>阅读下面的文字，完成</w:t>
      </w:r>
      <w:r>
        <w:rPr>
          <w:rFonts w:hint="eastAsia" w:ascii="宋体" w:hAnsi="宋体"/>
          <w:szCs w:val="21"/>
          <w:lang w:eastAsia="zh-CN"/>
        </w:rPr>
        <w:t>下列</w:t>
      </w:r>
      <w:r>
        <w:rPr>
          <w:rFonts w:hint="eastAsia" w:ascii="宋体" w:hAnsi="宋体"/>
          <w:szCs w:val="21"/>
        </w:rPr>
        <w:t>各题。</w:t>
      </w:r>
    </w:p>
    <w:p>
      <w:pPr>
        <w:tabs>
          <w:tab w:val="left" w:pos="3261"/>
        </w:tabs>
        <w:snapToGrid w:val="0"/>
        <w:ind w:firstLine="420" w:firstLineChars="200"/>
        <w:rPr>
          <w:rFonts w:hint="eastAsia" w:ascii="宋体" w:hAnsi="宋体"/>
          <w:szCs w:val="21"/>
        </w:rPr>
      </w:pPr>
      <w:r>
        <w:rPr>
          <w:rFonts w:hint="eastAsia" w:ascii="宋体" w:hAnsi="宋体"/>
          <w:szCs w:val="21"/>
        </w:rPr>
        <w:t>_________________赵树理是以“农民”的身份从事创作，实现创作主体身份重构的典型作家。赵树理虽然继承了鲁迅某些方面的风格，比如国民性批判，但他却未像鲁迅那样将乡村放到记忆里，而是    ①   。相对来说，鲁迅笔下的乡土    ②   ，一些故事是情绪化和诗化的。而赵树理立足乡土，其重心也在乡土。    ③  ，所以赵树理作品中的乡土政治生活的细节活灵活现，农民形象的塑造也处处显示着政治分析的理性。具有赵树理式创作精神的，还有“十七年文学”时期的许多作家。柳青也是践行延安文艺座谈会讲话精神的模范作家。他在创作《创业史》之前，就曾打起包袱，带着家人安家陕西皇甫村，甚至将户口迁到农村，在农村一住就是十数年，这才塑造出梁生宝这样的社会主义新农人形象，才写出新中国农民奔向社会主义集体化的满腔热情。</w:t>
      </w:r>
    </w:p>
    <w:p>
      <w:pPr>
        <w:tabs>
          <w:tab w:val="left" w:pos="3261"/>
        </w:tabs>
        <w:snapToGrid w:val="0"/>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．在上文的横线处补写出恰当的语句，使整个语段语意完整连贯，内容贴切，逻辑严密。每处不超过12个字。</w:t>
      </w:r>
    </w:p>
    <w:p>
      <w:pPr>
        <w:tabs>
          <w:tab w:val="left" w:pos="3261"/>
        </w:tabs>
        <w:snapToGrid w:val="0"/>
        <w:ind w:firstLine="420" w:firstLineChars="200"/>
        <w:rPr>
          <w:rFonts w:hint="eastAsia" w:ascii="宋体" w:hAnsi="宋体"/>
          <w:szCs w:val="21"/>
          <w:lang w:val="en-US" w:eastAsia="zh-CN"/>
        </w:rPr>
      </w:pPr>
    </w:p>
    <w:p>
      <w:pPr>
        <w:tabs>
          <w:tab w:val="left" w:pos="3261"/>
        </w:tabs>
        <w:snapToGrid w:val="0"/>
        <w:ind w:firstLine="420" w:firstLineChars="200"/>
        <w:rPr>
          <w:rFonts w:hint="eastAsia" w:ascii="宋体" w:hAnsi="宋体"/>
          <w:szCs w:val="21"/>
          <w:lang w:val="en-US" w:eastAsia="zh-CN"/>
        </w:rPr>
      </w:pPr>
    </w:p>
    <w:p>
      <w:pPr>
        <w:tabs>
          <w:tab w:val="left" w:pos="3261"/>
        </w:tabs>
        <w:snapToGrid w:val="0"/>
        <w:ind w:firstLine="420" w:firstLineChars="200"/>
        <w:rPr>
          <w:rFonts w:hint="eastAsia" w:ascii="宋体" w:hAnsi="宋体"/>
          <w:szCs w:val="21"/>
          <w:lang w:val="en-US" w:eastAsia="zh-CN"/>
        </w:rPr>
      </w:pPr>
    </w:p>
    <w:p>
      <w:pPr>
        <w:tabs>
          <w:tab w:val="left" w:pos="3261"/>
        </w:tabs>
        <w:snapToGrid w:val="0"/>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．请写一句话，放在该语段的开头，用以总领下文的阐释，不超过60个字。</w:t>
      </w:r>
    </w:p>
    <w:p>
      <w:pPr>
        <w:tabs>
          <w:tab w:val="left" w:pos="3261"/>
        </w:tabs>
        <w:snapToGrid w:val="0"/>
        <w:ind w:firstLine="420" w:firstLineChars="200"/>
        <w:rPr>
          <w:rFonts w:hint="eastAsia" w:ascii="宋体" w:hAnsi="宋体"/>
          <w:szCs w:val="21"/>
        </w:rPr>
      </w:pPr>
    </w:p>
    <w:p>
      <w:pPr>
        <w:tabs>
          <w:tab w:val="left" w:pos="3261"/>
        </w:tabs>
        <w:snapToGrid w:val="0"/>
        <w:ind w:firstLine="422" w:firstLineChars="200"/>
        <w:rPr>
          <w:rFonts w:hint="eastAsia" w:ascii="宋体" w:hAnsi="宋体"/>
          <w:b/>
          <w:szCs w:val="21"/>
        </w:rPr>
      </w:pPr>
    </w:p>
    <w:p>
      <w:pPr>
        <w:tabs>
          <w:tab w:val="left" w:pos="3261"/>
        </w:tabs>
        <w:snapToGrid w:val="0"/>
        <w:ind w:firstLine="422" w:firstLineChars="200"/>
        <w:rPr>
          <w:rFonts w:hint="eastAsia" w:ascii="宋体" w:hAnsi="宋体"/>
          <w:b/>
          <w:szCs w:val="21"/>
        </w:rPr>
      </w:pPr>
    </w:p>
    <w:p>
      <w:pPr>
        <w:tabs>
          <w:tab w:val="left" w:pos="3261"/>
        </w:tabs>
        <w:snapToGrid w:val="0"/>
        <w:ind w:firstLine="422" w:firstLineChars="200"/>
        <w:rPr>
          <w:rFonts w:hint="eastAsia" w:ascii="宋体" w:hAnsi="宋体"/>
          <w:b/>
          <w:szCs w:val="21"/>
        </w:rPr>
      </w:pPr>
    </w:p>
    <w:p>
      <w:pPr>
        <w:tabs>
          <w:tab w:val="left" w:pos="3261"/>
        </w:tabs>
        <w:snapToGrid w:val="0"/>
        <w:ind w:firstLine="422" w:firstLineChars="200"/>
        <w:rPr>
          <w:rFonts w:ascii="宋体" w:hAnsi="宋体"/>
          <w:b/>
          <w:szCs w:val="21"/>
        </w:rPr>
      </w:pPr>
      <w:r>
        <w:rPr>
          <w:rFonts w:hint="eastAsia" w:ascii="宋体" w:hAnsi="宋体"/>
          <w:b/>
          <w:szCs w:val="21"/>
        </w:rPr>
        <w:t>四、补充练习</w:t>
      </w:r>
    </w:p>
    <w:bookmarkEnd w:id="5"/>
    <w:p>
      <w:pPr>
        <w:ind w:firstLine="420" w:firstLineChars="200"/>
        <w:jc w:val="left"/>
        <w:textAlignment w:val="center"/>
        <w:rPr>
          <w:rFonts w:hint="eastAsia" w:ascii="宋体" w:hAnsi="宋体"/>
          <w:szCs w:val="22"/>
        </w:rPr>
      </w:pPr>
      <w:r>
        <w:rPr>
          <w:rFonts w:hint="eastAsia" w:ascii="宋体" w:hAnsi="宋体"/>
          <w:szCs w:val="22"/>
          <w:lang w:val="en-US" w:eastAsia="zh-CN"/>
        </w:rPr>
        <w:t>10</w:t>
      </w:r>
      <w:r>
        <w:rPr>
          <w:rFonts w:hint="eastAsia" w:ascii="宋体" w:hAnsi="宋体"/>
          <w:szCs w:val="21"/>
        </w:rPr>
        <w:t>．</w:t>
      </w:r>
      <w:r>
        <w:rPr>
          <w:rFonts w:hint="eastAsia" w:ascii="宋体" w:hAnsi="宋体"/>
          <w:szCs w:val="22"/>
        </w:rPr>
        <w:t>按照要求，把下面的三句话改写成一句话，并保留原有信息。（可酌情增减词语）</w:t>
      </w:r>
    </w:p>
    <w:p>
      <w:pPr>
        <w:ind w:firstLine="420" w:firstLineChars="200"/>
        <w:jc w:val="left"/>
        <w:textAlignment w:val="center"/>
        <w:rPr>
          <w:rFonts w:hint="eastAsia" w:ascii="宋体" w:hAnsi="宋体"/>
          <w:szCs w:val="22"/>
        </w:rPr>
      </w:pPr>
      <w:r>
        <w:rPr>
          <w:rFonts w:hint="eastAsia" w:ascii="宋体" w:hAnsi="宋体"/>
          <w:szCs w:val="22"/>
        </w:rPr>
        <w:t>《小二黑结婚》是我国现代典型的乡土小说。</w:t>
      </w:r>
    </w:p>
    <w:p>
      <w:pPr>
        <w:ind w:firstLine="420" w:firstLineChars="200"/>
        <w:jc w:val="left"/>
        <w:textAlignment w:val="center"/>
        <w:rPr>
          <w:rFonts w:hint="eastAsia" w:ascii="宋体" w:hAnsi="宋体"/>
          <w:szCs w:val="22"/>
        </w:rPr>
      </w:pPr>
      <w:r>
        <w:rPr>
          <w:rFonts w:hint="eastAsia" w:ascii="宋体" w:hAnsi="宋体"/>
          <w:szCs w:val="22"/>
        </w:rPr>
        <w:t>赵树理是小说《小二黑结婚》的作者。</w:t>
      </w:r>
    </w:p>
    <w:p>
      <w:pPr>
        <w:ind w:firstLine="420" w:firstLineChars="200"/>
        <w:jc w:val="left"/>
        <w:textAlignment w:val="center"/>
        <w:rPr>
          <w:rFonts w:hint="eastAsia" w:ascii="宋体" w:hAnsi="宋体"/>
          <w:szCs w:val="22"/>
        </w:rPr>
      </w:pPr>
      <w:r>
        <w:rPr>
          <w:rFonts w:hint="eastAsia" w:ascii="宋体" w:hAnsi="宋体"/>
          <w:szCs w:val="22"/>
        </w:rPr>
        <w:t>农村的愚昧、落后和迷信的习俗被《小二黑结婚》揭露了。</w:t>
      </w:r>
    </w:p>
    <w:p>
      <w:pPr>
        <w:ind w:firstLine="420" w:firstLineChars="200"/>
        <w:jc w:val="left"/>
        <w:textAlignment w:val="center"/>
        <w:rPr>
          <w:rFonts w:hint="eastAsia" w:ascii="宋体" w:hAnsi="宋体"/>
          <w:szCs w:val="22"/>
        </w:rPr>
      </w:pPr>
      <w:r>
        <w:rPr>
          <w:rFonts w:hint="eastAsia" w:ascii="宋体" w:hAnsi="宋体"/>
          <w:szCs w:val="22"/>
        </w:rPr>
        <w:t>（1）以“《小二黑结婚》”为主语：_______________</w:t>
      </w:r>
    </w:p>
    <w:p>
      <w:pPr>
        <w:ind w:firstLine="420" w:firstLineChars="200"/>
        <w:jc w:val="left"/>
        <w:textAlignment w:val="center"/>
        <w:rPr>
          <w:rFonts w:hint="eastAsia" w:ascii="宋体" w:hAnsi="宋体"/>
          <w:szCs w:val="22"/>
        </w:rPr>
      </w:pPr>
      <w:r>
        <w:rPr>
          <w:rFonts w:hint="eastAsia" w:ascii="宋体" w:hAnsi="宋体"/>
          <w:szCs w:val="22"/>
        </w:rPr>
        <w:t>（2）以“赵树理”为主语：_________________________</w:t>
      </w:r>
    </w:p>
    <w:p>
      <w:pPr>
        <w:ind w:firstLine="420" w:firstLineChars="200"/>
        <w:jc w:val="left"/>
        <w:textAlignment w:val="center"/>
        <w:rPr>
          <w:rFonts w:hint="eastAsia" w:ascii="宋体" w:hAnsi="宋体" w:cs="楷体"/>
          <w:color w:val="000000" w:themeColor="text1"/>
          <w:kern w:val="0"/>
          <w:szCs w:val="22"/>
          <w14:textFill>
            <w14:solidFill>
              <w14:schemeClr w14:val="tx1"/>
            </w14:solidFill>
          </w14:textFill>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9380105"/>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OTU3YzY0MjI4YTk1NzM4ZmNmMDBjNDIxNzFlM2EifQ=="/>
  </w:docVars>
  <w:rsids>
    <w:rsidRoot w:val="00D1152B"/>
    <w:rsid w:val="0000510D"/>
    <w:rsid w:val="00020D8C"/>
    <w:rsid w:val="000213A2"/>
    <w:rsid w:val="0002462C"/>
    <w:rsid w:val="00064A34"/>
    <w:rsid w:val="000830D8"/>
    <w:rsid w:val="000900A0"/>
    <w:rsid w:val="000915AF"/>
    <w:rsid w:val="00142451"/>
    <w:rsid w:val="00151E45"/>
    <w:rsid w:val="00153F7A"/>
    <w:rsid w:val="00182D4B"/>
    <w:rsid w:val="001B68D0"/>
    <w:rsid w:val="001D5379"/>
    <w:rsid w:val="001D6124"/>
    <w:rsid w:val="002150C6"/>
    <w:rsid w:val="00256225"/>
    <w:rsid w:val="00261F5C"/>
    <w:rsid w:val="002915E4"/>
    <w:rsid w:val="00294720"/>
    <w:rsid w:val="002B5854"/>
    <w:rsid w:val="002F6FD3"/>
    <w:rsid w:val="00305927"/>
    <w:rsid w:val="00337668"/>
    <w:rsid w:val="0034668F"/>
    <w:rsid w:val="00364FEC"/>
    <w:rsid w:val="00377EBB"/>
    <w:rsid w:val="003C5F87"/>
    <w:rsid w:val="003E32A6"/>
    <w:rsid w:val="00404EED"/>
    <w:rsid w:val="004342E9"/>
    <w:rsid w:val="004A5D48"/>
    <w:rsid w:val="004C7267"/>
    <w:rsid w:val="00527523"/>
    <w:rsid w:val="005346D3"/>
    <w:rsid w:val="0054107D"/>
    <w:rsid w:val="0055160D"/>
    <w:rsid w:val="00563C7D"/>
    <w:rsid w:val="00572226"/>
    <w:rsid w:val="005A1FD0"/>
    <w:rsid w:val="00623620"/>
    <w:rsid w:val="00676418"/>
    <w:rsid w:val="006C34E6"/>
    <w:rsid w:val="006D4BB7"/>
    <w:rsid w:val="00701CA4"/>
    <w:rsid w:val="00721A39"/>
    <w:rsid w:val="00746B21"/>
    <w:rsid w:val="007A0BBA"/>
    <w:rsid w:val="007B07C3"/>
    <w:rsid w:val="007B2BBD"/>
    <w:rsid w:val="007D1217"/>
    <w:rsid w:val="00892ECB"/>
    <w:rsid w:val="008A318F"/>
    <w:rsid w:val="008B1807"/>
    <w:rsid w:val="008F3B5D"/>
    <w:rsid w:val="00925E1D"/>
    <w:rsid w:val="009315B3"/>
    <w:rsid w:val="00963651"/>
    <w:rsid w:val="0096384D"/>
    <w:rsid w:val="0099247E"/>
    <w:rsid w:val="009E06F8"/>
    <w:rsid w:val="009F0B4A"/>
    <w:rsid w:val="00A93556"/>
    <w:rsid w:val="00A9710D"/>
    <w:rsid w:val="00AC39D2"/>
    <w:rsid w:val="00AD5CF2"/>
    <w:rsid w:val="00AE0783"/>
    <w:rsid w:val="00B11209"/>
    <w:rsid w:val="00B63857"/>
    <w:rsid w:val="00BE147B"/>
    <w:rsid w:val="00BF7199"/>
    <w:rsid w:val="00C10260"/>
    <w:rsid w:val="00C16448"/>
    <w:rsid w:val="00C22DCE"/>
    <w:rsid w:val="00C70A9A"/>
    <w:rsid w:val="00CB1411"/>
    <w:rsid w:val="00CB6A5D"/>
    <w:rsid w:val="00CF3B6A"/>
    <w:rsid w:val="00CF73B1"/>
    <w:rsid w:val="00D1152B"/>
    <w:rsid w:val="00D21BE5"/>
    <w:rsid w:val="00D40293"/>
    <w:rsid w:val="00D5140E"/>
    <w:rsid w:val="00D65708"/>
    <w:rsid w:val="00D66DBE"/>
    <w:rsid w:val="00D90459"/>
    <w:rsid w:val="00DF147A"/>
    <w:rsid w:val="00E20E01"/>
    <w:rsid w:val="00E229A0"/>
    <w:rsid w:val="00E24808"/>
    <w:rsid w:val="00E3068D"/>
    <w:rsid w:val="00E55524"/>
    <w:rsid w:val="00E735F6"/>
    <w:rsid w:val="00E871EB"/>
    <w:rsid w:val="00EA4F36"/>
    <w:rsid w:val="00F70821"/>
    <w:rsid w:val="00F85095"/>
    <w:rsid w:val="00F85F9E"/>
    <w:rsid w:val="00FA3315"/>
    <w:rsid w:val="00FB076B"/>
    <w:rsid w:val="00FB2CF4"/>
    <w:rsid w:val="00FD26AB"/>
    <w:rsid w:val="08962DA7"/>
    <w:rsid w:val="0E5E7A91"/>
    <w:rsid w:val="11FE62AB"/>
    <w:rsid w:val="1AAE0234"/>
    <w:rsid w:val="21D618BF"/>
    <w:rsid w:val="257B0845"/>
    <w:rsid w:val="4BDA60D4"/>
    <w:rsid w:val="51B20B6A"/>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0"/>
    <w:pPr>
      <w:spacing w:before="100" w:beforeAutospacing="1" w:after="120"/>
    </w:pPr>
    <w:rPr>
      <w:rFonts w:ascii="Calibri" w:hAnsi="Calibri"/>
      <w:szCs w:val="22"/>
    </w:rPr>
  </w:style>
  <w:style w:type="paragraph" w:styleId="3">
    <w:name w:val="Plain Text"/>
    <w:basedOn w:val="1"/>
    <w:link w:val="12"/>
    <w:unhideWhenUsed/>
    <w:qFormat/>
    <w:uiPriority w:val="99"/>
    <w:pPr>
      <w:spacing w:after="200" w:line="276" w:lineRule="auto"/>
    </w:pPr>
    <w:rPr>
      <w:rFonts w:ascii="宋体" w:hAnsi="Courier New" w:cs="Courier New"/>
      <w:szCs w:val="21"/>
    </w:rPr>
  </w:style>
  <w:style w:type="paragraph" w:styleId="4">
    <w:name w:val="footer"/>
    <w:basedOn w:val="1"/>
    <w:link w:val="9"/>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unhideWhenUsed/>
    <w:qFormat/>
    <w:uiPriority w:val="99"/>
    <w:pPr>
      <w:spacing w:after="200" w:line="276" w:lineRule="auto"/>
      <w:ind w:firstLine="420" w:firstLineChars="200"/>
    </w:pPr>
  </w:style>
  <w:style w:type="character" w:customStyle="1" w:styleId="11">
    <w:name w:val="正文文本 字符"/>
    <w:basedOn w:val="7"/>
    <w:link w:val="2"/>
    <w:semiHidden/>
    <w:qFormat/>
    <w:uiPriority w:val="0"/>
    <w:rPr>
      <w:rFonts w:ascii="Calibri" w:hAnsi="Calibri" w:eastAsia="宋体" w:cs="Times New Roman"/>
    </w:rPr>
  </w:style>
  <w:style w:type="character" w:customStyle="1" w:styleId="12">
    <w:name w:val="纯文本 字符"/>
    <w:basedOn w:val="7"/>
    <w:link w:val="3"/>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F2277-54C2-436B-A615-821BF172AFF7}">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6557</Words>
  <Characters>6717</Characters>
  <Lines>72</Lines>
  <Paragraphs>20</Paragraphs>
  <TotalTime>6</TotalTime>
  <ScaleCrop>false</ScaleCrop>
  <LinksUpToDate>false</LinksUpToDate>
  <CharactersWithSpaces>6925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2022-10-18T13:54:00Z</dcterms:created>
  <dc:creator>QIU DANQING</dc:creator>
  <cp:lastModifiedBy>16桃</cp:lastModifiedBy>
  <dcterms:modified xsi:type="dcterms:W3CDTF">2023-01-10T06:48:29Z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C1A811AFEE75435AB0F17CB5691E5EDA</vt:lpwstr>
  </property>
</Properties>
</file>