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AA4E4" w14:textId="6D40F43E" w:rsidR="00182D4B" w:rsidRDefault="00000000">
      <w:pPr>
        <w:spacing w:line="300" w:lineRule="exact"/>
        <w:jc w:val="center"/>
        <w:textAlignment w:val="baseline"/>
        <w:rPr>
          <w:rFonts w:ascii="黑体" w:eastAsia="黑体" w:hAnsi="宋体"/>
          <w:b/>
          <w:color w:val="000000" w:themeColor="text1"/>
          <w:sz w:val="28"/>
          <w:szCs w:val="28"/>
        </w:rPr>
      </w:pPr>
      <w:bookmarkStart w:id="0" w:name="_Hlk97022251"/>
      <w:r>
        <w:rPr>
          <w:rFonts w:ascii="黑体" w:eastAsia="黑体" w:hAnsi="宋体" w:hint="eastAsia"/>
          <w:b/>
          <w:color w:val="000000" w:themeColor="text1"/>
          <w:sz w:val="28"/>
          <w:szCs w:val="28"/>
        </w:rPr>
        <w:t>江苏省仪征中学202</w:t>
      </w:r>
      <w:r w:rsidR="00256225">
        <w:rPr>
          <w:rFonts w:ascii="黑体" w:eastAsia="黑体" w:hAnsi="宋体"/>
          <w:b/>
          <w:color w:val="000000" w:themeColor="text1"/>
          <w:sz w:val="28"/>
          <w:szCs w:val="28"/>
        </w:rPr>
        <w:t>2</w:t>
      </w:r>
      <w:r>
        <w:rPr>
          <w:rFonts w:ascii="黑体" w:eastAsia="黑体" w:hAnsi="宋体" w:hint="eastAsia"/>
          <w:b/>
          <w:color w:val="000000" w:themeColor="text1"/>
          <w:sz w:val="28"/>
          <w:szCs w:val="28"/>
        </w:rPr>
        <w:t>-202</w:t>
      </w:r>
      <w:r w:rsidR="00256225">
        <w:rPr>
          <w:rFonts w:ascii="黑体" w:eastAsia="黑体" w:hAnsi="宋体"/>
          <w:b/>
          <w:color w:val="000000" w:themeColor="text1"/>
          <w:sz w:val="28"/>
          <w:szCs w:val="28"/>
        </w:rPr>
        <w:t>3</w:t>
      </w:r>
      <w:r>
        <w:rPr>
          <w:rFonts w:ascii="黑体" w:eastAsia="黑体" w:hAnsi="宋体" w:hint="eastAsia"/>
          <w:b/>
          <w:color w:val="000000" w:themeColor="text1"/>
          <w:sz w:val="28"/>
          <w:szCs w:val="28"/>
        </w:rPr>
        <w:t>学年度第</w:t>
      </w:r>
      <w:r w:rsidR="00256225">
        <w:rPr>
          <w:rFonts w:ascii="黑体" w:eastAsia="黑体" w:hAnsi="宋体" w:hint="eastAsia"/>
          <w:b/>
          <w:color w:val="000000" w:themeColor="text1"/>
          <w:sz w:val="28"/>
          <w:szCs w:val="28"/>
        </w:rPr>
        <w:t>一</w:t>
      </w:r>
      <w:r>
        <w:rPr>
          <w:rFonts w:ascii="黑体" w:eastAsia="黑体" w:hAnsi="宋体" w:hint="eastAsia"/>
          <w:b/>
          <w:color w:val="000000" w:themeColor="text1"/>
          <w:sz w:val="28"/>
          <w:szCs w:val="28"/>
        </w:rPr>
        <w:t>学期高</w:t>
      </w:r>
      <w:r w:rsidR="00256225">
        <w:rPr>
          <w:rFonts w:ascii="黑体" w:eastAsia="黑体" w:hAnsi="宋体" w:hint="eastAsia"/>
          <w:b/>
          <w:color w:val="000000" w:themeColor="text1"/>
          <w:sz w:val="28"/>
          <w:szCs w:val="28"/>
        </w:rPr>
        <w:t>二</w:t>
      </w:r>
      <w:r>
        <w:rPr>
          <w:rFonts w:ascii="黑体" w:eastAsia="黑体" w:hAnsi="宋体" w:hint="eastAsia"/>
          <w:b/>
          <w:color w:val="000000" w:themeColor="text1"/>
          <w:sz w:val="28"/>
          <w:szCs w:val="28"/>
        </w:rPr>
        <w:t>语文学科导学案</w:t>
      </w:r>
    </w:p>
    <w:p w14:paraId="2D845C6D" w14:textId="5FBF5839" w:rsidR="00182D4B" w:rsidRDefault="00000000">
      <w:pPr>
        <w:spacing w:line="300" w:lineRule="exact"/>
        <w:jc w:val="center"/>
        <w:textAlignment w:val="baseline"/>
        <w:rPr>
          <w:rFonts w:ascii="黑体" w:eastAsia="黑体" w:hAnsi="宋体"/>
          <w:b/>
          <w:color w:val="000000" w:themeColor="text1"/>
          <w:sz w:val="28"/>
          <w:szCs w:val="28"/>
        </w:rPr>
      </w:pPr>
      <w:r>
        <w:rPr>
          <w:rFonts w:ascii="黑体" w:eastAsia="黑体" w:hAnsi="宋体" w:hint="eastAsia"/>
          <w:b/>
          <w:color w:val="000000" w:themeColor="text1"/>
          <w:sz w:val="28"/>
          <w:szCs w:val="28"/>
        </w:rPr>
        <w:t>《</w:t>
      </w:r>
      <w:r w:rsidR="00256225">
        <w:rPr>
          <w:rFonts w:ascii="黑体" w:eastAsia="黑体" w:hAnsi="宋体" w:hint="eastAsia"/>
          <w:b/>
          <w:color w:val="000000" w:themeColor="text1"/>
          <w:sz w:val="28"/>
          <w:szCs w:val="28"/>
        </w:rPr>
        <w:t>中国人民站起来了</w:t>
      </w:r>
      <w:r>
        <w:rPr>
          <w:rFonts w:ascii="黑体" w:eastAsia="黑体" w:hAnsi="宋体" w:hint="eastAsia"/>
          <w:b/>
          <w:color w:val="000000" w:themeColor="text1"/>
          <w:sz w:val="28"/>
          <w:szCs w:val="28"/>
        </w:rPr>
        <w:t>》第</w:t>
      </w:r>
      <w:r w:rsidR="00256225">
        <w:rPr>
          <w:rFonts w:ascii="黑体" w:eastAsia="黑体" w:hAnsi="宋体" w:hint="eastAsia"/>
          <w:b/>
          <w:color w:val="000000" w:themeColor="text1"/>
          <w:sz w:val="28"/>
          <w:szCs w:val="28"/>
        </w:rPr>
        <w:t>一</w:t>
      </w:r>
      <w:r>
        <w:rPr>
          <w:rFonts w:ascii="黑体" w:eastAsia="黑体" w:hAnsi="宋体" w:hint="eastAsia"/>
          <w:b/>
          <w:color w:val="000000" w:themeColor="text1"/>
          <w:sz w:val="28"/>
          <w:szCs w:val="28"/>
        </w:rPr>
        <w:t>课时</w:t>
      </w:r>
    </w:p>
    <w:p w14:paraId="49DA91C6" w14:textId="77777777" w:rsidR="00182D4B" w:rsidRDefault="00000000">
      <w:pPr>
        <w:spacing w:line="300" w:lineRule="exact"/>
        <w:jc w:val="center"/>
        <w:textAlignment w:val="baseline"/>
        <w:rPr>
          <w:rFonts w:ascii="楷体" w:eastAsia="楷体" w:hAnsi="楷体" w:cs="楷体"/>
          <w:bCs/>
          <w:color w:val="000000" w:themeColor="text1"/>
          <w:sz w:val="24"/>
        </w:rPr>
      </w:pPr>
      <w:r>
        <w:rPr>
          <w:rFonts w:ascii="楷体" w:eastAsia="楷体" w:hAnsi="楷体" w:cs="楷体" w:hint="eastAsia"/>
          <w:bCs/>
          <w:color w:val="000000" w:themeColor="text1"/>
          <w:sz w:val="24"/>
        </w:rPr>
        <w:t>研制人：</w:t>
      </w:r>
      <w:proofErr w:type="gramStart"/>
      <w:r>
        <w:rPr>
          <w:rFonts w:ascii="楷体" w:eastAsia="楷体" w:hAnsi="楷体" w:cs="楷体" w:hint="eastAsia"/>
          <w:bCs/>
          <w:color w:val="000000" w:themeColor="text1"/>
          <w:sz w:val="24"/>
        </w:rPr>
        <w:t>仇</w:t>
      </w:r>
      <w:proofErr w:type="gramEnd"/>
      <w:r>
        <w:rPr>
          <w:rFonts w:ascii="楷体" w:eastAsia="楷体" w:hAnsi="楷体" w:cs="楷体" w:hint="eastAsia"/>
          <w:bCs/>
          <w:color w:val="000000" w:themeColor="text1"/>
          <w:sz w:val="24"/>
        </w:rPr>
        <w:t>丹青   审核人：周建芸</w:t>
      </w:r>
    </w:p>
    <w:p w14:paraId="6117258B" w14:textId="225D4D02" w:rsidR="00182D4B" w:rsidRDefault="00000000">
      <w:pPr>
        <w:spacing w:line="300" w:lineRule="exact"/>
        <w:jc w:val="center"/>
        <w:textAlignment w:val="baseline"/>
        <w:rPr>
          <w:rFonts w:ascii="楷体" w:eastAsia="楷体" w:hAnsi="楷体" w:cs="楷体"/>
          <w:bCs/>
          <w:color w:val="000000" w:themeColor="text1"/>
          <w:sz w:val="24"/>
        </w:rPr>
      </w:pPr>
      <w:r>
        <w:rPr>
          <w:rFonts w:ascii="楷体" w:eastAsia="楷体" w:hAnsi="楷体" w:cs="楷体" w:hint="eastAsia"/>
          <w:bCs/>
          <w:color w:val="000000" w:themeColor="text1"/>
          <w:sz w:val="24"/>
        </w:rPr>
        <w:t xml:space="preserve">班级 </w:t>
      </w:r>
      <w:r>
        <w:rPr>
          <w:rFonts w:ascii="楷体" w:eastAsia="楷体" w:hAnsi="楷体" w:cs="楷体" w:hint="eastAsia"/>
          <w:bCs/>
          <w:color w:val="000000" w:themeColor="text1"/>
          <w:sz w:val="24"/>
          <w:u w:val="single"/>
        </w:rPr>
        <w:t xml:space="preserve">       </w:t>
      </w:r>
      <w:r>
        <w:rPr>
          <w:rFonts w:ascii="楷体" w:eastAsia="楷体" w:hAnsi="楷体" w:cs="楷体" w:hint="eastAsia"/>
          <w:bCs/>
          <w:color w:val="000000" w:themeColor="text1"/>
          <w:sz w:val="24"/>
        </w:rPr>
        <w:t>姓名</w:t>
      </w:r>
      <w:r>
        <w:rPr>
          <w:rFonts w:ascii="楷体" w:eastAsia="楷体" w:hAnsi="楷体" w:cs="楷体" w:hint="eastAsia"/>
          <w:bCs/>
          <w:color w:val="000000" w:themeColor="text1"/>
          <w:sz w:val="24"/>
          <w:u w:val="single"/>
        </w:rPr>
        <w:t xml:space="preserve">       </w:t>
      </w:r>
      <w:r>
        <w:rPr>
          <w:rFonts w:ascii="楷体" w:eastAsia="楷体" w:hAnsi="楷体" w:cs="楷体" w:hint="eastAsia"/>
          <w:bCs/>
          <w:color w:val="000000" w:themeColor="text1"/>
          <w:sz w:val="24"/>
        </w:rPr>
        <w:t>学号</w:t>
      </w:r>
      <w:r>
        <w:rPr>
          <w:rFonts w:ascii="楷体" w:eastAsia="楷体" w:hAnsi="楷体" w:cs="楷体" w:hint="eastAsia"/>
          <w:bCs/>
          <w:color w:val="000000" w:themeColor="text1"/>
          <w:sz w:val="24"/>
          <w:u w:val="single"/>
        </w:rPr>
        <w:t xml:space="preserve">       </w:t>
      </w:r>
      <w:r>
        <w:rPr>
          <w:rFonts w:ascii="楷体" w:eastAsia="楷体" w:hAnsi="楷体" w:cs="楷体" w:hint="eastAsia"/>
          <w:bCs/>
          <w:color w:val="000000" w:themeColor="text1"/>
          <w:sz w:val="24"/>
        </w:rPr>
        <w:t>授课日期：</w:t>
      </w:r>
    </w:p>
    <w:p w14:paraId="5008281A" w14:textId="77777777" w:rsidR="00182D4B" w:rsidRDefault="00000000">
      <w:pPr>
        <w:spacing w:line="260" w:lineRule="exact"/>
        <w:textAlignment w:val="baseline"/>
        <w:rPr>
          <w:rFonts w:ascii="宋体" w:hAnsi="宋体" w:cs="宋体"/>
          <w:b/>
          <w:color w:val="000000" w:themeColor="text1"/>
          <w:szCs w:val="21"/>
        </w:rPr>
      </w:pPr>
      <w:bookmarkStart w:id="1" w:name="_Hlk97022317"/>
      <w:bookmarkEnd w:id="0"/>
      <w:r>
        <w:rPr>
          <w:rFonts w:ascii="宋体" w:hAnsi="宋体" w:cs="宋体" w:hint="eastAsia"/>
          <w:b/>
          <w:color w:val="000000" w:themeColor="text1"/>
          <w:szCs w:val="21"/>
        </w:rPr>
        <w:t>本课在课程标准中的表述：</w:t>
      </w:r>
    </w:p>
    <w:p w14:paraId="3F92BF47" w14:textId="77777777" w:rsidR="00FA3315" w:rsidRPr="00FA3315" w:rsidRDefault="00FA3315" w:rsidP="00FA3315">
      <w:pPr>
        <w:spacing w:line="260" w:lineRule="exact"/>
        <w:ind w:firstLineChars="200" w:firstLine="420"/>
        <w:rPr>
          <w:rFonts w:ascii="宋体" w:hAnsi="宋体" w:cs="宋体"/>
          <w:szCs w:val="21"/>
        </w:rPr>
      </w:pPr>
      <w:r w:rsidRPr="00FA3315">
        <w:rPr>
          <w:rFonts w:ascii="宋体" w:hAnsi="宋体" w:cs="宋体" w:hint="eastAsia"/>
          <w:szCs w:val="21"/>
        </w:rPr>
        <w:t>本单元属于“中国革命传统作品专题研讨”</w:t>
      </w:r>
    </w:p>
    <w:p w14:paraId="7BC0CA73" w14:textId="77777777" w:rsidR="00FA3315" w:rsidRPr="00FA3315" w:rsidRDefault="00FA3315" w:rsidP="00FA3315">
      <w:pPr>
        <w:spacing w:line="260" w:lineRule="exact"/>
        <w:ind w:firstLineChars="200" w:firstLine="420"/>
        <w:rPr>
          <w:rFonts w:ascii="宋体" w:hAnsi="宋体" w:cs="宋体"/>
          <w:szCs w:val="21"/>
        </w:rPr>
      </w:pPr>
      <w:r w:rsidRPr="00FA3315">
        <w:rPr>
          <w:rFonts w:ascii="宋体" w:hAnsi="宋体" w:cs="宋体" w:hint="eastAsia"/>
          <w:szCs w:val="21"/>
        </w:rPr>
        <w:t>旨在进一步认识中国革命、建设和改革的历程，加深对中国革命传统的认识和理解，激发热爱中国共产党、热爱社会主义祖国的情感，进一步提升研究性学习的能力。</w:t>
      </w:r>
    </w:p>
    <w:p w14:paraId="2E239ECE" w14:textId="77777777" w:rsidR="00FA3315" w:rsidRPr="00FA3315" w:rsidRDefault="00FA3315" w:rsidP="00FA3315">
      <w:pPr>
        <w:spacing w:line="260" w:lineRule="exact"/>
        <w:ind w:firstLineChars="200" w:firstLine="420"/>
        <w:rPr>
          <w:rFonts w:ascii="宋体" w:hAnsi="宋体" w:cs="宋体"/>
          <w:szCs w:val="21"/>
        </w:rPr>
      </w:pPr>
    </w:p>
    <w:p w14:paraId="5EEFAE22" w14:textId="77777777" w:rsidR="00FA3315" w:rsidRDefault="00FA3315" w:rsidP="00FA3315">
      <w:pPr>
        <w:pStyle w:val="a9"/>
        <w:widowControl/>
        <w:spacing w:after="0" w:line="260" w:lineRule="exact"/>
        <w:ind w:left="-458" w:firstLine="438"/>
        <w:jc w:val="left"/>
        <w:textAlignment w:val="baseline"/>
        <w:rPr>
          <w:rFonts w:ascii="宋体" w:hAnsi="宋体" w:cs="宋体"/>
          <w:b/>
          <w:bCs/>
          <w:color w:val="000000" w:themeColor="text1"/>
          <w:spacing w:val="4"/>
          <w:kern w:val="10"/>
          <w:szCs w:val="21"/>
          <w:lang w:bidi="ne-NP"/>
        </w:rPr>
      </w:pPr>
      <w:r>
        <w:rPr>
          <w:rFonts w:ascii="宋体" w:hAnsi="宋体" w:cs="宋体" w:hint="eastAsia"/>
          <w:b/>
          <w:bCs/>
          <w:color w:val="000000" w:themeColor="text1"/>
          <w:spacing w:val="4"/>
          <w:kern w:val="10"/>
          <w:szCs w:val="21"/>
          <w:lang w:bidi="ne-NP"/>
        </w:rPr>
        <w:t>一、内容导读</w:t>
      </w:r>
    </w:p>
    <w:p w14:paraId="21BB5AA1" w14:textId="690B3898" w:rsidR="00D40293" w:rsidRPr="00305927" w:rsidRDefault="00D40293" w:rsidP="00D40293">
      <w:pPr>
        <w:spacing w:line="260" w:lineRule="exact"/>
        <w:ind w:firstLineChars="200" w:firstLine="422"/>
        <w:rPr>
          <w:rFonts w:ascii="宋体" w:hAnsi="宋体" w:cs="宋体"/>
          <w:b/>
          <w:bCs/>
          <w:szCs w:val="21"/>
        </w:rPr>
      </w:pPr>
      <w:r w:rsidRPr="00305927">
        <w:rPr>
          <w:rFonts w:ascii="宋体" w:hAnsi="宋体" w:cs="宋体" w:hint="eastAsia"/>
          <w:b/>
          <w:bCs/>
          <w:szCs w:val="21"/>
        </w:rPr>
        <w:t>1</w:t>
      </w:r>
      <w:r w:rsidRPr="00305927">
        <w:rPr>
          <w:rFonts w:ascii="宋体" w:hAnsi="宋体" w:cs="宋体"/>
          <w:b/>
          <w:bCs/>
          <w:szCs w:val="21"/>
        </w:rPr>
        <w:t>.</w:t>
      </w:r>
      <w:r w:rsidRPr="00305927">
        <w:rPr>
          <w:rFonts w:ascii="宋体" w:hAnsi="宋体" w:cs="宋体" w:hint="eastAsia"/>
          <w:b/>
          <w:bCs/>
          <w:szCs w:val="21"/>
        </w:rPr>
        <w:t>了解文体知识—开幕词</w:t>
      </w:r>
    </w:p>
    <w:p w14:paraId="78A1CDA1" w14:textId="77777777" w:rsidR="0055160D" w:rsidRPr="0055160D" w:rsidRDefault="0055160D" w:rsidP="0055160D">
      <w:pPr>
        <w:spacing w:line="260" w:lineRule="exact"/>
        <w:ind w:firstLineChars="200" w:firstLine="420"/>
        <w:rPr>
          <w:rFonts w:ascii="宋体" w:hAnsi="宋体" w:cs="宋体"/>
          <w:szCs w:val="21"/>
        </w:rPr>
      </w:pPr>
      <w:r w:rsidRPr="0055160D">
        <w:rPr>
          <w:rFonts w:ascii="宋体" w:hAnsi="宋体" w:cs="宋体" w:hint="eastAsia"/>
          <w:szCs w:val="21"/>
        </w:rPr>
        <w:t>开幕词是在重要会议或重大活动开始时，为会议主持人或主要领导人讲话所用的文稿。开幕词的主要特点是宣告性和引导性。不论召开什么重要会议，或开展什么重要活动，按照惯例，一般都要由主持人或主要领导人致开幕词，这是一个必不可少的程序，标志着会议或活动的正式开始。</w:t>
      </w:r>
    </w:p>
    <w:p w14:paraId="725AA0F5" w14:textId="77777777" w:rsidR="0055160D" w:rsidRPr="0055160D" w:rsidRDefault="0055160D" w:rsidP="0055160D">
      <w:pPr>
        <w:spacing w:line="260" w:lineRule="exact"/>
        <w:ind w:firstLineChars="200" w:firstLine="420"/>
        <w:rPr>
          <w:rFonts w:ascii="宋体" w:hAnsi="宋体" w:cs="宋体"/>
          <w:szCs w:val="21"/>
        </w:rPr>
      </w:pPr>
      <w:r w:rsidRPr="0055160D">
        <w:rPr>
          <w:rFonts w:ascii="宋体" w:hAnsi="宋体" w:cs="宋体" w:hint="eastAsia"/>
          <w:szCs w:val="21"/>
        </w:rPr>
        <w:t>开幕词通常要阐明会议或活动的性质、宗旨、任务、要求和议程安排等，集中体现了大会或活动的指导思想，起着定调的作用，对引导会议或活动朝着既定的正确方向顺利进行，保证会议或活动的圆满成功，有着重要的意义。</w:t>
      </w:r>
    </w:p>
    <w:p w14:paraId="19DDC06E" w14:textId="77777777" w:rsidR="0055160D" w:rsidRPr="0055160D" w:rsidRDefault="0055160D" w:rsidP="0055160D">
      <w:pPr>
        <w:spacing w:line="260" w:lineRule="exact"/>
        <w:ind w:firstLineChars="200" w:firstLine="420"/>
        <w:rPr>
          <w:rFonts w:ascii="宋体" w:hAnsi="宋体" w:cs="宋体"/>
          <w:szCs w:val="21"/>
        </w:rPr>
      </w:pPr>
      <w:r w:rsidRPr="0055160D">
        <w:rPr>
          <w:rFonts w:ascii="宋体" w:hAnsi="宋体" w:cs="宋体" w:hint="eastAsia"/>
          <w:szCs w:val="21"/>
        </w:rPr>
        <w:t>通常由标题、称谓及正文三部分组成。</w:t>
      </w:r>
    </w:p>
    <w:p w14:paraId="6B2C0550" w14:textId="77777777" w:rsidR="0055160D" w:rsidRPr="0055160D" w:rsidRDefault="0055160D" w:rsidP="0055160D">
      <w:pPr>
        <w:spacing w:line="260" w:lineRule="exact"/>
        <w:ind w:firstLineChars="200" w:firstLine="420"/>
        <w:rPr>
          <w:rFonts w:ascii="宋体" w:hAnsi="宋体" w:cs="宋体"/>
          <w:szCs w:val="21"/>
        </w:rPr>
      </w:pPr>
      <w:r w:rsidRPr="0055160D">
        <w:rPr>
          <w:rFonts w:ascii="宋体" w:hAnsi="宋体" w:cs="宋体" w:hint="eastAsia"/>
          <w:szCs w:val="21"/>
        </w:rPr>
        <w:t>①标题通常有三种写法：一是用会议名称作标题；二是前边再加上领导人姓名；三是用提示内容中心或主旨的标题，在后面通常加上副标题。</w:t>
      </w:r>
    </w:p>
    <w:p w14:paraId="12D4C799" w14:textId="77777777" w:rsidR="0055160D" w:rsidRPr="0055160D" w:rsidRDefault="0055160D" w:rsidP="0055160D">
      <w:pPr>
        <w:spacing w:line="260" w:lineRule="exact"/>
        <w:ind w:firstLineChars="200" w:firstLine="420"/>
        <w:rPr>
          <w:rFonts w:ascii="宋体" w:hAnsi="宋体" w:cs="宋体"/>
          <w:szCs w:val="21"/>
        </w:rPr>
      </w:pPr>
      <w:r w:rsidRPr="0055160D">
        <w:rPr>
          <w:rFonts w:ascii="宋体" w:hAnsi="宋体" w:cs="宋体" w:hint="eastAsia"/>
          <w:szCs w:val="21"/>
        </w:rPr>
        <w:t>②称谓一般写在标题下行顶格，称呼通常用“同志们”、 “朋友们”、“各位代表”等。</w:t>
      </w:r>
    </w:p>
    <w:p w14:paraId="07FA040A" w14:textId="77777777" w:rsidR="0055160D" w:rsidRPr="0055160D" w:rsidRDefault="0055160D" w:rsidP="0055160D">
      <w:pPr>
        <w:spacing w:line="260" w:lineRule="exact"/>
        <w:ind w:firstLineChars="200" w:firstLine="420"/>
        <w:rPr>
          <w:rFonts w:ascii="宋体" w:hAnsi="宋体" w:cs="宋体"/>
          <w:szCs w:val="21"/>
        </w:rPr>
      </w:pPr>
      <w:r w:rsidRPr="0055160D">
        <w:rPr>
          <w:rFonts w:ascii="宋体" w:hAnsi="宋体" w:cs="宋体" w:hint="eastAsia"/>
          <w:szCs w:val="21"/>
        </w:rPr>
        <w:t>③正文一般包括开头、主体和结尾。开头写宣布开幕之类的话。主体部分一般包括以下内容：会议的筹备和出席会议人员情况；会议召开的背景和意义；会议的性质、目的及主要任务；会议的主要议程及要求；会议的奋斗目标及深远影响等等。但写作中一定要把握会议的性质，郑重阐述会议的特点、意义、要求和希望，对于会议本身的情况如议程等，要概括说明，点到为止；行文则要明快、流畅，评议要坚定有力，充满热情， 后是结尾，一般都是“祝大会圆满成功”之类。</w:t>
      </w:r>
    </w:p>
    <w:p w14:paraId="1D79A3BD" w14:textId="77777777" w:rsidR="0055160D" w:rsidRPr="0055160D" w:rsidRDefault="0055160D" w:rsidP="0055160D">
      <w:pPr>
        <w:spacing w:line="260" w:lineRule="exact"/>
        <w:ind w:firstLineChars="200" w:firstLine="420"/>
        <w:rPr>
          <w:rFonts w:ascii="宋体" w:hAnsi="宋体" w:cs="宋体"/>
          <w:szCs w:val="21"/>
        </w:rPr>
      </w:pPr>
      <w:r w:rsidRPr="0055160D">
        <w:rPr>
          <w:rFonts w:ascii="宋体" w:hAnsi="宋体" w:cs="宋体" w:hint="eastAsia"/>
          <w:szCs w:val="21"/>
        </w:rPr>
        <w:t>写作要求：</w:t>
      </w:r>
    </w:p>
    <w:p w14:paraId="5E8B54A9" w14:textId="77777777" w:rsidR="0055160D" w:rsidRPr="0055160D" w:rsidRDefault="0055160D" w:rsidP="0055160D">
      <w:pPr>
        <w:spacing w:line="260" w:lineRule="exact"/>
        <w:ind w:firstLineChars="200" w:firstLine="420"/>
        <w:rPr>
          <w:rFonts w:ascii="宋体" w:hAnsi="宋体" w:cs="宋体"/>
          <w:szCs w:val="21"/>
        </w:rPr>
      </w:pPr>
      <w:r w:rsidRPr="0055160D">
        <w:rPr>
          <w:rFonts w:ascii="宋体" w:hAnsi="宋体" w:cs="宋体" w:hint="eastAsia"/>
          <w:szCs w:val="21"/>
        </w:rPr>
        <w:t>一是简明性。开幕词要简洁明了、短小精悍，</w:t>
      </w:r>
      <w:proofErr w:type="gramStart"/>
      <w:r w:rsidRPr="0055160D">
        <w:rPr>
          <w:rFonts w:ascii="宋体" w:hAnsi="宋体" w:cs="宋体" w:hint="eastAsia"/>
          <w:szCs w:val="21"/>
        </w:rPr>
        <w:t>最</w:t>
      </w:r>
      <w:proofErr w:type="gramEnd"/>
      <w:r w:rsidRPr="0055160D">
        <w:rPr>
          <w:rFonts w:ascii="宋体" w:hAnsi="宋体" w:cs="宋体" w:hint="eastAsia"/>
          <w:szCs w:val="21"/>
        </w:rPr>
        <w:t>忌长篇累牍，言不及义，多使用祈使句，表示祝贺和希望；</w:t>
      </w:r>
    </w:p>
    <w:p w14:paraId="223BD0C8" w14:textId="77777777" w:rsidR="0055160D" w:rsidRPr="0055160D" w:rsidRDefault="0055160D" w:rsidP="0055160D">
      <w:pPr>
        <w:spacing w:line="260" w:lineRule="exact"/>
        <w:ind w:firstLineChars="200" w:firstLine="420"/>
        <w:rPr>
          <w:rFonts w:ascii="宋体" w:hAnsi="宋体" w:cs="宋体"/>
          <w:szCs w:val="21"/>
        </w:rPr>
      </w:pPr>
      <w:r w:rsidRPr="0055160D">
        <w:rPr>
          <w:rFonts w:ascii="宋体" w:hAnsi="宋体" w:cs="宋体" w:hint="eastAsia"/>
          <w:szCs w:val="21"/>
        </w:rPr>
        <w:t>二是口语化。它的语言应该通俗、明快、上口。</w:t>
      </w:r>
    </w:p>
    <w:p w14:paraId="6BC54605" w14:textId="77777777" w:rsidR="0055160D" w:rsidRPr="0055160D" w:rsidRDefault="0055160D" w:rsidP="0055160D">
      <w:pPr>
        <w:spacing w:line="260" w:lineRule="exact"/>
        <w:ind w:firstLineChars="200" w:firstLine="420"/>
        <w:rPr>
          <w:rFonts w:ascii="宋体" w:hAnsi="宋体" w:cs="宋体"/>
          <w:szCs w:val="21"/>
        </w:rPr>
      </w:pPr>
      <w:r w:rsidRPr="0055160D">
        <w:rPr>
          <w:rFonts w:ascii="宋体" w:hAnsi="宋体" w:cs="宋体" w:hint="eastAsia"/>
          <w:szCs w:val="21"/>
        </w:rPr>
        <w:t>三是宣告性。开幕词是会议或者活动的序曲，所以开幕词宣告会议或活动正式开始的特性。</w:t>
      </w:r>
    </w:p>
    <w:p w14:paraId="0A1C24F5" w14:textId="77777777" w:rsidR="0055160D" w:rsidRPr="0055160D" w:rsidRDefault="0055160D" w:rsidP="0055160D">
      <w:pPr>
        <w:spacing w:line="260" w:lineRule="exact"/>
        <w:ind w:firstLineChars="200" w:firstLine="420"/>
        <w:rPr>
          <w:rFonts w:ascii="宋体" w:hAnsi="宋体" w:cs="宋体"/>
          <w:szCs w:val="21"/>
        </w:rPr>
      </w:pPr>
      <w:r w:rsidRPr="0055160D">
        <w:rPr>
          <w:rFonts w:ascii="宋体" w:hAnsi="宋体" w:cs="宋体" w:hint="eastAsia"/>
          <w:szCs w:val="21"/>
        </w:rPr>
        <w:t>四是引导性。开幕词一般要阐述会议或活动的宗旨、目的、意义、任务等，这对整个会议或活动的成功举行起着引导作用</w:t>
      </w:r>
    </w:p>
    <w:p w14:paraId="0526C0A2" w14:textId="74C27749" w:rsidR="0055160D" w:rsidRDefault="0055160D" w:rsidP="0055160D">
      <w:pPr>
        <w:spacing w:line="260" w:lineRule="exact"/>
        <w:ind w:firstLineChars="200" w:firstLine="420"/>
        <w:rPr>
          <w:rFonts w:ascii="宋体" w:hAnsi="宋体" w:cs="宋体"/>
          <w:szCs w:val="21"/>
        </w:rPr>
      </w:pPr>
      <w:r w:rsidRPr="0055160D">
        <w:rPr>
          <w:rFonts w:ascii="宋体" w:hAnsi="宋体" w:cs="宋体" w:hint="eastAsia"/>
          <w:szCs w:val="21"/>
        </w:rPr>
        <w:t>五是鼓动性。开幕词带着对活动 活动的良好祝愿，通过介绍会议或活动激励参与者的参与意识，调动其积极性。</w:t>
      </w:r>
    </w:p>
    <w:p w14:paraId="20671315" w14:textId="3BA67820" w:rsidR="00D40293" w:rsidRPr="00D40293" w:rsidRDefault="00D40293" w:rsidP="00D40293">
      <w:pPr>
        <w:spacing w:line="260" w:lineRule="exact"/>
        <w:ind w:firstLineChars="200" w:firstLine="422"/>
        <w:rPr>
          <w:rFonts w:ascii="宋体" w:hAnsi="宋体" w:cs="宋体"/>
          <w:b/>
          <w:bCs/>
          <w:szCs w:val="21"/>
        </w:rPr>
      </w:pPr>
      <w:r w:rsidRPr="00D40293">
        <w:rPr>
          <w:rFonts w:ascii="宋体" w:hAnsi="宋体" w:cs="宋体" w:hint="eastAsia"/>
          <w:b/>
          <w:bCs/>
          <w:szCs w:val="21"/>
        </w:rPr>
        <w:t>2</w:t>
      </w:r>
      <w:r w:rsidRPr="00D40293">
        <w:rPr>
          <w:rFonts w:ascii="宋体" w:hAnsi="宋体" w:cs="宋体"/>
          <w:b/>
          <w:bCs/>
          <w:szCs w:val="21"/>
        </w:rPr>
        <w:t>.</w:t>
      </w:r>
      <w:r w:rsidRPr="00D40293">
        <w:rPr>
          <w:rFonts w:ascii="宋体" w:hAnsi="宋体" w:cs="宋体" w:hint="eastAsia"/>
          <w:b/>
          <w:bCs/>
          <w:szCs w:val="21"/>
        </w:rPr>
        <w:t>承担的单元任务</w:t>
      </w:r>
    </w:p>
    <w:p w14:paraId="6753BDDE" w14:textId="2D53CCC5" w:rsidR="00D40293" w:rsidRDefault="00D40293" w:rsidP="00D40293">
      <w:pPr>
        <w:spacing w:line="260" w:lineRule="exact"/>
        <w:ind w:firstLineChars="200" w:firstLine="420"/>
        <w:rPr>
          <w:rFonts w:ascii="宋体" w:hAnsi="宋体" w:cs="宋体"/>
          <w:szCs w:val="21"/>
        </w:rPr>
      </w:pPr>
      <w:r w:rsidRPr="00D40293">
        <w:rPr>
          <w:rFonts w:ascii="宋体" w:hAnsi="宋体" w:cs="宋体" w:hint="eastAsia"/>
          <w:szCs w:val="21"/>
        </w:rPr>
        <w:t>本篇开幕词是反映党领导人民进行革命、建设、改革伟大历程的作品，以革命理论说服人，以革命的豪情、自信和睿智鼓舞人，通过学习可以使我们更深刻地理解中国革命取得胜利的历史意义。</w:t>
      </w:r>
    </w:p>
    <w:p w14:paraId="529F97EB" w14:textId="77777777" w:rsidR="00D40293" w:rsidRDefault="00D40293" w:rsidP="00FA3315">
      <w:pPr>
        <w:spacing w:line="260" w:lineRule="exact"/>
        <w:rPr>
          <w:rFonts w:ascii="宋体" w:hAnsi="宋体" w:cs="宋体"/>
          <w:b/>
          <w:bCs/>
          <w:szCs w:val="21"/>
        </w:rPr>
      </w:pPr>
    </w:p>
    <w:p w14:paraId="27901696" w14:textId="7C5B38D1" w:rsidR="00FA3315" w:rsidRPr="00FA3315" w:rsidRDefault="00FA3315" w:rsidP="00FA3315">
      <w:pPr>
        <w:spacing w:line="260" w:lineRule="exact"/>
        <w:rPr>
          <w:rFonts w:ascii="宋体" w:hAnsi="宋体" w:cs="宋体"/>
          <w:b/>
          <w:bCs/>
          <w:szCs w:val="21"/>
        </w:rPr>
      </w:pPr>
      <w:r w:rsidRPr="00FA3315">
        <w:rPr>
          <w:rFonts w:ascii="宋体" w:hAnsi="宋体" w:cs="宋体" w:hint="eastAsia"/>
          <w:b/>
          <w:bCs/>
          <w:szCs w:val="21"/>
        </w:rPr>
        <w:t>二、素养导航</w:t>
      </w:r>
    </w:p>
    <w:p w14:paraId="5DBF327C" w14:textId="77777777" w:rsidR="00FA3315" w:rsidRPr="00FA3315" w:rsidRDefault="00FA3315" w:rsidP="00FA3315">
      <w:pPr>
        <w:spacing w:line="260" w:lineRule="exact"/>
        <w:ind w:firstLineChars="200" w:firstLine="420"/>
        <w:rPr>
          <w:rFonts w:ascii="宋体" w:hAnsi="宋体" w:cs="宋体"/>
          <w:szCs w:val="21"/>
        </w:rPr>
      </w:pPr>
      <w:r w:rsidRPr="00FA3315">
        <w:rPr>
          <w:rFonts w:ascii="宋体" w:hAnsi="宋体" w:cs="宋体" w:hint="eastAsia"/>
          <w:szCs w:val="21"/>
        </w:rPr>
        <w:t>1.语言建构与运用：理解文中重要语句的含义，把握本文内容，梳理行文思路。</w:t>
      </w:r>
    </w:p>
    <w:p w14:paraId="0B00AF85" w14:textId="77777777" w:rsidR="00FA3315" w:rsidRPr="00FA3315" w:rsidRDefault="00FA3315" w:rsidP="00FA3315">
      <w:pPr>
        <w:spacing w:line="260" w:lineRule="exact"/>
        <w:ind w:firstLineChars="200" w:firstLine="420"/>
        <w:rPr>
          <w:rFonts w:ascii="宋体" w:hAnsi="宋体" w:cs="宋体"/>
          <w:szCs w:val="21"/>
        </w:rPr>
      </w:pPr>
      <w:r w:rsidRPr="00FA3315">
        <w:rPr>
          <w:rFonts w:ascii="宋体" w:hAnsi="宋体" w:cs="宋体" w:hint="eastAsia"/>
          <w:szCs w:val="21"/>
        </w:rPr>
        <w:t>2.思维发展与提升：了解开幕词的有关知识。</w:t>
      </w:r>
    </w:p>
    <w:p w14:paraId="11264872" w14:textId="345A2715" w:rsidR="00FA3315" w:rsidRDefault="00FA3315" w:rsidP="00FA3315">
      <w:pPr>
        <w:spacing w:line="260" w:lineRule="exact"/>
        <w:ind w:firstLineChars="200" w:firstLine="420"/>
        <w:rPr>
          <w:rFonts w:ascii="宋体" w:hAnsi="宋体" w:cs="宋体"/>
          <w:szCs w:val="21"/>
        </w:rPr>
      </w:pPr>
      <w:r w:rsidRPr="00FA3315">
        <w:rPr>
          <w:rFonts w:ascii="宋体" w:hAnsi="宋体" w:cs="宋体" w:hint="eastAsia"/>
          <w:szCs w:val="21"/>
        </w:rPr>
        <w:t>3.审美鉴赏与创造：体会“中国人民站起来了”的深刻含意，领略富有时代特征的语言和创作风格。</w:t>
      </w:r>
    </w:p>
    <w:bookmarkEnd w:id="1"/>
    <w:p w14:paraId="7C93FA59" w14:textId="77777777" w:rsidR="00D40293" w:rsidRDefault="00D40293">
      <w:pPr>
        <w:spacing w:line="260" w:lineRule="exact"/>
        <w:rPr>
          <w:rFonts w:ascii="宋体" w:hAnsi="宋体" w:cs="宋体"/>
          <w:b/>
          <w:bCs/>
          <w:color w:val="000000"/>
          <w:spacing w:val="4"/>
          <w:kern w:val="10"/>
          <w:szCs w:val="21"/>
          <w:lang w:bidi="ne-NP"/>
        </w:rPr>
      </w:pPr>
    </w:p>
    <w:p w14:paraId="3F38E7D8" w14:textId="2A0EF5F9" w:rsidR="00E24808" w:rsidRPr="00305927" w:rsidRDefault="00000000" w:rsidP="0034668F">
      <w:pPr>
        <w:spacing w:line="260" w:lineRule="exact"/>
        <w:rPr>
          <w:rFonts w:ascii="宋体" w:hAnsi="宋体" w:cs="宋体"/>
          <w:b/>
          <w:bCs/>
          <w:color w:val="000000"/>
          <w:spacing w:val="4"/>
          <w:kern w:val="10"/>
          <w:szCs w:val="21"/>
          <w:lang w:bidi="ne-NP"/>
        </w:rPr>
      </w:pPr>
      <w:r>
        <w:rPr>
          <w:rFonts w:ascii="宋体" w:hAnsi="宋体" w:cs="宋体" w:hint="eastAsia"/>
          <w:b/>
          <w:bCs/>
          <w:color w:val="000000"/>
          <w:spacing w:val="4"/>
          <w:kern w:val="10"/>
          <w:szCs w:val="21"/>
          <w:lang w:bidi="ne-NP"/>
        </w:rPr>
        <w:t>三、问题导思</w:t>
      </w:r>
    </w:p>
    <w:p w14:paraId="75C8501A" w14:textId="49EE6C46" w:rsidR="0000510D" w:rsidRPr="0000510D" w:rsidRDefault="0000510D" w:rsidP="0000510D">
      <w:pPr>
        <w:spacing w:line="260" w:lineRule="exact"/>
        <w:rPr>
          <w:rFonts w:ascii="宋体" w:hAnsi="宋体" w:cs="宋体"/>
          <w:kern w:val="0"/>
          <w:szCs w:val="21"/>
        </w:rPr>
      </w:pPr>
      <w:r>
        <w:rPr>
          <w:rFonts w:ascii="宋体" w:hAnsi="宋体" w:cs="宋体" w:hint="eastAsia"/>
          <w:kern w:val="0"/>
          <w:szCs w:val="21"/>
        </w:rPr>
        <w:t>1</w:t>
      </w:r>
      <w:r w:rsidRPr="0000510D">
        <w:rPr>
          <w:rFonts w:ascii="宋体" w:hAnsi="宋体" w:cs="宋体" w:hint="eastAsia"/>
          <w:kern w:val="0"/>
          <w:szCs w:val="21"/>
        </w:rPr>
        <w:t>.总结文章的思路结构。</w:t>
      </w:r>
    </w:p>
    <w:p w14:paraId="2DC576D5" w14:textId="306FD576" w:rsidR="0000510D" w:rsidRDefault="0000510D" w:rsidP="0000510D">
      <w:pPr>
        <w:spacing w:line="260" w:lineRule="exact"/>
        <w:rPr>
          <w:rFonts w:ascii="宋体" w:hAnsi="宋体" w:cs="宋体"/>
          <w:b/>
          <w:bCs/>
          <w:kern w:val="0"/>
          <w:szCs w:val="21"/>
        </w:rPr>
      </w:pPr>
    </w:p>
    <w:p w14:paraId="4D5CE06A" w14:textId="7F1A2675" w:rsidR="00396760" w:rsidRDefault="00396760" w:rsidP="0000510D">
      <w:pPr>
        <w:spacing w:line="260" w:lineRule="exact"/>
        <w:rPr>
          <w:rFonts w:ascii="宋体" w:hAnsi="宋体" w:cs="宋体"/>
          <w:b/>
          <w:bCs/>
          <w:kern w:val="0"/>
          <w:szCs w:val="21"/>
        </w:rPr>
      </w:pPr>
    </w:p>
    <w:p w14:paraId="2942628C" w14:textId="72CB5B10" w:rsidR="00396760" w:rsidRDefault="00396760" w:rsidP="0000510D">
      <w:pPr>
        <w:spacing w:line="260" w:lineRule="exact"/>
        <w:rPr>
          <w:rFonts w:ascii="宋体" w:hAnsi="宋体" w:cs="宋体"/>
          <w:b/>
          <w:bCs/>
          <w:kern w:val="0"/>
          <w:szCs w:val="21"/>
        </w:rPr>
      </w:pPr>
    </w:p>
    <w:p w14:paraId="7E717C94" w14:textId="62C53F10" w:rsidR="00396760" w:rsidRDefault="00396760" w:rsidP="0000510D">
      <w:pPr>
        <w:spacing w:line="260" w:lineRule="exact"/>
        <w:rPr>
          <w:rFonts w:ascii="宋体" w:hAnsi="宋体" w:cs="宋体"/>
          <w:b/>
          <w:bCs/>
          <w:kern w:val="0"/>
          <w:szCs w:val="21"/>
        </w:rPr>
      </w:pPr>
    </w:p>
    <w:p w14:paraId="4411280C" w14:textId="613A2907" w:rsidR="00396760" w:rsidRDefault="00396760" w:rsidP="0000510D">
      <w:pPr>
        <w:spacing w:line="260" w:lineRule="exact"/>
        <w:rPr>
          <w:rFonts w:ascii="宋体" w:hAnsi="宋体" w:cs="宋体"/>
          <w:b/>
          <w:bCs/>
          <w:kern w:val="0"/>
          <w:szCs w:val="21"/>
        </w:rPr>
      </w:pPr>
    </w:p>
    <w:p w14:paraId="0F44D520" w14:textId="5EB0EF76" w:rsidR="00396760" w:rsidRDefault="00396760" w:rsidP="0000510D">
      <w:pPr>
        <w:spacing w:line="260" w:lineRule="exact"/>
        <w:rPr>
          <w:rFonts w:ascii="宋体" w:hAnsi="宋体" w:cs="宋体"/>
          <w:b/>
          <w:bCs/>
          <w:kern w:val="0"/>
          <w:szCs w:val="21"/>
        </w:rPr>
      </w:pPr>
    </w:p>
    <w:p w14:paraId="44DF5C9B" w14:textId="47F07EE0" w:rsidR="00396760" w:rsidRDefault="00396760" w:rsidP="0000510D">
      <w:pPr>
        <w:spacing w:line="260" w:lineRule="exact"/>
        <w:rPr>
          <w:rFonts w:ascii="宋体" w:hAnsi="宋体" w:cs="宋体"/>
          <w:b/>
          <w:bCs/>
          <w:kern w:val="0"/>
          <w:szCs w:val="21"/>
        </w:rPr>
      </w:pPr>
    </w:p>
    <w:p w14:paraId="704025AC" w14:textId="67F23091" w:rsidR="00396760" w:rsidRDefault="00396760" w:rsidP="0000510D">
      <w:pPr>
        <w:spacing w:line="260" w:lineRule="exact"/>
        <w:rPr>
          <w:rFonts w:ascii="宋体" w:hAnsi="宋体" w:cs="宋体"/>
          <w:b/>
          <w:bCs/>
          <w:kern w:val="0"/>
          <w:szCs w:val="21"/>
        </w:rPr>
      </w:pPr>
    </w:p>
    <w:p w14:paraId="513E18E5" w14:textId="77777777" w:rsidR="00396760" w:rsidRPr="0000510D" w:rsidRDefault="00396760" w:rsidP="0000510D">
      <w:pPr>
        <w:spacing w:line="260" w:lineRule="exact"/>
        <w:rPr>
          <w:rFonts w:ascii="宋体" w:hAnsi="宋体" w:cs="宋体" w:hint="eastAsia"/>
          <w:kern w:val="0"/>
          <w:szCs w:val="21"/>
        </w:rPr>
      </w:pPr>
    </w:p>
    <w:p w14:paraId="0B6C8B05" w14:textId="26DF9948" w:rsidR="0000510D" w:rsidRPr="0000510D" w:rsidRDefault="0000510D" w:rsidP="0000510D">
      <w:pPr>
        <w:spacing w:line="260" w:lineRule="exact"/>
        <w:rPr>
          <w:rFonts w:ascii="宋体" w:hAnsi="宋体" w:cs="宋体"/>
          <w:kern w:val="0"/>
          <w:szCs w:val="21"/>
        </w:rPr>
      </w:pPr>
      <w:r>
        <w:rPr>
          <w:rFonts w:ascii="宋体" w:hAnsi="宋体" w:cs="宋体"/>
          <w:kern w:val="0"/>
          <w:szCs w:val="21"/>
        </w:rPr>
        <w:lastRenderedPageBreak/>
        <w:t>2</w:t>
      </w:r>
      <w:r w:rsidRPr="0000510D">
        <w:rPr>
          <w:rFonts w:ascii="宋体" w:hAnsi="宋体" w:cs="宋体" w:hint="eastAsia"/>
          <w:kern w:val="0"/>
          <w:szCs w:val="21"/>
        </w:rPr>
        <w:t>.中国人民政治协商会议第一届全体会议是在什么背景下召开的？</w:t>
      </w:r>
    </w:p>
    <w:p w14:paraId="3E917129" w14:textId="564DEA73" w:rsidR="0000510D" w:rsidRDefault="0000510D" w:rsidP="0000510D">
      <w:pPr>
        <w:spacing w:line="260" w:lineRule="exact"/>
        <w:rPr>
          <w:rFonts w:ascii="宋体" w:hAnsi="宋体" w:cs="宋体"/>
          <w:b/>
          <w:bCs/>
          <w:kern w:val="0"/>
          <w:szCs w:val="21"/>
        </w:rPr>
      </w:pPr>
    </w:p>
    <w:p w14:paraId="06280EC7" w14:textId="49CBA955" w:rsidR="00396760" w:rsidRDefault="00396760" w:rsidP="0000510D">
      <w:pPr>
        <w:spacing w:line="260" w:lineRule="exact"/>
        <w:rPr>
          <w:rFonts w:ascii="宋体" w:hAnsi="宋体" w:cs="宋体"/>
          <w:b/>
          <w:bCs/>
          <w:kern w:val="0"/>
          <w:szCs w:val="21"/>
        </w:rPr>
      </w:pPr>
    </w:p>
    <w:p w14:paraId="252BEED5" w14:textId="217629C3" w:rsidR="00396760" w:rsidRDefault="00396760" w:rsidP="0000510D">
      <w:pPr>
        <w:spacing w:line="260" w:lineRule="exact"/>
        <w:rPr>
          <w:rFonts w:ascii="宋体" w:hAnsi="宋体" w:cs="宋体"/>
          <w:b/>
          <w:bCs/>
          <w:kern w:val="0"/>
          <w:szCs w:val="21"/>
        </w:rPr>
      </w:pPr>
    </w:p>
    <w:p w14:paraId="4D2CE326" w14:textId="4E130351" w:rsidR="00396760" w:rsidRDefault="00396760" w:rsidP="0000510D">
      <w:pPr>
        <w:spacing w:line="260" w:lineRule="exact"/>
        <w:rPr>
          <w:rFonts w:ascii="宋体" w:hAnsi="宋体" w:cs="宋体"/>
          <w:b/>
          <w:bCs/>
          <w:kern w:val="0"/>
          <w:szCs w:val="21"/>
        </w:rPr>
      </w:pPr>
    </w:p>
    <w:p w14:paraId="4A732473" w14:textId="3E4A2A71" w:rsidR="00396760" w:rsidRDefault="00396760" w:rsidP="0000510D">
      <w:pPr>
        <w:spacing w:line="260" w:lineRule="exact"/>
        <w:rPr>
          <w:rFonts w:ascii="宋体" w:hAnsi="宋体" w:cs="宋体"/>
          <w:b/>
          <w:bCs/>
          <w:kern w:val="0"/>
          <w:szCs w:val="21"/>
        </w:rPr>
      </w:pPr>
    </w:p>
    <w:p w14:paraId="3E4B02A6" w14:textId="5EB16CB9" w:rsidR="00396760" w:rsidRDefault="00396760" w:rsidP="0000510D">
      <w:pPr>
        <w:spacing w:line="260" w:lineRule="exact"/>
        <w:rPr>
          <w:rFonts w:ascii="宋体" w:hAnsi="宋体" w:cs="宋体"/>
          <w:b/>
          <w:bCs/>
          <w:kern w:val="0"/>
          <w:szCs w:val="21"/>
        </w:rPr>
      </w:pPr>
    </w:p>
    <w:p w14:paraId="57A4EDEA" w14:textId="6D481BBF" w:rsidR="00396760" w:rsidRDefault="00396760" w:rsidP="0000510D">
      <w:pPr>
        <w:spacing w:line="260" w:lineRule="exact"/>
        <w:rPr>
          <w:rFonts w:ascii="宋体" w:hAnsi="宋体" w:cs="宋体"/>
          <w:b/>
          <w:bCs/>
          <w:kern w:val="0"/>
          <w:szCs w:val="21"/>
        </w:rPr>
      </w:pPr>
    </w:p>
    <w:p w14:paraId="025D6441" w14:textId="77777777" w:rsidR="00396760" w:rsidRPr="0000510D" w:rsidRDefault="00396760" w:rsidP="0000510D">
      <w:pPr>
        <w:spacing w:line="260" w:lineRule="exact"/>
        <w:rPr>
          <w:rFonts w:ascii="宋体" w:hAnsi="宋体" w:cs="宋体" w:hint="eastAsia"/>
          <w:kern w:val="0"/>
          <w:szCs w:val="21"/>
        </w:rPr>
      </w:pPr>
    </w:p>
    <w:p w14:paraId="6CAEFA33" w14:textId="33269B57" w:rsidR="0000510D" w:rsidRPr="0000510D" w:rsidRDefault="0000510D" w:rsidP="0000510D">
      <w:pPr>
        <w:spacing w:line="260" w:lineRule="exact"/>
        <w:rPr>
          <w:rFonts w:ascii="宋体" w:hAnsi="宋体" w:cs="宋体"/>
          <w:kern w:val="0"/>
          <w:szCs w:val="21"/>
        </w:rPr>
      </w:pPr>
      <w:r>
        <w:rPr>
          <w:rFonts w:ascii="宋体" w:hAnsi="宋体" w:cs="宋体"/>
          <w:kern w:val="0"/>
          <w:szCs w:val="21"/>
        </w:rPr>
        <w:t>3</w:t>
      </w:r>
      <w:r w:rsidRPr="0000510D">
        <w:rPr>
          <w:rFonts w:ascii="宋体" w:hAnsi="宋体" w:cs="宋体" w:hint="eastAsia"/>
          <w:kern w:val="0"/>
          <w:szCs w:val="21"/>
        </w:rPr>
        <w:t>.中国人民政治协商会议第一届全体会议目的是什么？</w:t>
      </w:r>
    </w:p>
    <w:p w14:paraId="2F8CA765" w14:textId="77777777" w:rsidR="00396760" w:rsidRDefault="00396760" w:rsidP="0000510D">
      <w:pPr>
        <w:spacing w:line="260" w:lineRule="exact"/>
        <w:rPr>
          <w:rFonts w:ascii="宋体" w:hAnsi="宋体" w:cs="宋体"/>
          <w:b/>
          <w:bCs/>
          <w:kern w:val="0"/>
          <w:szCs w:val="21"/>
        </w:rPr>
      </w:pPr>
    </w:p>
    <w:p w14:paraId="6085088D" w14:textId="77777777" w:rsidR="00396760" w:rsidRDefault="00396760" w:rsidP="0000510D">
      <w:pPr>
        <w:spacing w:line="260" w:lineRule="exact"/>
        <w:rPr>
          <w:rFonts w:ascii="宋体" w:hAnsi="宋体" w:cs="宋体"/>
          <w:b/>
          <w:bCs/>
          <w:kern w:val="0"/>
          <w:szCs w:val="21"/>
        </w:rPr>
      </w:pPr>
    </w:p>
    <w:p w14:paraId="7CFB60D4" w14:textId="77777777" w:rsidR="00396760" w:rsidRDefault="00396760" w:rsidP="0000510D">
      <w:pPr>
        <w:spacing w:line="260" w:lineRule="exact"/>
        <w:rPr>
          <w:rFonts w:ascii="宋体" w:hAnsi="宋体" w:cs="宋体"/>
          <w:b/>
          <w:bCs/>
          <w:kern w:val="0"/>
          <w:szCs w:val="21"/>
        </w:rPr>
      </w:pPr>
    </w:p>
    <w:p w14:paraId="7739C2A3" w14:textId="77777777" w:rsidR="00396760" w:rsidRDefault="00396760" w:rsidP="0000510D">
      <w:pPr>
        <w:spacing w:line="260" w:lineRule="exact"/>
        <w:rPr>
          <w:rFonts w:ascii="宋体" w:hAnsi="宋体" w:cs="宋体"/>
          <w:b/>
          <w:bCs/>
          <w:kern w:val="0"/>
          <w:szCs w:val="21"/>
        </w:rPr>
      </w:pPr>
    </w:p>
    <w:p w14:paraId="021E00BA" w14:textId="77777777" w:rsidR="00396760" w:rsidRDefault="00396760" w:rsidP="0000510D">
      <w:pPr>
        <w:spacing w:line="260" w:lineRule="exact"/>
        <w:rPr>
          <w:rFonts w:ascii="宋体" w:hAnsi="宋体" w:cs="宋体"/>
          <w:b/>
          <w:bCs/>
          <w:kern w:val="0"/>
          <w:szCs w:val="21"/>
        </w:rPr>
      </w:pPr>
    </w:p>
    <w:p w14:paraId="4D0C91F7" w14:textId="77777777" w:rsidR="00396760" w:rsidRDefault="00396760" w:rsidP="0000510D">
      <w:pPr>
        <w:spacing w:line="260" w:lineRule="exact"/>
        <w:rPr>
          <w:rFonts w:ascii="宋体" w:hAnsi="宋体" w:cs="宋体"/>
          <w:b/>
          <w:bCs/>
          <w:kern w:val="0"/>
          <w:szCs w:val="21"/>
        </w:rPr>
      </w:pPr>
    </w:p>
    <w:p w14:paraId="59DE9EDB" w14:textId="77777777" w:rsidR="00396760" w:rsidRDefault="00396760" w:rsidP="0000510D">
      <w:pPr>
        <w:spacing w:line="260" w:lineRule="exact"/>
        <w:rPr>
          <w:rFonts w:ascii="宋体" w:hAnsi="宋体" w:cs="宋体"/>
          <w:b/>
          <w:bCs/>
          <w:kern w:val="0"/>
          <w:szCs w:val="21"/>
        </w:rPr>
      </w:pPr>
    </w:p>
    <w:p w14:paraId="0D93D298" w14:textId="77777777" w:rsidR="00396760" w:rsidRDefault="00396760" w:rsidP="0000510D">
      <w:pPr>
        <w:spacing w:line="260" w:lineRule="exact"/>
        <w:rPr>
          <w:rFonts w:ascii="宋体" w:hAnsi="宋体" w:cs="宋体"/>
          <w:b/>
          <w:bCs/>
          <w:kern w:val="0"/>
          <w:szCs w:val="21"/>
        </w:rPr>
      </w:pPr>
    </w:p>
    <w:p w14:paraId="2EF606D3" w14:textId="4C810B1A" w:rsidR="0000510D" w:rsidRPr="0000510D" w:rsidRDefault="0000510D" w:rsidP="0000510D">
      <w:pPr>
        <w:spacing w:line="260" w:lineRule="exact"/>
        <w:rPr>
          <w:rFonts w:ascii="宋体" w:hAnsi="宋体" w:cs="宋体"/>
          <w:kern w:val="0"/>
          <w:szCs w:val="21"/>
        </w:rPr>
      </w:pPr>
      <w:r>
        <w:rPr>
          <w:rFonts w:ascii="宋体" w:hAnsi="宋体" w:cs="宋体"/>
          <w:kern w:val="0"/>
          <w:szCs w:val="21"/>
        </w:rPr>
        <w:t>4</w:t>
      </w:r>
      <w:r w:rsidRPr="0000510D">
        <w:rPr>
          <w:rFonts w:ascii="宋体" w:hAnsi="宋体" w:cs="宋体" w:hint="eastAsia"/>
          <w:kern w:val="0"/>
          <w:szCs w:val="21"/>
        </w:rPr>
        <w:t>.中国人民政治协商会议第一届全体会议的议程是什么？</w:t>
      </w:r>
    </w:p>
    <w:p w14:paraId="6A284976" w14:textId="7B02C524" w:rsidR="0000510D" w:rsidRDefault="0000510D" w:rsidP="0000510D">
      <w:pPr>
        <w:spacing w:line="260" w:lineRule="exact"/>
        <w:rPr>
          <w:rFonts w:ascii="宋体" w:hAnsi="宋体" w:cs="宋体"/>
          <w:b/>
          <w:bCs/>
          <w:kern w:val="0"/>
          <w:szCs w:val="21"/>
        </w:rPr>
      </w:pPr>
    </w:p>
    <w:p w14:paraId="3451F190" w14:textId="46ACE1FA" w:rsidR="00396760" w:rsidRDefault="00396760" w:rsidP="0000510D">
      <w:pPr>
        <w:spacing w:line="260" w:lineRule="exact"/>
        <w:rPr>
          <w:rFonts w:ascii="宋体" w:hAnsi="宋体" w:cs="宋体"/>
          <w:b/>
          <w:bCs/>
          <w:kern w:val="0"/>
          <w:szCs w:val="21"/>
        </w:rPr>
      </w:pPr>
    </w:p>
    <w:p w14:paraId="7166044A" w14:textId="71BF8E3B" w:rsidR="00396760" w:rsidRDefault="00396760" w:rsidP="0000510D">
      <w:pPr>
        <w:spacing w:line="260" w:lineRule="exact"/>
        <w:rPr>
          <w:rFonts w:ascii="宋体" w:hAnsi="宋体" w:cs="宋体"/>
          <w:b/>
          <w:bCs/>
          <w:kern w:val="0"/>
          <w:szCs w:val="21"/>
        </w:rPr>
      </w:pPr>
    </w:p>
    <w:p w14:paraId="5CC0574E" w14:textId="59E23E80" w:rsidR="00396760" w:rsidRDefault="00396760" w:rsidP="0000510D">
      <w:pPr>
        <w:spacing w:line="260" w:lineRule="exact"/>
        <w:rPr>
          <w:rFonts w:ascii="宋体" w:hAnsi="宋体" w:cs="宋体"/>
          <w:b/>
          <w:bCs/>
          <w:kern w:val="0"/>
          <w:szCs w:val="21"/>
        </w:rPr>
      </w:pPr>
    </w:p>
    <w:p w14:paraId="5784954E" w14:textId="1460C541" w:rsidR="00396760" w:rsidRDefault="00396760" w:rsidP="0000510D">
      <w:pPr>
        <w:spacing w:line="260" w:lineRule="exact"/>
        <w:rPr>
          <w:rFonts w:ascii="宋体" w:hAnsi="宋体" w:cs="宋体"/>
          <w:b/>
          <w:bCs/>
          <w:kern w:val="0"/>
          <w:szCs w:val="21"/>
        </w:rPr>
      </w:pPr>
    </w:p>
    <w:p w14:paraId="5F7C0203" w14:textId="77777777" w:rsidR="00396760" w:rsidRPr="0000510D" w:rsidRDefault="00396760" w:rsidP="0000510D">
      <w:pPr>
        <w:spacing w:line="260" w:lineRule="exact"/>
        <w:rPr>
          <w:rFonts w:ascii="宋体" w:hAnsi="宋体" w:cs="宋体" w:hint="eastAsia"/>
          <w:b/>
          <w:bCs/>
          <w:kern w:val="0"/>
          <w:szCs w:val="21"/>
        </w:rPr>
      </w:pPr>
    </w:p>
    <w:p w14:paraId="269717D3" w14:textId="61F5ADD5" w:rsidR="0000510D" w:rsidRPr="0000510D" w:rsidRDefault="0000510D" w:rsidP="0000510D">
      <w:pPr>
        <w:spacing w:line="260" w:lineRule="exact"/>
        <w:rPr>
          <w:rFonts w:ascii="宋体" w:hAnsi="宋体" w:cs="宋体"/>
          <w:kern w:val="0"/>
          <w:szCs w:val="21"/>
        </w:rPr>
      </w:pPr>
      <w:r>
        <w:rPr>
          <w:rFonts w:ascii="宋体" w:hAnsi="宋体" w:cs="宋体"/>
          <w:kern w:val="0"/>
          <w:szCs w:val="21"/>
        </w:rPr>
        <w:t>5</w:t>
      </w:r>
      <w:r w:rsidRPr="0000510D">
        <w:rPr>
          <w:rFonts w:ascii="宋体" w:hAnsi="宋体" w:cs="宋体" w:hint="eastAsia"/>
          <w:kern w:val="0"/>
          <w:szCs w:val="21"/>
        </w:rPr>
        <w:t>.当前所面临的任务是什么？</w:t>
      </w:r>
    </w:p>
    <w:p w14:paraId="229D8014" w14:textId="33661E28" w:rsidR="00182D4B" w:rsidRDefault="00182D4B">
      <w:pPr>
        <w:spacing w:line="260" w:lineRule="exact"/>
        <w:rPr>
          <w:rFonts w:ascii="宋体" w:hAnsi="宋体" w:cs="宋体"/>
          <w:b/>
          <w:bCs/>
          <w:kern w:val="0"/>
          <w:szCs w:val="21"/>
        </w:rPr>
      </w:pPr>
    </w:p>
    <w:p w14:paraId="6F9FC20A" w14:textId="5EE3EDD8" w:rsidR="00396760" w:rsidRDefault="00396760">
      <w:pPr>
        <w:spacing w:line="260" w:lineRule="exact"/>
        <w:rPr>
          <w:rFonts w:ascii="宋体" w:hAnsi="宋体" w:cs="宋体"/>
          <w:b/>
          <w:bCs/>
          <w:kern w:val="0"/>
          <w:szCs w:val="21"/>
        </w:rPr>
      </w:pPr>
    </w:p>
    <w:p w14:paraId="69286D2E" w14:textId="667E1592" w:rsidR="00396760" w:rsidRDefault="00396760">
      <w:pPr>
        <w:spacing w:line="260" w:lineRule="exact"/>
        <w:rPr>
          <w:rFonts w:ascii="宋体" w:hAnsi="宋体" w:cs="宋体"/>
          <w:b/>
          <w:bCs/>
          <w:kern w:val="0"/>
          <w:szCs w:val="21"/>
        </w:rPr>
      </w:pPr>
    </w:p>
    <w:p w14:paraId="0E0E6E77" w14:textId="4C9D8148" w:rsidR="00396760" w:rsidRDefault="00396760">
      <w:pPr>
        <w:spacing w:line="260" w:lineRule="exact"/>
        <w:rPr>
          <w:rFonts w:ascii="宋体" w:hAnsi="宋体" w:cs="宋体"/>
          <w:b/>
          <w:bCs/>
          <w:kern w:val="0"/>
          <w:szCs w:val="21"/>
        </w:rPr>
      </w:pPr>
    </w:p>
    <w:p w14:paraId="51757BE6" w14:textId="2027AACB" w:rsidR="00396760" w:rsidRDefault="00396760">
      <w:pPr>
        <w:spacing w:line="260" w:lineRule="exact"/>
        <w:rPr>
          <w:rFonts w:ascii="宋体" w:hAnsi="宋体" w:cs="宋体"/>
          <w:b/>
          <w:bCs/>
          <w:kern w:val="0"/>
          <w:szCs w:val="21"/>
        </w:rPr>
      </w:pPr>
    </w:p>
    <w:p w14:paraId="2CD002CB" w14:textId="31B8848E" w:rsidR="00396760" w:rsidRDefault="00396760">
      <w:pPr>
        <w:spacing w:line="260" w:lineRule="exact"/>
        <w:rPr>
          <w:rFonts w:ascii="宋体" w:hAnsi="宋体" w:cs="宋体"/>
          <w:b/>
          <w:bCs/>
          <w:kern w:val="0"/>
          <w:szCs w:val="21"/>
        </w:rPr>
      </w:pPr>
    </w:p>
    <w:p w14:paraId="0EC2028C" w14:textId="77777777" w:rsidR="00396760" w:rsidRDefault="00396760">
      <w:pPr>
        <w:spacing w:line="260" w:lineRule="exact"/>
        <w:rPr>
          <w:rFonts w:hint="eastAsia"/>
          <w:b/>
          <w:bCs/>
          <w:szCs w:val="21"/>
        </w:rPr>
      </w:pPr>
    </w:p>
    <w:p w14:paraId="6B088DA5" w14:textId="77777777" w:rsidR="002150C6" w:rsidRPr="002150C6" w:rsidRDefault="00000000" w:rsidP="002150C6">
      <w:pPr>
        <w:spacing w:line="260" w:lineRule="exact"/>
        <w:rPr>
          <w:rFonts w:ascii="宋体" w:hAnsi="宋体"/>
          <w:b/>
          <w:bCs/>
          <w:szCs w:val="21"/>
        </w:rPr>
      </w:pPr>
      <w:bookmarkStart w:id="2" w:name="_Hlk97023315"/>
      <w:r>
        <w:rPr>
          <w:rFonts w:ascii="宋体" w:hAnsi="宋体" w:hint="eastAsia"/>
          <w:b/>
          <w:bCs/>
          <w:szCs w:val="21"/>
        </w:rPr>
        <w:t>四、</w:t>
      </w:r>
      <w:bookmarkEnd w:id="2"/>
      <w:r w:rsidR="002150C6" w:rsidRPr="002150C6">
        <w:rPr>
          <w:rFonts w:ascii="宋体" w:hAnsi="宋体" w:hint="eastAsia"/>
          <w:b/>
          <w:bCs/>
          <w:szCs w:val="21"/>
        </w:rPr>
        <w:t>中心思想</w:t>
      </w:r>
    </w:p>
    <w:p w14:paraId="422EF64A" w14:textId="77777777" w:rsidR="002150C6" w:rsidRPr="00963651" w:rsidRDefault="002150C6" w:rsidP="002150C6">
      <w:pPr>
        <w:spacing w:line="260" w:lineRule="exact"/>
        <w:ind w:firstLineChars="200" w:firstLine="420"/>
        <w:rPr>
          <w:rFonts w:ascii="宋体" w:hAnsi="宋体"/>
          <w:szCs w:val="21"/>
        </w:rPr>
      </w:pPr>
      <w:r w:rsidRPr="00963651">
        <w:rPr>
          <w:rFonts w:ascii="宋体" w:hAnsi="宋体" w:hint="eastAsia"/>
          <w:szCs w:val="21"/>
        </w:rPr>
        <w:t>此篇演讲词作为一篇划时代的文献而载入史册，它宣告了一个新国家的诞生，宣告了一个新民族的崛起。通篇读来，气势磅礴而一泻千里，意境昂然而充满激情，言语简洁而脉络清晰，表述明快而蕴藏着一种波澜壮阔、此起彼伏的气概，那扣人心弦、层层推进的表述，充分体现了一位革命家、战略家在革命获得成功后的喜悦心情，以及对未来充满信心的高瞻远瞩的战略眼光。</w:t>
      </w:r>
    </w:p>
    <w:p w14:paraId="269C3BE3" w14:textId="06BE10A3" w:rsidR="00182D4B" w:rsidRPr="00963651" w:rsidRDefault="002150C6" w:rsidP="002150C6">
      <w:pPr>
        <w:spacing w:line="260" w:lineRule="exact"/>
        <w:ind w:firstLineChars="200" w:firstLine="420"/>
        <w:rPr>
          <w:rFonts w:ascii="宋体" w:hAnsi="宋体" w:cs="宋体"/>
          <w:kern w:val="0"/>
          <w:szCs w:val="21"/>
        </w:rPr>
      </w:pPr>
      <w:r w:rsidRPr="00963651">
        <w:rPr>
          <w:rFonts w:ascii="宋体" w:hAnsi="宋体" w:hint="eastAsia"/>
          <w:szCs w:val="21"/>
        </w:rPr>
        <w:t>这篇开幕词，介绍了中国人民政治协商会议的召开背景，回顾了中国人民的斗争历程，道出了召开中国人民政治协商会议的历史必然性。同时，指明了全国人民当前需要注意的问题，并对国家的发展做出规划。本文处处洋溢着人民解放战争胜利的喜悦和豪迈的革命情怀。</w:t>
      </w:r>
    </w:p>
    <w:p w14:paraId="2A662CF3" w14:textId="77777777" w:rsidR="002150C6" w:rsidRPr="00963651" w:rsidRDefault="002150C6" w:rsidP="002150C6">
      <w:pPr>
        <w:spacing w:line="260" w:lineRule="exact"/>
        <w:rPr>
          <w:rFonts w:ascii="隶书" w:eastAsia="隶书" w:hAnsi="宋体" w:cs="隶书"/>
          <w:sz w:val="24"/>
        </w:rPr>
      </w:pPr>
    </w:p>
    <w:p w14:paraId="52B24955" w14:textId="77777777" w:rsidR="00182D4B" w:rsidRDefault="00182D4B">
      <w:pPr>
        <w:spacing w:line="260" w:lineRule="exact"/>
        <w:ind w:firstLineChars="200" w:firstLine="482"/>
        <w:rPr>
          <w:rFonts w:ascii="隶书" w:eastAsia="隶书" w:hAnsi="宋体" w:cs="隶书"/>
          <w:b/>
          <w:bCs/>
          <w:sz w:val="24"/>
        </w:rPr>
      </w:pPr>
    </w:p>
    <w:p w14:paraId="1CB421DD" w14:textId="77777777" w:rsidR="00182D4B" w:rsidRDefault="00182D4B">
      <w:pPr>
        <w:rPr>
          <w:rFonts w:ascii="宋体" w:hAnsi="宋体" w:cs="楷体"/>
          <w:kern w:val="0"/>
          <w:szCs w:val="21"/>
        </w:rPr>
      </w:pPr>
    </w:p>
    <w:p w14:paraId="4583E8E9" w14:textId="77777777" w:rsidR="00182D4B" w:rsidRDefault="00182D4B">
      <w:pPr>
        <w:widowControl/>
        <w:jc w:val="left"/>
        <w:rPr>
          <w:rFonts w:ascii="宋体" w:hAnsi="宋体" w:cs="楷体"/>
          <w:kern w:val="0"/>
          <w:szCs w:val="21"/>
        </w:rPr>
      </w:pPr>
    </w:p>
    <w:p w14:paraId="708B1360" w14:textId="5420E655" w:rsidR="00182D4B" w:rsidRDefault="00182D4B">
      <w:pPr>
        <w:widowControl/>
        <w:jc w:val="left"/>
        <w:rPr>
          <w:rFonts w:ascii="宋体" w:hAnsi="宋体" w:cs="楷体"/>
          <w:kern w:val="0"/>
          <w:szCs w:val="21"/>
        </w:rPr>
      </w:pPr>
    </w:p>
    <w:p w14:paraId="0D313EB9" w14:textId="353FEBA4" w:rsidR="00CF3B6A" w:rsidRDefault="00CF3B6A">
      <w:pPr>
        <w:widowControl/>
        <w:jc w:val="left"/>
        <w:rPr>
          <w:rFonts w:ascii="宋体" w:hAnsi="宋体" w:cs="楷体"/>
          <w:kern w:val="0"/>
          <w:szCs w:val="21"/>
        </w:rPr>
      </w:pPr>
    </w:p>
    <w:p w14:paraId="703FC166" w14:textId="58EB698D" w:rsidR="00CF3B6A" w:rsidRDefault="00CF3B6A">
      <w:pPr>
        <w:widowControl/>
        <w:jc w:val="left"/>
        <w:rPr>
          <w:rFonts w:ascii="宋体" w:hAnsi="宋体" w:cs="楷体"/>
          <w:kern w:val="0"/>
          <w:szCs w:val="21"/>
        </w:rPr>
      </w:pPr>
    </w:p>
    <w:p w14:paraId="5A3D3E08" w14:textId="7A81A3C0" w:rsidR="00CF3B6A" w:rsidRDefault="00CF3B6A">
      <w:pPr>
        <w:widowControl/>
        <w:jc w:val="left"/>
        <w:rPr>
          <w:rFonts w:ascii="宋体" w:hAnsi="宋体" w:cs="楷体"/>
          <w:kern w:val="0"/>
          <w:szCs w:val="21"/>
        </w:rPr>
      </w:pPr>
    </w:p>
    <w:p w14:paraId="5A73FDB3" w14:textId="2ED8AD18" w:rsidR="00CF3B6A" w:rsidRDefault="00CF3B6A">
      <w:pPr>
        <w:widowControl/>
        <w:jc w:val="left"/>
        <w:rPr>
          <w:rFonts w:ascii="宋体" w:hAnsi="宋体" w:cs="楷体"/>
          <w:kern w:val="0"/>
          <w:szCs w:val="21"/>
        </w:rPr>
      </w:pPr>
    </w:p>
    <w:p w14:paraId="49754F3B" w14:textId="346D5849" w:rsidR="00CF3B6A" w:rsidRDefault="00CF3B6A">
      <w:pPr>
        <w:widowControl/>
        <w:jc w:val="left"/>
        <w:rPr>
          <w:rFonts w:ascii="宋体" w:hAnsi="宋体" w:cs="楷体"/>
          <w:kern w:val="0"/>
          <w:szCs w:val="21"/>
        </w:rPr>
      </w:pPr>
    </w:p>
    <w:p w14:paraId="61E0B7CB" w14:textId="04F7C755" w:rsidR="00CF3B6A" w:rsidRDefault="00CF3B6A">
      <w:pPr>
        <w:widowControl/>
        <w:jc w:val="left"/>
        <w:rPr>
          <w:rFonts w:ascii="宋体" w:hAnsi="宋体" w:cs="楷体"/>
          <w:kern w:val="0"/>
          <w:szCs w:val="21"/>
        </w:rPr>
      </w:pPr>
    </w:p>
    <w:p w14:paraId="30A6C087" w14:textId="0834BAD0" w:rsidR="00CF3B6A" w:rsidRDefault="00CF3B6A">
      <w:pPr>
        <w:widowControl/>
        <w:jc w:val="left"/>
        <w:rPr>
          <w:rFonts w:ascii="宋体" w:hAnsi="宋体" w:cs="楷体"/>
          <w:kern w:val="0"/>
          <w:szCs w:val="21"/>
        </w:rPr>
      </w:pPr>
    </w:p>
    <w:p w14:paraId="679564A4" w14:textId="72353CCA" w:rsidR="00256225" w:rsidRDefault="00256225" w:rsidP="00256225">
      <w:pPr>
        <w:spacing w:line="300" w:lineRule="exact"/>
        <w:jc w:val="center"/>
        <w:textAlignment w:val="baseline"/>
        <w:rPr>
          <w:rFonts w:ascii="黑体" w:eastAsia="黑体" w:hAnsi="宋体"/>
          <w:b/>
          <w:color w:val="000000" w:themeColor="text1"/>
          <w:sz w:val="28"/>
          <w:szCs w:val="28"/>
        </w:rPr>
      </w:pPr>
      <w:r>
        <w:rPr>
          <w:rFonts w:ascii="黑体" w:eastAsia="黑体" w:hAnsi="宋体" w:hint="eastAsia"/>
          <w:b/>
          <w:color w:val="000000" w:themeColor="text1"/>
          <w:sz w:val="28"/>
          <w:szCs w:val="28"/>
        </w:rPr>
        <w:lastRenderedPageBreak/>
        <w:t>江苏省仪征中学202</w:t>
      </w:r>
      <w:r>
        <w:rPr>
          <w:rFonts w:ascii="黑体" w:eastAsia="黑体" w:hAnsi="宋体"/>
          <w:b/>
          <w:color w:val="000000" w:themeColor="text1"/>
          <w:sz w:val="28"/>
          <w:szCs w:val="28"/>
        </w:rPr>
        <w:t>2</w:t>
      </w:r>
      <w:r>
        <w:rPr>
          <w:rFonts w:ascii="黑体" w:eastAsia="黑体" w:hAnsi="宋体" w:hint="eastAsia"/>
          <w:b/>
          <w:color w:val="000000" w:themeColor="text1"/>
          <w:sz w:val="28"/>
          <w:szCs w:val="28"/>
        </w:rPr>
        <w:t>-202</w:t>
      </w:r>
      <w:r>
        <w:rPr>
          <w:rFonts w:ascii="黑体" w:eastAsia="黑体" w:hAnsi="宋体"/>
          <w:b/>
          <w:color w:val="000000" w:themeColor="text1"/>
          <w:sz w:val="28"/>
          <w:szCs w:val="28"/>
        </w:rPr>
        <w:t>3</w:t>
      </w:r>
      <w:r>
        <w:rPr>
          <w:rFonts w:ascii="黑体" w:eastAsia="黑体" w:hAnsi="宋体" w:hint="eastAsia"/>
          <w:b/>
          <w:color w:val="000000" w:themeColor="text1"/>
          <w:sz w:val="28"/>
          <w:szCs w:val="28"/>
        </w:rPr>
        <w:t>学年度第一学期高二语文学科作业</w:t>
      </w:r>
    </w:p>
    <w:p w14:paraId="6942C995" w14:textId="77777777" w:rsidR="00256225" w:rsidRDefault="00256225" w:rsidP="00256225">
      <w:pPr>
        <w:spacing w:line="300" w:lineRule="exact"/>
        <w:jc w:val="center"/>
        <w:textAlignment w:val="baseline"/>
        <w:rPr>
          <w:rFonts w:ascii="黑体" w:eastAsia="黑体" w:hAnsi="宋体"/>
          <w:b/>
          <w:color w:val="000000" w:themeColor="text1"/>
          <w:sz w:val="28"/>
          <w:szCs w:val="28"/>
        </w:rPr>
      </w:pPr>
      <w:r>
        <w:rPr>
          <w:rFonts w:ascii="黑体" w:eastAsia="黑体" w:hAnsi="宋体" w:hint="eastAsia"/>
          <w:b/>
          <w:color w:val="000000" w:themeColor="text1"/>
          <w:sz w:val="28"/>
          <w:szCs w:val="28"/>
        </w:rPr>
        <w:t>《中国人民站起来了》第一课时</w:t>
      </w:r>
    </w:p>
    <w:p w14:paraId="423C4972" w14:textId="77777777" w:rsidR="00256225" w:rsidRDefault="00256225" w:rsidP="00256225">
      <w:pPr>
        <w:spacing w:line="300" w:lineRule="exact"/>
        <w:jc w:val="center"/>
        <w:textAlignment w:val="baseline"/>
        <w:rPr>
          <w:rFonts w:ascii="楷体" w:eastAsia="楷体" w:hAnsi="楷体" w:cs="楷体"/>
          <w:bCs/>
          <w:color w:val="000000" w:themeColor="text1"/>
          <w:sz w:val="24"/>
        </w:rPr>
      </w:pPr>
      <w:r>
        <w:rPr>
          <w:rFonts w:ascii="楷体" w:eastAsia="楷体" w:hAnsi="楷体" w:cs="楷体" w:hint="eastAsia"/>
          <w:bCs/>
          <w:color w:val="000000" w:themeColor="text1"/>
          <w:sz w:val="24"/>
        </w:rPr>
        <w:t>研制人：</w:t>
      </w:r>
      <w:proofErr w:type="gramStart"/>
      <w:r>
        <w:rPr>
          <w:rFonts w:ascii="楷体" w:eastAsia="楷体" w:hAnsi="楷体" w:cs="楷体" w:hint="eastAsia"/>
          <w:bCs/>
          <w:color w:val="000000" w:themeColor="text1"/>
          <w:sz w:val="24"/>
        </w:rPr>
        <w:t>仇</w:t>
      </w:r>
      <w:proofErr w:type="gramEnd"/>
      <w:r>
        <w:rPr>
          <w:rFonts w:ascii="楷体" w:eastAsia="楷体" w:hAnsi="楷体" w:cs="楷体" w:hint="eastAsia"/>
          <w:bCs/>
          <w:color w:val="000000" w:themeColor="text1"/>
          <w:sz w:val="24"/>
        </w:rPr>
        <w:t>丹青   审核人：周建芸</w:t>
      </w:r>
    </w:p>
    <w:p w14:paraId="1DDA7EF8" w14:textId="64862BF2" w:rsidR="00256225" w:rsidRDefault="00256225" w:rsidP="00256225">
      <w:pPr>
        <w:spacing w:line="300" w:lineRule="exact"/>
        <w:jc w:val="center"/>
        <w:textAlignment w:val="baseline"/>
        <w:rPr>
          <w:rFonts w:ascii="楷体" w:eastAsia="楷体" w:hAnsi="楷体" w:cs="楷体"/>
          <w:bCs/>
          <w:color w:val="000000" w:themeColor="text1"/>
          <w:sz w:val="24"/>
        </w:rPr>
      </w:pPr>
      <w:r>
        <w:rPr>
          <w:rFonts w:ascii="楷体" w:eastAsia="楷体" w:hAnsi="楷体" w:cs="楷体" w:hint="eastAsia"/>
          <w:bCs/>
          <w:color w:val="000000" w:themeColor="text1"/>
          <w:sz w:val="24"/>
        </w:rPr>
        <w:t xml:space="preserve">班级 </w:t>
      </w:r>
      <w:r>
        <w:rPr>
          <w:rFonts w:ascii="楷体" w:eastAsia="楷体" w:hAnsi="楷体" w:cs="楷体" w:hint="eastAsia"/>
          <w:bCs/>
          <w:color w:val="000000" w:themeColor="text1"/>
          <w:sz w:val="24"/>
          <w:u w:val="single"/>
        </w:rPr>
        <w:t xml:space="preserve">       </w:t>
      </w:r>
      <w:r>
        <w:rPr>
          <w:rFonts w:ascii="楷体" w:eastAsia="楷体" w:hAnsi="楷体" w:cs="楷体" w:hint="eastAsia"/>
          <w:bCs/>
          <w:color w:val="000000" w:themeColor="text1"/>
          <w:sz w:val="24"/>
        </w:rPr>
        <w:t>姓名</w:t>
      </w:r>
      <w:r>
        <w:rPr>
          <w:rFonts w:ascii="楷体" w:eastAsia="楷体" w:hAnsi="楷体" w:cs="楷体" w:hint="eastAsia"/>
          <w:bCs/>
          <w:color w:val="000000" w:themeColor="text1"/>
          <w:sz w:val="24"/>
          <w:u w:val="single"/>
        </w:rPr>
        <w:t xml:space="preserve">       </w:t>
      </w:r>
      <w:r>
        <w:rPr>
          <w:rFonts w:ascii="楷体" w:eastAsia="楷体" w:hAnsi="楷体" w:cs="楷体" w:hint="eastAsia"/>
          <w:bCs/>
          <w:color w:val="000000" w:themeColor="text1"/>
          <w:sz w:val="24"/>
        </w:rPr>
        <w:t>学号</w:t>
      </w:r>
      <w:bookmarkStart w:id="3" w:name="_Hlk113350678"/>
      <w:r>
        <w:rPr>
          <w:rFonts w:ascii="楷体" w:eastAsia="楷体" w:hAnsi="楷体" w:cs="楷体" w:hint="eastAsia"/>
          <w:bCs/>
          <w:color w:val="000000" w:themeColor="text1"/>
          <w:sz w:val="24"/>
          <w:u w:val="single"/>
        </w:rPr>
        <w:t xml:space="preserve">      </w:t>
      </w:r>
      <w:bookmarkEnd w:id="3"/>
      <w:r>
        <w:rPr>
          <w:rFonts w:ascii="楷体" w:eastAsia="楷体" w:hAnsi="楷体" w:cs="楷体" w:hint="eastAsia"/>
          <w:bCs/>
          <w:color w:val="000000" w:themeColor="text1"/>
          <w:sz w:val="24"/>
          <w:u w:val="single"/>
        </w:rPr>
        <w:t xml:space="preserve"> </w:t>
      </w:r>
      <w:r>
        <w:rPr>
          <w:rFonts w:ascii="楷体" w:eastAsia="楷体" w:hAnsi="楷体" w:cs="楷体" w:hint="eastAsia"/>
          <w:bCs/>
          <w:color w:val="000000" w:themeColor="text1"/>
          <w:sz w:val="24"/>
        </w:rPr>
        <w:t>授课日期：</w:t>
      </w:r>
      <w:r>
        <w:rPr>
          <w:rFonts w:ascii="楷体" w:eastAsia="楷体" w:hAnsi="楷体" w:cs="楷体" w:hint="eastAsia"/>
          <w:bCs/>
          <w:color w:val="000000" w:themeColor="text1"/>
          <w:sz w:val="24"/>
          <w:u w:val="single"/>
        </w:rPr>
        <w:t xml:space="preserve">      </w:t>
      </w:r>
      <w:r>
        <w:rPr>
          <w:rFonts w:ascii="楷体" w:eastAsia="楷体" w:hAnsi="楷体" w:cs="楷体"/>
          <w:bCs/>
          <w:color w:val="000000" w:themeColor="text1"/>
          <w:sz w:val="24"/>
          <w:u w:val="single"/>
        </w:rPr>
        <w:t xml:space="preserve">  </w:t>
      </w:r>
      <w:r>
        <w:rPr>
          <w:rFonts w:ascii="楷体" w:eastAsia="楷体" w:hAnsi="楷体" w:cs="楷体" w:hint="eastAsia"/>
          <w:bCs/>
          <w:color w:val="000000" w:themeColor="text1"/>
          <w:sz w:val="24"/>
        </w:rPr>
        <w:t>作业时长：45分钟</w:t>
      </w:r>
    </w:p>
    <w:p w14:paraId="4CA2ABAB" w14:textId="77777777" w:rsidR="00256225" w:rsidRPr="00FA3315" w:rsidRDefault="00256225">
      <w:pPr>
        <w:spacing w:line="360" w:lineRule="exact"/>
        <w:ind w:firstLineChars="400" w:firstLine="1124"/>
        <w:textAlignment w:val="baseline"/>
        <w:rPr>
          <w:rFonts w:ascii="黑体" w:eastAsia="黑体" w:hAnsi="宋体"/>
          <w:b/>
          <w:color w:val="000000" w:themeColor="text1"/>
          <w:sz w:val="28"/>
          <w:szCs w:val="28"/>
        </w:rPr>
      </w:pPr>
    </w:p>
    <w:p w14:paraId="38B19D2D" w14:textId="16EFC886" w:rsidR="00182D4B" w:rsidRDefault="00000000">
      <w:pPr>
        <w:widowControl/>
        <w:jc w:val="left"/>
        <w:textAlignment w:val="baseline"/>
        <w:rPr>
          <w:rFonts w:ascii="宋体" w:hAnsi="宋体" w:cs="宋体"/>
          <w:b/>
          <w:bCs/>
          <w:color w:val="000000" w:themeColor="text1"/>
          <w:spacing w:val="4"/>
          <w:kern w:val="10"/>
          <w:szCs w:val="21"/>
          <w:lang w:bidi="ne-NP"/>
        </w:rPr>
      </w:pPr>
      <w:bookmarkStart w:id="4" w:name="_Hlk92784173"/>
      <w:r>
        <w:rPr>
          <w:rFonts w:ascii="宋体" w:hAnsi="宋体" w:cs="宋体" w:hint="eastAsia"/>
          <w:b/>
          <w:bCs/>
          <w:szCs w:val="21"/>
        </w:rPr>
        <w:t>一、</w:t>
      </w:r>
      <w:r>
        <w:rPr>
          <w:rFonts w:ascii="宋体" w:hAnsi="宋体" w:cs="宋体" w:hint="eastAsia"/>
          <w:b/>
          <w:bCs/>
          <w:color w:val="000000" w:themeColor="text1"/>
          <w:spacing w:val="4"/>
          <w:kern w:val="10"/>
          <w:szCs w:val="21"/>
          <w:lang w:bidi="ne-NP"/>
        </w:rPr>
        <w:t>巩固导练</w:t>
      </w:r>
      <w:bookmarkEnd w:id="4"/>
    </w:p>
    <w:p w14:paraId="5BE3163E" w14:textId="77777777" w:rsidR="00CF3B6A" w:rsidRPr="00CF3B6A" w:rsidRDefault="00CF3B6A" w:rsidP="00CF3B6A">
      <w:pPr>
        <w:rPr>
          <w:rFonts w:ascii="Calibri" w:hAnsi="Calibri"/>
        </w:rPr>
      </w:pPr>
      <w:r w:rsidRPr="00CF3B6A">
        <w:rPr>
          <w:rFonts w:ascii="Calibri" w:hAnsi="Calibri" w:hint="eastAsia"/>
        </w:rPr>
        <w:t>1.</w:t>
      </w:r>
      <w:r w:rsidRPr="00CF3B6A">
        <w:rPr>
          <w:rFonts w:ascii="Calibri" w:hAnsi="Calibri" w:hint="eastAsia"/>
        </w:rPr>
        <w:t>下列加点字的注音、字形完全正确的一组是</w:t>
      </w:r>
    </w:p>
    <w:p w14:paraId="31D941FC" w14:textId="77777777" w:rsidR="00CF3B6A" w:rsidRPr="00CF3B6A" w:rsidRDefault="00CF3B6A" w:rsidP="00CF3B6A">
      <w:pPr>
        <w:rPr>
          <w:rFonts w:ascii="宋体" w:hAnsi="宋体"/>
          <w:color w:val="000000"/>
          <w:szCs w:val="22"/>
        </w:rPr>
      </w:pPr>
      <w:r w:rsidRPr="00CF3B6A">
        <w:rPr>
          <w:rFonts w:ascii="宋体" w:hAnsi="宋体" w:hint="eastAsia"/>
          <w:color w:val="000000"/>
          <w:szCs w:val="22"/>
        </w:rPr>
        <w:t>A.勉强（qiǎng）  大肆（sì）       图钉   艰苦奋斗</w:t>
      </w:r>
    </w:p>
    <w:p w14:paraId="76C524E1" w14:textId="77777777" w:rsidR="00CF3B6A" w:rsidRPr="00CF3B6A" w:rsidRDefault="00CF3B6A" w:rsidP="00CF3B6A">
      <w:pPr>
        <w:rPr>
          <w:rFonts w:ascii="宋体" w:hAnsi="宋体"/>
          <w:color w:val="000000"/>
          <w:szCs w:val="22"/>
        </w:rPr>
      </w:pPr>
      <w:r w:rsidRPr="00CF3B6A">
        <w:rPr>
          <w:rFonts w:ascii="宋体" w:hAnsi="宋体" w:hint="eastAsia"/>
          <w:color w:val="000000"/>
          <w:szCs w:val="22"/>
        </w:rPr>
        <w:t>B.企(qì)图       剥削 （xuē</w:t>
      </w:r>
      <w:r w:rsidRPr="00CF3B6A">
        <w:rPr>
          <w:rFonts w:ascii="宋体" w:hAnsi="宋体"/>
          <w:color w:val="000000"/>
          <w:szCs w:val="22"/>
        </w:rPr>
        <w:t>）</w:t>
      </w:r>
      <w:r w:rsidRPr="00CF3B6A">
        <w:rPr>
          <w:rFonts w:ascii="宋体" w:hAnsi="宋体" w:hint="eastAsia"/>
          <w:color w:val="000000"/>
          <w:szCs w:val="22"/>
        </w:rPr>
        <w:t xml:space="preserve">     </w:t>
      </w:r>
      <w:proofErr w:type="gramStart"/>
      <w:r w:rsidRPr="00CF3B6A">
        <w:rPr>
          <w:rFonts w:ascii="宋体" w:hAnsi="宋体" w:hint="eastAsia"/>
          <w:color w:val="000000"/>
          <w:szCs w:val="22"/>
        </w:rPr>
        <w:t>撕杀</w:t>
      </w:r>
      <w:proofErr w:type="gramEnd"/>
      <w:r w:rsidRPr="00CF3B6A">
        <w:rPr>
          <w:rFonts w:ascii="宋体" w:hAnsi="宋体" w:hint="eastAsia"/>
          <w:color w:val="000000"/>
          <w:szCs w:val="22"/>
        </w:rPr>
        <w:t xml:space="preserve">   不可磨灭</w:t>
      </w:r>
    </w:p>
    <w:p w14:paraId="0424BEC2" w14:textId="77777777" w:rsidR="00CF3B6A" w:rsidRPr="00CF3B6A" w:rsidRDefault="00CF3B6A" w:rsidP="00CF3B6A">
      <w:pPr>
        <w:rPr>
          <w:rFonts w:ascii="宋体" w:hAnsi="宋体"/>
          <w:color w:val="000000"/>
          <w:szCs w:val="22"/>
        </w:rPr>
      </w:pPr>
      <w:r w:rsidRPr="00CF3B6A">
        <w:rPr>
          <w:rFonts w:ascii="宋体" w:hAnsi="宋体" w:hint="eastAsia"/>
          <w:color w:val="000000"/>
          <w:szCs w:val="22"/>
        </w:rPr>
        <w:t>C.复辟（bì</w:t>
      </w:r>
      <w:r w:rsidRPr="00CF3B6A">
        <w:rPr>
          <w:rFonts w:ascii="宋体" w:hAnsi="宋体"/>
          <w:color w:val="000000"/>
          <w:szCs w:val="22"/>
        </w:rPr>
        <w:t>）</w:t>
      </w:r>
      <w:r w:rsidRPr="00CF3B6A">
        <w:rPr>
          <w:rFonts w:ascii="宋体" w:hAnsi="宋体" w:hint="eastAsia"/>
          <w:color w:val="000000"/>
          <w:szCs w:val="22"/>
        </w:rPr>
        <w:t xml:space="preserve">     挣( </w:t>
      </w:r>
      <w:proofErr w:type="spellStart"/>
      <w:r w:rsidRPr="00CF3B6A">
        <w:rPr>
          <w:rFonts w:ascii="宋体" w:hAnsi="宋体" w:hint="eastAsia"/>
          <w:color w:val="000000"/>
          <w:szCs w:val="22"/>
        </w:rPr>
        <w:t>zh</w:t>
      </w:r>
      <w:proofErr w:type="spellEnd"/>
      <w:r w:rsidRPr="00CF3B6A">
        <w:rPr>
          <w:rFonts w:ascii="宋体" w:hAnsi="宋体" w:hint="eastAsia"/>
          <w:color w:val="000000"/>
          <w:szCs w:val="22"/>
        </w:rPr>
        <w:t>ēng)扎     姿态   毫无疑意</w:t>
      </w:r>
    </w:p>
    <w:p w14:paraId="10B6C510" w14:textId="77777777" w:rsidR="00CF3B6A" w:rsidRPr="00CF3B6A" w:rsidRDefault="00CF3B6A" w:rsidP="00CF3B6A">
      <w:pPr>
        <w:rPr>
          <w:rFonts w:ascii="宋体" w:hAnsi="宋体"/>
          <w:color w:val="000000"/>
          <w:szCs w:val="22"/>
        </w:rPr>
      </w:pPr>
      <w:r w:rsidRPr="00CF3B6A">
        <w:rPr>
          <w:rFonts w:ascii="宋体" w:hAnsi="宋体" w:hint="eastAsia"/>
          <w:color w:val="000000"/>
          <w:szCs w:val="22"/>
        </w:rPr>
        <w:t xml:space="preserve">D.警惕（tì）     侮辱（wū）       </w:t>
      </w:r>
      <w:proofErr w:type="gramStart"/>
      <w:r w:rsidRPr="00CF3B6A">
        <w:rPr>
          <w:rFonts w:ascii="宋体" w:hAnsi="宋体" w:hint="eastAsia"/>
          <w:color w:val="000000"/>
          <w:szCs w:val="22"/>
        </w:rPr>
        <w:t>决择</w:t>
      </w:r>
      <w:proofErr w:type="gramEnd"/>
      <w:r w:rsidRPr="00CF3B6A">
        <w:rPr>
          <w:rFonts w:ascii="宋体" w:hAnsi="宋体" w:hint="eastAsia"/>
          <w:color w:val="000000"/>
          <w:szCs w:val="22"/>
        </w:rPr>
        <w:t xml:space="preserve">   繁荣昌盛</w:t>
      </w:r>
    </w:p>
    <w:p w14:paraId="53C504B6" w14:textId="77777777" w:rsidR="00CF3B6A" w:rsidRPr="00CF3B6A" w:rsidRDefault="00CF3B6A" w:rsidP="00CF3B6A">
      <w:pPr>
        <w:rPr>
          <w:rFonts w:ascii="宋体" w:hAnsi="宋体"/>
          <w:color w:val="000000"/>
          <w:szCs w:val="22"/>
        </w:rPr>
      </w:pPr>
      <w:r w:rsidRPr="00CF3B6A">
        <w:rPr>
          <w:rFonts w:ascii="宋体" w:hAnsi="宋体" w:hint="eastAsia"/>
          <w:color w:val="000000"/>
          <w:szCs w:val="22"/>
        </w:rPr>
        <w:t>2,依次填入下列各句横线处的词语,恰当的一组是</w:t>
      </w:r>
    </w:p>
    <w:p w14:paraId="485296F4" w14:textId="77777777" w:rsidR="00CF3B6A" w:rsidRPr="00CF3B6A" w:rsidRDefault="00CF3B6A" w:rsidP="00CF3B6A">
      <w:pPr>
        <w:ind w:firstLineChars="200" w:firstLine="420"/>
        <w:rPr>
          <w:rFonts w:ascii="Calibri" w:hAnsi="Calibri"/>
        </w:rPr>
      </w:pPr>
      <w:r w:rsidRPr="00CF3B6A">
        <w:rPr>
          <w:rFonts w:ascii="Calibri" w:hAnsi="Calibri" w:hint="eastAsia"/>
        </w:rPr>
        <w:t>(1)</w:t>
      </w:r>
      <w:r w:rsidRPr="00CF3B6A">
        <w:rPr>
          <w:rFonts w:ascii="Calibri" w:hAnsi="Calibri" w:hint="eastAsia"/>
        </w:rPr>
        <w:t>我们的人民民主专政的国家制度是保障人民革命的胜利成果和反对内外敌人复辟阴谋的有力武器，我们必须牢牢</w:t>
      </w:r>
      <w:r w:rsidRPr="00CF3B6A">
        <w:rPr>
          <w:rFonts w:ascii="Calibri" w:hAnsi="Calibri" w:hint="eastAsia"/>
          <w:u w:val="single"/>
        </w:rPr>
        <w:t xml:space="preserve">       </w:t>
      </w:r>
      <w:r w:rsidRPr="00CF3B6A">
        <w:rPr>
          <w:rFonts w:ascii="Calibri" w:hAnsi="Calibri" w:hint="eastAsia"/>
        </w:rPr>
        <w:t>这个武器。</w:t>
      </w:r>
    </w:p>
    <w:p w14:paraId="2375EA81" w14:textId="77777777" w:rsidR="00CF3B6A" w:rsidRPr="00CF3B6A" w:rsidRDefault="00CF3B6A" w:rsidP="00CF3B6A">
      <w:pPr>
        <w:ind w:firstLineChars="200" w:firstLine="420"/>
        <w:rPr>
          <w:rFonts w:ascii="Calibri" w:hAnsi="Calibri"/>
        </w:rPr>
      </w:pPr>
      <w:r w:rsidRPr="00CF3B6A">
        <w:rPr>
          <w:rFonts w:ascii="Calibri" w:hAnsi="Calibri" w:hint="eastAsia"/>
        </w:rPr>
        <w:t>(2)</w:t>
      </w:r>
      <w:r w:rsidRPr="00CF3B6A">
        <w:rPr>
          <w:rFonts w:ascii="Calibri" w:hAnsi="Calibri" w:hint="eastAsia"/>
        </w:rPr>
        <w:t>幸福的</w:t>
      </w:r>
      <w:proofErr w:type="gramStart"/>
      <w:r w:rsidRPr="00CF3B6A">
        <w:rPr>
          <w:rFonts w:ascii="Calibri" w:hAnsi="Calibri" w:hint="eastAsia"/>
        </w:rPr>
        <w:t>感觉总</w:t>
      </w:r>
      <w:proofErr w:type="gramEnd"/>
      <w:r w:rsidRPr="00CF3B6A">
        <w:rPr>
          <w:rFonts w:ascii="Calibri" w:hAnsi="Calibri" w:hint="eastAsia"/>
        </w:rPr>
        <w:t>被思念</w:t>
      </w:r>
      <w:r w:rsidRPr="00CF3B6A">
        <w:rPr>
          <w:rFonts w:ascii="Calibri" w:hAnsi="Calibri" w:hint="eastAsia"/>
          <w:u w:val="single"/>
        </w:rPr>
        <w:t xml:space="preserve">      </w:t>
      </w:r>
      <w:r w:rsidRPr="00CF3B6A">
        <w:rPr>
          <w:rFonts w:ascii="Calibri" w:hAnsi="Calibri" w:hint="eastAsia"/>
        </w:rPr>
        <w:t xml:space="preserve"> </w:t>
      </w:r>
      <w:r w:rsidRPr="00CF3B6A">
        <w:rPr>
          <w:rFonts w:ascii="Calibri" w:hAnsi="Calibri" w:hint="eastAsia"/>
        </w:rPr>
        <w:t>，因为思念有时候是苦的。</w:t>
      </w:r>
    </w:p>
    <w:p w14:paraId="7DB224DC" w14:textId="77777777" w:rsidR="00CF3B6A" w:rsidRPr="00CF3B6A" w:rsidRDefault="00CF3B6A" w:rsidP="00CF3B6A">
      <w:pPr>
        <w:ind w:firstLineChars="200" w:firstLine="420"/>
        <w:rPr>
          <w:rFonts w:ascii="Calibri" w:hAnsi="Calibri"/>
        </w:rPr>
      </w:pPr>
      <w:r w:rsidRPr="00CF3B6A">
        <w:rPr>
          <w:rFonts w:ascii="Calibri" w:hAnsi="Calibri" w:hint="eastAsia"/>
        </w:rPr>
        <w:t>(3)</w:t>
      </w:r>
      <w:r w:rsidRPr="00CF3B6A">
        <w:rPr>
          <w:rFonts w:ascii="Calibri" w:hAnsi="Calibri" w:hint="eastAsia"/>
        </w:rPr>
        <w:t>尽管有的地方的“政绩工程”看起来规模宏大，但是由于脱离了实际，弄得劳民伤财，</w:t>
      </w:r>
      <w:r w:rsidRPr="00CF3B6A">
        <w:rPr>
          <w:rFonts w:ascii="Calibri" w:hAnsi="Calibri" w:hint="eastAsia"/>
          <w:u w:val="single"/>
        </w:rPr>
        <w:t xml:space="preserve">        </w:t>
      </w:r>
      <w:r w:rsidRPr="00CF3B6A">
        <w:rPr>
          <w:rFonts w:ascii="Calibri" w:hAnsi="Calibri" w:hint="eastAsia"/>
        </w:rPr>
        <w:t>没有使群众受益，</w:t>
      </w:r>
      <w:r w:rsidRPr="00CF3B6A">
        <w:rPr>
          <w:rFonts w:ascii="Calibri" w:hAnsi="Calibri" w:hint="eastAsia"/>
          <w:u w:val="single"/>
        </w:rPr>
        <w:t xml:space="preserve">       </w:t>
      </w:r>
      <w:r w:rsidRPr="00CF3B6A">
        <w:rPr>
          <w:rFonts w:ascii="Calibri" w:hAnsi="Calibri" w:hint="eastAsia"/>
        </w:rPr>
        <w:t>加重了群众的负担。</w:t>
      </w:r>
    </w:p>
    <w:p w14:paraId="363D0F7F" w14:textId="77777777" w:rsidR="00CF3B6A" w:rsidRPr="00CF3B6A" w:rsidRDefault="00CF3B6A" w:rsidP="00CF3B6A">
      <w:pPr>
        <w:ind w:firstLineChars="200" w:firstLine="420"/>
        <w:rPr>
          <w:rFonts w:ascii="Calibri" w:hAnsi="Calibri"/>
        </w:rPr>
      </w:pPr>
      <w:r w:rsidRPr="00CF3B6A">
        <w:rPr>
          <w:rFonts w:ascii="Calibri" w:hAnsi="Calibri" w:hint="eastAsia"/>
        </w:rPr>
        <w:t>A.</w:t>
      </w:r>
      <w:r w:rsidRPr="00CF3B6A">
        <w:rPr>
          <w:rFonts w:ascii="Calibri" w:hAnsi="Calibri" w:hint="eastAsia"/>
        </w:rPr>
        <w:t>掌握</w:t>
      </w:r>
      <w:r w:rsidRPr="00CF3B6A">
        <w:rPr>
          <w:rFonts w:ascii="Calibri" w:hAnsi="Calibri" w:hint="eastAsia"/>
        </w:rPr>
        <w:t xml:space="preserve">    </w:t>
      </w:r>
      <w:r w:rsidRPr="00CF3B6A">
        <w:rPr>
          <w:rFonts w:ascii="Calibri" w:hAnsi="Calibri" w:hint="eastAsia"/>
        </w:rPr>
        <w:t>湮没</w:t>
      </w:r>
      <w:r w:rsidRPr="00CF3B6A">
        <w:rPr>
          <w:rFonts w:ascii="Calibri" w:hAnsi="Calibri" w:hint="eastAsia"/>
        </w:rPr>
        <w:t xml:space="preserve">    </w:t>
      </w:r>
      <w:r w:rsidRPr="00CF3B6A">
        <w:rPr>
          <w:rFonts w:ascii="Calibri" w:hAnsi="Calibri" w:hint="eastAsia"/>
        </w:rPr>
        <w:t>不但</w:t>
      </w:r>
      <w:r w:rsidRPr="00CF3B6A">
        <w:rPr>
          <w:rFonts w:ascii="Calibri" w:hAnsi="Calibri" w:hint="eastAsia"/>
        </w:rPr>
        <w:t>/</w:t>
      </w:r>
      <w:r w:rsidRPr="00CF3B6A">
        <w:rPr>
          <w:rFonts w:ascii="Calibri" w:hAnsi="Calibri" w:hint="eastAsia"/>
        </w:rPr>
        <w:t>而且</w:t>
      </w:r>
    </w:p>
    <w:p w14:paraId="5F88537A" w14:textId="77777777" w:rsidR="00CF3B6A" w:rsidRPr="00CF3B6A" w:rsidRDefault="00CF3B6A" w:rsidP="00CF3B6A">
      <w:pPr>
        <w:ind w:firstLineChars="200" w:firstLine="420"/>
        <w:rPr>
          <w:rFonts w:ascii="Calibri" w:hAnsi="Calibri"/>
        </w:rPr>
      </w:pPr>
      <w:r w:rsidRPr="00CF3B6A">
        <w:rPr>
          <w:rFonts w:ascii="Calibri" w:hAnsi="Calibri" w:hint="eastAsia"/>
        </w:rPr>
        <w:t>B.</w:t>
      </w:r>
      <w:r w:rsidRPr="00CF3B6A">
        <w:rPr>
          <w:rFonts w:ascii="Calibri" w:hAnsi="Calibri" w:hint="eastAsia"/>
        </w:rPr>
        <w:t>把握</w:t>
      </w:r>
      <w:r w:rsidRPr="00CF3B6A">
        <w:rPr>
          <w:rFonts w:ascii="Calibri" w:hAnsi="Calibri" w:hint="eastAsia"/>
        </w:rPr>
        <w:t xml:space="preserve">    </w:t>
      </w:r>
      <w:r w:rsidRPr="00CF3B6A">
        <w:rPr>
          <w:rFonts w:ascii="Calibri" w:hAnsi="Calibri" w:hint="eastAsia"/>
        </w:rPr>
        <w:t>淹没</w:t>
      </w:r>
      <w:r w:rsidRPr="00CF3B6A">
        <w:rPr>
          <w:rFonts w:ascii="Calibri" w:hAnsi="Calibri" w:hint="eastAsia"/>
        </w:rPr>
        <w:t xml:space="preserve">    </w:t>
      </w:r>
      <w:r w:rsidRPr="00CF3B6A">
        <w:rPr>
          <w:rFonts w:ascii="Calibri" w:hAnsi="Calibri" w:hint="eastAsia"/>
        </w:rPr>
        <w:t>不但</w:t>
      </w:r>
      <w:r w:rsidRPr="00CF3B6A">
        <w:rPr>
          <w:rFonts w:ascii="Calibri" w:hAnsi="Calibri" w:hint="eastAsia"/>
        </w:rPr>
        <w:t>/</w:t>
      </w:r>
      <w:r w:rsidRPr="00CF3B6A">
        <w:rPr>
          <w:rFonts w:ascii="Calibri" w:hAnsi="Calibri" w:hint="eastAsia"/>
        </w:rPr>
        <w:t>而且</w:t>
      </w:r>
    </w:p>
    <w:p w14:paraId="0BF74F15" w14:textId="77777777" w:rsidR="00CF3B6A" w:rsidRPr="00CF3B6A" w:rsidRDefault="00CF3B6A" w:rsidP="00CF3B6A">
      <w:pPr>
        <w:ind w:firstLineChars="200" w:firstLine="420"/>
        <w:rPr>
          <w:rFonts w:ascii="Calibri" w:hAnsi="Calibri"/>
        </w:rPr>
      </w:pPr>
      <w:r w:rsidRPr="00CF3B6A">
        <w:rPr>
          <w:rFonts w:ascii="Calibri" w:hAnsi="Calibri" w:hint="eastAsia"/>
        </w:rPr>
        <w:t>C.</w:t>
      </w:r>
      <w:r w:rsidRPr="00CF3B6A">
        <w:rPr>
          <w:rFonts w:ascii="Calibri" w:hAnsi="Calibri" w:hint="eastAsia"/>
        </w:rPr>
        <w:t>掌握</w:t>
      </w:r>
      <w:r w:rsidRPr="00CF3B6A">
        <w:rPr>
          <w:rFonts w:ascii="Calibri" w:hAnsi="Calibri" w:hint="eastAsia"/>
        </w:rPr>
        <w:t xml:space="preserve">    </w:t>
      </w:r>
      <w:r w:rsidRPr="00CF3B6A">
        <w:rPr>
          <w:rFonts w:ascii="Calibri" w:hAnsi="Calibri" w:hint="eastAsia"/>
        </w:rPr>
        <w:t>淹没</w:t>
      </w:r>
      <w:r w:rsidRPr="00CF3B6A">
        <w:rPr>
          <w:rFonts w:ascii="Calibri" w:hAnsi="Calibri" w:hint="eastAsia"/>
        </w:rPr>
        <w:t xml:space="preserve">    </w:t>
      </w:r>
      <w:r w:rsidRPr="00CF3B6A">
        <w:rPr>
          <w:rFonts w:ascii="Calibri" w:hAnsi="Calibri" w:hint="eastAsia"/>
        </w:rPr>
        <w:t>不仅</w:t>
      </w:r>
      <w:r w:rsidRPr="00CF3B6A">
        <w:rPr>
          <w:rFonts w:ascii="Calibri" w:hAnsi="Calibri" w:hint="eastAsia"/>
        </w:rPr>
        <w:t>/</w:t>
      </w:r>
      <w:r w:rsidRPr="00CF3B6A">
        <w:rPr>
          <w:rFonts w:ascii="Calibri" w:hAnsi="Calibri" w:hint="eastAsia"/>
        </w:rPr>
        <w:t>反而</w:t>
      </w:r>
    </w:p>
    <w:p w14:paraId="29A1915A" w14:textId="77777777" w:rsidR="00CF3B6A" w:rsidRPr="00CF3B6A" w:rsidRDefault="00CF3B6A" w:rsidP="00CF3B6A">
      <w:pPr>
        <w:ind w:firstLineChars="200" w:firstLine="420"/>
        <w:rPr>
          <w:rFonts w:ascii="Calibri" w:hAnsi="Calibri"/>
        </w:rPr>
      </w:pPr>
      <w:r w:rsidRPr="00CF3B6A">
        <w:rPr>
          <w:rFonts w:ascii="Calibri" w:hAnsi="Calibri" w:hint="eastAsia"/>
        </w:rPr>
        <w:t>D.</w:t>
      </w:r>
      <w:r w:rsidRPr="00CF3B6A">
        <w:rPr>
          <w:rFonts w:ascii="Calibri" w:hAnsi="Calibri" w:hint="eastAsia"/>
        </w:rPr>
        <w:t>把握</w:t>
      </w:r>
      <w:r w:rsidRPr="00CF3B6A">
        <w:rPr>
          <w:rFonts w:ascii="Calibri" w:hAnsi="Calibri" w:hint="eastAsia"/>
        </w:rPr>
        <w:t xml:space="preserve">    </w:t>
      </w:r>
      <w:r w:rsidRPr="00CF3B6A">
        <w:rPr>
          <w:rFonts w:ascii="Calibri" w:hAnsi="Calibri" w:hint="eastAsia"/>
        </w:rPr>
        <w:t>湮没</w:t>
      </w:r>
      <w:r w:rsidRPr="00CF3B6A">
        <w:rPr>
          <w:rFonts w:ascii="Calibri" w:hAnsi="Calibri" w:hint="eastAsia"/>
        </w:rPr>
        <w:t xml:space="preserve">    </w:t>
      </w:r>
      <w:r w:rsidRPr="00CF3B6A">
        <w:rPr>
          <w:rFonts w:ascii="Calibri" w:hAnsi="Calibri" w:hint="eastAsia"/>
        </w:rPr>
        <w:t>不仅</w:t>
      </w:r>
      <w:r w:rsidRPr="00CF3B6A">
        <w:rPr>
          <w:rFonts w:ascii="Calibri" w:hAnsi="Calibri" w:hint="eastAsia"/>
        </w:rPr>
        <w:t>/</w:t>
      </w:r>
      <w:r w:rsidRPr="00CF3B6A">
        <w:rPr>
          <w:rFonts w:ascii="Calibri" w:hAnsi="Calibri" w:hint="eastAsia"/>
        </w:rPr>
        <w:t>反而</w:t>
      </w:r>
    </w:p>
    <w:p w14:paraId="00E8FE53" w14:textId="77777777" w:rsidR="00CF3B6A" w:rsidRPr="00CF3B6A" w:rsidRDefault="00CF3B6A" w:rsidP="00CF3B6A">
      <w:pPr>
        <w:rPr>
          <w:rFonts w:ascii="Calibri" w:hAnsi="Calibri"/>
        </w:rPr>
      </w:pPr>
      <w:r w:rsidRPr="00CF3B6A">
        <w:rPr>
          <w:rFonts w:ascii="Calibri" w:hAnsi="Calibri" w:hint="eastAsia"/>
        </w:rPr>
        <w:t>3.</w:t>
      </w:r>
      <w:r w:rsidRPr="00CF3B6A">
        <w:rPr>
          <w:rFonts w:ascii="Calibri" w:hAnsi="Calibri" w:hint="eastAsia"/>
        </w:rPr>
        <w:t>下列语句，没有语病的一项是</w:t>
      </w:r>
    </w:p>
    <w:p w14:paraId="05717193" w14:textId="77777777" w:rsidR="00CF3B6A" w:rsidRPr="00CF3B6A" w:rsidRDefault="00CF3B6A" w:rsidP="00925E1D">
      <w:pPr>
        <w:rPr>
          <w:rFonts w:ascii="宋体" w:hAnsi="宋体"/>
          <w:sz w:val="18"/>
        </w:rPr>
      </w:pPr>
      <w:r w:rsidRPr="00CF3B6A">
        <w:rPr>
          <w:rFonts w:ascii="宋体" w:hAnsi="宋体" w:cs="楷体" w:hint="eastAsia"/>
          <w:kern w:val="0"/>
          <w:szCs w:val="22"/>
        </w:rPr>
        <w:t>A.中国人民在中国共产党的领导之下，在三年多的时间内，很快地觉悟起来，并且把自己组织起来，形成了全国规模的统一战线。</w:t>
      </w:r>
    </w:p>
    <w:p w14:paraId="6C1ED4F3" w14:textId="77777777" w:rsidR="00CF3B6A" w:rsidRPr="00CF3B6A" w:rsidRDefault="00CF3B6A" w:rsidP="00925E1D">
      <w:pPr>
        <w:rPr>
          <w:rFonts w:ascii="宋体" w:hAnsi="宋体" w:cs="楷体"/>
          <w:kern w:val="0"/>
          <w:szCs w:val="22"/>
        </w:rPr>
      </w:pPr>
      <w:r w:rsidRPr="00CF3B6A">
        <w:rPr>
          <w:rFonts w:ascii="宋体" w:hAnsi="宋体" w:cs="楷体" w:hint="eastAsia"/>
          <w:kern w:val="0"/>
          <w:szCs w:val="22"/>
        </w:rPr>
        <w:t>B.现在的中国人民政治协商会议是在完全新的基础之上召开的，它具有代表全国人民的性质，它获得全国人民的信任和拥护。</w:t>
      </w:r>
    </w:p>
    <w:p w14:paraId="75DC56D9" w14:textId="77777777" w:rsidR="00CF3B6A" w:rsidRPr="00CF3B6A" w:rsidRDefault="00CF3B6A" w:rsidP="00925E1D">
      <w:pPr>
        <w:rPr>
          <w:rFonts w:ascii="宋体" w:hAnsi="宋体" w:cs="楷体"/>
          <w:kern w:val="0"/>
          <w:szCs w:val="22"/>
        </w:rPr>
      </w:pPr>
      <w:r w:rsidRPr="00CF3B6A">
        <w:rPr>
          <w:rFonts w:ascii="宋体" w:hAnsi="宋体" w:cs="楷体" w:hint="eastAsia"/>
          <w:kern w:val="0"/>
          <w:szCs w:val="22"/>
        </w:rPr>
        <w:t>C.我们的民族将从此列入爱好和平自由的世界各民族的大家庭，以勇敢而勤劳的姿态工作着，建设自己的文明和幸福。</w:t>
      </w:r>
    </w:p>
    <w:p w14:paraId="20FCAB36" w14:textId="77777777" w:rsidR="00CF3B6A" w:rsidRPr="00CF3B6A" w:rsidRDefault="00CF3B6A" w:rsidP="00925E1D">
      <w:pPr>
        <w:rPr>
          <w:rFonts w:ascii="宋体" w:hAnsi="宋体" w:cs="楷体"/>
          <w:kern w:val="0"/>
          <w:szCs w:val="22"/>
        </w:rPr>
      </w:pPr>
      <w:r w:rsidRPr="00CF3B6A">
        <w:rPr>
          <w:rFonts w:ascii="宋体" w:hAnsi="宋体" w:cs="楷体" w:hint="eastAsia"/>
          <w:kern w:val="0"/>
          <w:szCs w:val="22"/>
        </w:rPr>
        <w:t>D.我们面前的困难是有的，而且是很多的，但是我们确信：一切困难都将被全国人民的英勇奋斗所战胜。</w:t>
      </w:r>
    </w:p>
    <w:p w14:paraId="7561DC2F" w14:textId="77777777" w:rsidR="00CF3B6A" w:rsidRPr="00CF3B6A" w:rsidRDefault="00CF3B6A" w:rsidP="00CF3B6A">
      <w:pPr>
        <w:rPr>
          <w:rFonts w:ascii="Calibri" w:hAnsi="Calibri"/>
        </w:rPr>
      </w:pPr>
      <w:r w:rsidRPr="00CF3B6A">
        <w:rPr>
          <w:rFonts w:ascii="Calibri" w:hAnsi="Calibri" w:hint="eastAsia"/>
        </w:rPr>
        <w:t>4.</w:t>
      </w:r>
      <w:r w:rsidRPr="00CF3B6A">
        <w:rPr>
          <w:rFonts w:ascii="Calibri" w:hAnsi="Calibri" w:hint="eastAsia"/>
        </w:rPr>
        <w:t>依次填入下面一段文字横线处的语句</w:t>
      </w:r>
      <w:r w:rsidRPr="00CF3B6A">
        <w:rPr>
          <w:rFonts w:ascii="Calibri" w:hAnsi="Calibri" w:hint="eastAsia"/>
        </w:rPr>
        <w:t>,</w:t>
      </w:r>
      <w:r w:rsidRPr="00CF3B6A">
        <w:rPr>
          <w:rFonts w:ascii="Calibri" w:hAnsi="Calibri" w:hint="eastAsia"/>
        </w:rPr>
        <w:t>衔接最恰当的一组是</w:t>
      </w:r>
    </w:p>
    <w:p w14:paraId="4648F0E8" w14:textId="77777777" w:rsidR="00CF3B6A" w:rsidRPr="00CF3B6A" w:rsidRDefault="00CF3B6A" w:rsidP="00CF3B6A">
      <w:pPr>
        <w:ind w:firstLineChars="250" w:firstLine="525"/>
        <w:rPr>
          <w:rFonts w:ascii="Calibri" w:hAnsi="Calibri"/>
        </w:rPr>
      </w:pPr>
      <w:r w:rsidRPr="00CF3B6A">
        <w:rPr>
          <w:rFonts w:ascii="Calibri" w:hAnsi="Calibri" w:hint="eastAsia"/>
        </w:rPr>
        <w:t>近几十年来，随着中国国力的增强</w:t>
      </w:r>
      <w:r w:rsidRPr="00CF3B6A">
        <w:rPr>
          <w:rFonts w:ascii="Calibri" w:hAnsi="Calibri" w:hint="eastAsia"/>
        </w:rPr>
        <w:t>,</w:t>
      </w:r>
      <w:r w:rsidRPr="00CF3B6A">
        <w:rPr>
          <w:rFonts w:ascii="Calibri" w:hAnsi="Calibri" w:hint="eastAsia"/>
        </w:rPr>
        <w:t>关于中国的国际地位、作用和责任的讨论方兴术艾。</w:t>
      </w:r>
      <w:r w:rsidRPr="00CF3B6A">
        <w:rPr>
          <w:rFonts w:ascii="Calibri" w:hAnsi="Calibri" w:hint="eastAsia"/>
        </w:rPr>
        <w:t xml:space="preserve"> </w:t>
      </w:r>
    </w:p>
    <w:p w14:paraId="774EDB9B" w14:textId="77777777" w:rsidR="00CF3B6A" w:rsidRPr="00CF3B6A" w:rsidRDefault="00CF3B6A" w:rsidP="00CF3B6A">
      <w:pPr>
        <w:rPr>
          <w:rFonts w:ascii="Calibri" w:hAnsi="Calibri"/>
        </w:rPr>
      </w:pPr>
      <w:r w:rsidRPr="00CF3B6A">
        <w:rPr>
          <w:rFonts w:ascii="Calibri" w:hAnsi="Calibri" w:hint="eastAsia"/>
          <w:u w:val="single"/>
        </w:rPr>
        <w:t xml:space="preserve">                      </w:t>
      </w:r>
      <w:r w:rsidRPr="00CF3B6A">
        <w:rPr>
          <w:rFonts w:ascii="Calibri" w:hAnsi="Calibri" w:hint="eastAsia"/>
        </w:rPr>
        <w:t xml:space="preserve"> </w:t>
      </w:r>
      <w:r w:rsidRPr="00CF3B6A">
        <w:rPr>
          <w:rFonts w:ascii="Calibri" w:hAnsi="Calibri" w:hint="eastAsia"/>
        </w:rPr>
        <w:t>。</w:t>
      </w:r>
    </w:p>
    <w:p w14:paraId="274BB5A8" w14:textId="77777777" w:rsidR="00CF3B6A" w:rsidRPr="00CF3B6A" w:rsidRDefault="00CF3B6A" w:rsidP="00CF3B6A">
      <w:pPr>
        <w:ind w:firstLineChars="200" w:firstLine="420"/>
        <w:rPr>
          <w:rFonts w:ascii="Calibri" w:hAnsi="Calibri"/>
        </w:rPr>
      </w:pPr>
      <w:r w:rsidRPr="00CF3B6A">
        <w:rPr>
          <w:rFonts w:ascii="Calibri" w:hAnsi="Calibri"/>
        </w:rPr>
        <w:t>①</w:t>
      </w:r>
      <w:r w:rsidRPr="00CF3B6A">
        <w:rPr>
          <w:rFonts w:ascii="Calibri" w:hAnsi="Calibri" w:hint="eastAsia"/>
        </w:rPr>
        <w:t>高于同时期世界的平均水平</w:t>
      </w:r>
      <w:r w:rsidRPr="00CF3B6A">
        <w:rPr>
          <w:rFonts w:ascii="Calibri" w:hAnsi="Calibri" w:hint="eastAsia"/>
        </w:rPr>
        <w:t xml:space="preserve">  </w:t>
      </w:r>
      <w:r w:rsidRPr="00CF3B6A">
        <w:rPr>
          <w:rFonts w:ascii="Calibri" w:hAnsi="Calibri" w:hint="eastAsia"/>
        </w:rPr>
        <w:t>②中国日益成为世界关注的焦点</w:t>
      </w:r>
      <w:r w:rsidRPr="00CF3B6A">
        <w:rPr>
          <w:rFonts w:ascii="Calibri" w:hAnsi="Calibri" w:hint="eastAsia"/>
        </w:rPr>
        <w:t xml:space="preserve">  </w:t>
      </w:r>
      <w:r w:rsidRPr="00CF3B6A">
        <w:rPr>
          <w:rFonts w:ascii="Calibri" w:hAnsi="Calibri" w:hint="eastAsia"/>
        </w:rPr>
        <w:t>③现代化建设取得了举世瞩目的成就</w:t>
      </w:r>
      <w:r w:rsidRPr="00CF3B6A">
        <w:rPr>
          <w:rFonts w:ascii="Calibri" w:hAnsi="Calibri" w:hint="eastAsia"/>
        </w:rPr>
        <w:t xml:space="preserve">  </w:t>
      </w:r>
      <w:r w:rsidRPr="00CF3B6A">
        <w:rPr>
          <w:rFonts w:ascii="Calibri" w:hAnsi="Calibri" w:hint="eastAsia"/>
        </w:rPr>
        <w:t>④中国的综合实力大幅度提高</w:t>
      </w:r>
      <w:r w:rsidRPr="00CF3B6A">
        <w:rPr>
          <w:rFonts w:ascii="Calibri" w:hAnsi="Calibri" w:hint="eastAsia"/>
        </w:rPr>
        <w:t xml:space="preserve">  </w:t>
      </w:r>
      <w:r w:rsidRPr="00CF3B6A">
        <w:rPr>
          <w:rFonts w:ascii="Calibri" w:hAnsi="Calibri" w:hint="eastAsia"/>
        </w:rPr>
        <w:t>⑤尽管对增长的原因有不同的看法</w:t>
      </w:r>
      <w:r w:rsidRPr="00CF3B6A">
        <w:rPr>
          <w:rFonts w:ascii="Calibri" w:hAnsi="Calibri" w:hint="eastAsia"/>
        </w:rPr>
        <w:t>,</w:t>
      </w:r>
      <w:r w:rsidRPr="00CF3B6A">
        <w:rPr>
          <w:rFonts w:ascii="Calibri" w:hAnsi="Calibri" w:hint="eastAsia"/>
        </w:rPr>
        <w:t>然而谁也无法否认增长的事实</w:t>
      </w:r>
      <w:r w:rsidRPr="00CF3B6A">
        <w:rPr>
          <w:rFonts w:ascii="Calibri" w:hAnsi="Calibri" w:hint="eastAsia"/>
        </w:rPr>
        <w:t xml:space="preserve">   </w:t>
      </w:r>
      <w:r w:rsidRPr="00CF3B6A">
        <w:rPr>
          <w:rFonts w:ascii="Calibri" w:hAnsi="Calibri" w:hint="eastAsia"/>
        </w:rPr>
        <w:t>⑥中国经济的增长速度远远高于发达国家</w:t>
      </w:r>
    </w:p>
    <w:p w14:paraId="1E84BAAF" w14:textId="77777777" w:rsidR="00CF3B6A" w:rsidRPr="00CF3B6A" w:rsidRDefault="00CF3B6A" w:rsidP="00925E1D">
      <w:pPr>
        <w:rPr>
          <w:rFonts w:ascii="Calibri" w:hAnsi="Calibri"/>
        </w:rPr>
      </w:pPr>
      <w:r w:rsidRPr="00CF3B6A">
        <w:rPr>
          <w:rFonts w:ascii="Calibri" w:hAnsi="Calibri" w:hint="eastAsia"/>
        </w:rPr>
        <w:t>A.</w:t>
      </w:r>
      <w:r w:rsidRPr="00CF3B6A">
        <w:rPr>
          <w:rFonts w:ascii="Calibri" w:hAnsi="Calibri" w:hint="eastAsia"/>
        </w:rPr>
        <w:t>②④③⑥①⑤</w:t>
      </w:r>
    </w:p>
    <w:p w14:paraId="64FA9E71" w14:textId="77777777" w:rsidR="00CF3B6A" w:rsidRPr="00CF3B6A" w:rsidRDefault="00CF3B6A" w:rsidP="00925E1D">
      <w:pPr>
        <w:rPr>
          <w:rFonts w:ascii="Calibri" w:hAnsi="Calibri"/>
        </w:rPr>
      </w:pPr>
      <w:r w:rsidRPr="00CF3B6A">
        <w:rPr>
          <w:rFonts w:ascii="Calibri" w:hAnsi="Calibri" w:hint="eastAsia"/>
        </w:rPr>
        <w:t>B.</w:t>
      </w:r>
      <w:r w:rsidRPr="00CF3B6A">
        <w:rPr>
          <w:rFonts w:ascii="Calibri" w:hAnsi="Calibri" w:hint="eastAsia"/>
        </w:rPr>
        <w:t>②⑤⑥③④①</w:t>
      </w:r>
    </w:p>
    <w:p w14:paraId="7D9D5134" w14:textId="77777777" w:rsidR="00CF3B6A" w:rsidRPr="00CF3B6A" w:rsidRDefault="00CF3B6A" w:rsidP="00925E1D">
      <w:pPr>
        <w:rPr>
          <w:rFonts w:ascii="Calibri" w:hAnsi="Calibri"/>
        </w:rPr>
      </w:pPr>
      <w:r w:rsidRPr="00CF3B6A">
        <w:rPr>
          <w:rFonts w:ascii="Calibri" w:hAnsi="Calibri" w:hint="eastAsia"/>
        </w:rPr>
        <w:t>C.</w:t>
      </w:r>
      <w:r w:rsidRPr="00CF3B6A">
        <w:rPr>
          <w:rFonts w:ascii="Calibri" w:hAnsi="Calibri" w:hint="eastAsia"/>
        </w:rPr>
        <w:t>⑥⑤④②③①</w:t>
      </w:r>
    </w:p>
    <w:p w14:paraId="17413746" w14:textId="77777777" w:rsidR="00CF3B6A" w:rsidRPr="00CF3B6A" w:rsidRDefault="00CF3B6A" w:rsidP="00925E1D">
      <w:pPr>
        <w:rPr>
          <w:rFonts w:ascii="Calibri" w:hAnsi="Calibri"/>
        </w:rPr>
      </w:pPr>
      <w:r w:rsidRPr="00CF3B6A">
        <w:rPr>
          <w:rFonts w:ascii="Calibri" w:hAnsi="Calibri" w:hint="eastAsia"/>
        </w:rPr>
        <w:t>D.</w:t>
      </w:r>
      <w:r w:rsidRPr="00CF3B6A">
        <w:rPr>
          <w:rFonts w:ascii="Calibri" w:hAnsi="Calibri" w:hint="eastAsia"/>
        </w:rPr>
        <w:t>⑥①②④⑤③</w:t>
      </w:r>
    </w:p>
    <w:p w14:paraId="0FB3E0AB" w14:textId="77777777" w:rsidR="00182D4B" w:rsidRPr="00CF3B6A" w:rsidRDefault="00182D4B">
      <w:pPr>
        <w:jc w:val="left"/>
        <w:textAlignment w:val="center"/>
        <w:rPr>
          <w:b/>
          <w:bCs/>
          <w:szCs w:val="21"/>
        </w:rPr>
      </w:pPr>
    </w:p>
    <w:p w14:paraId="1D0B149D" w14:textId="0ADB2F2B" w:rsidR="00182D4B" w:rsidRDefault="00000000">
      <w:pPr>
        <w:jc w:val="left"/>
        <w:textAlignment w:val="center"/>
        <w:rPr>
          <w:rFonts w:ascii="宋体" w:hAnsi="宋体" w:cs="宋体"/>
          <w:b/>
          <w:szCs w:val="22"/>
        </w:rPr>
      </w:pPr>
      <w:r>
        <w:rPr>
          <w:rFonts w:ascii="宋体" w:hAnsi="宋体" w:cs="宋体" w:hint="eastAsia"/>
          <w:b/>
          <w:szCs w:val="22"/>
        </w:rPr>
        <w:t>二、拓展导练</w:t>
      </w:r>
    </w:p>
    <w:p w14:paraId="4762CF15" w14:textId="77777777" w:rsidR="00CF3B6A" w:rsidRPr="00CF3B6A" w:rsidRDefault="00CF3B6A" w:rsidP="00CF3B6A">
      <w:pPr>
        <w:ind w:firstLineChars="200" w:firstLine="420"/>
        <w:rPr>
          <w:rFonts w:ascii="Calibri" w:hAnsi="Calibri"/>
          <w:szCs w:val="21"/>
        </w:rPr>
      </w:pPr>
      <w:r w:rsidRPr="00CF3B6A">
        <w:rPr>
          <w:rFonts w:ascii="Calibri" w:hAnsi="Calibri" w:hint="eastAsia"/>
          <w:szCs w:val="21"/>
        </w:rPr>
        <w:t>阅读下面文字</w:t>
      </w:r>
      <w:r w:rsidRPr="00CF3B6A">
        <w:rPr>
          <w:rFonts w:ascii="Calibri" w:hAnsi="Calibri" w:hint="eastAsia"/>
          <w:szCs w:val="21"/>
        </w:rPr>
        <w:t>,</w:t>
      </w:r>
      <w:r w:rsidRPr="00CF3B6A">
        <w:rPr>
          <w:rFonts w:ascii="Calibri" w:hAnsi="Calibri" w:hint="eastAsia"/>
          <w:szCs w:val="21"/>
        </w:rPr>
        <w:t>回答</w:t>
      </w:r>
      <w:r w:rsidRPr="00CF3B6A">
        <w:rPr>
          <w:rFonts w:ascii="Calibri" w:hAnsi="Calibri" w:hint="eastAsia"/>
          <w:szCs w:val="21"/>
        </w:rPr>
        <w:t>5~8</w:t>
      </w:r>
      <w:r w:rsidRPr="00CF3B6A">
        <w:rPr>
          <w:rFonts w:ascii="Calibri" w:hAnsi="Calibri" w:hint="eastAsia"/>
          <w:szCs w:val="21"/>
        </w:rPr>
        <w:t>题</w:t>
      </w:r>
    </w:p>
    <w:p w14:paraId="34AF420E" w14:textId="77777777" w:rsidR="00CF3B6A" w:rsidRPr="00CF3B6A" w:rsidRDefault="00CF3B6A" w:rsidP="00CF3B6A">
      <w:pPr>
        <w:widowControl/>
        <w:adjustRightInd w:val="0"/>
        <w:snapToGrid w:val="0"/>
        <w:ind w:firstLine="420"/>
        <w:jc w:val="left"/>
        <w:rPr>
          <w:rFonts w:ascii="楷体" w:eastAsia="楷体" w:hAnsi="楷体" w:cs="楷体"/>
          <w:color w:val="000000"/>
          <w:kern w:val="0"/>
          <w:szCs w:val="21"/>
        </w:rPr>
      </w:pPr>
      <w:r w:rsidRPr="00CF3B6A">
        <w:rPr>
          <w:rFonts w:ascii="楷体" w:eastAsia="楷体" w:hAnsi="楷体" w:cs="楷体" w:hint="eastAsia"/>
          <w:color w:val="000000"/>
          <w:kern w:val="0"/>
          <w:szCs w:val="21"/>
        </w:rPr>
        <w:t>我们的会议包括六百多位代表，代表着全中国所有的民主党派，人民团体，人民解放军，各地区，各民族和国外华侨。这就指明，我们的会议是一个全国人民大团结的会议。</w:t>
      </w:r>
    </w:p>
    <w:p w14:paraId="4285DC5E" w14:textId="77777777" w:rsidR="00CF3B6A" w:rsidRPr="00CF3B6A" w:rsidRDefault="00CF3B6A" w:rsidP="00CF3B6A">
      <w:pPr>
        <w:widowControl/>
        <w:adjustRightInd w:val="0"/>
        <w:snapToGrid w:val="0"/>
        <w:ind w:firstLine="420"/>
        <w:jc w:val="left"/>
        <w:rPr>
          <w:rFonts w:ascii="楷体" w:eastAsia="楷体" w:hAnsi="楷体" w:cs="楷体"/>
          <w:color w:val="000000"/>
          <w:szCs w:val="21"/>
        </w:rPr>
      </w:pPr>
      <w:r w:rsidRPr="00CF3B6A">
        <w:rPr>
          <w:rFonts w:ascii="楷体" w:eastAsia="楷体" w:hAnsi="楷体" w:cs="楷体" w:hint="eastAsia"/>
          <w:color w:val="000000"/>
          <w:kern w:val="0"/>
          <w:szCs w:val="21"/>
        </w:rPr>
        <w:t>这种全国人民大团结之所以能够成功，是因为我们战胜了美国帝国主义所援助的国民党反动政府。在三年多的时间内，英勇的世界上少有的中国人民解放军，战胜了美国援助的国民党反动政府所有的数百万军队的进攻，并使自己转入反攻和进攻。现在，数百万人民解放军的野战军已经打到接近台湾，广</w:t>
      </w:r>
      <w:r w:rsidRPr="00CF3B6A">
        <w:rPr>
          <w:rFonts w:ascii="楷体" w:eastAsia="楷体" w:hAnsi="楷体" w:cs="楷体" w:hint="eastAsia"/>
          <w:color w:val="000000"/>
          <w:kern w:val="0"/>
          <w:szCs w:val="21"/>
        </w:rPr>
        <w:lastRenderedPageBreak/>
        <w:t>东，广西，贵州，四川和新疆的地区去了，中国人民的大多数已经获得了解放。在三年多的时间内，全国人民团结起来，援助人民解放军，反对了自己的敌人，取得了基本的胜利。在这个基础上，召开了今天的人民政治协商会议。</w:t>
      </w:r>
    </w:p>
    <w:p w14:paraId="2463CE5A" w14:textId="77777777" w:rsidR="00CF3B6A" w:rsidRPr="00CF3B6A" w:rsidRDefault="00CF3B6A" w:rsidP="00CF3B6A">
      <w:pPr>
        <w:widowControl/>
        <w:adjustRightInd w:val="0"/>
        <w:snapToGrid w:val="0"/>
        <w:ind w:firstLine="420"/>
        <w:jc w:val="left"/>
        <w:rPr>
          <w:rFonts w:ascii="楷体" w:eastAsia="楷体" w:hAnsi="楷体" w:cs="楷体"/>
          <w:color w:val="000000"/>
          <w:szCs w:val="21"/>
        </w:rPr>
      </w:pPr>
      <w:r w:rsidRPr="00CF3B6A">
        <w:rPr>
          <w:rFonts w:ascii="楷体" w:eastAsia="楷体" w:hAnsi="楷体" w:cs="楷体" w:hint="eastAsia"/>
          <w:color w:val="000000"/>
          <w:kern w:val="0"/>
          <w:szCs w:val="21"/>
        </w:rPr>
        <w:t>我们的会议之所以称为政治协商会议，是因为三年以前我们曾和蒋介石国民党一道开过一次政治协商会议。那次会议的结果是被蒋介石国民党及其帮凶们破坏了，但是已在人民中留下了不可磨灭的印象。那次会议证明，和帝国主义的走狗蒋介石国民党及其帮凶们一道，是不能解决任何有利于人民的任务的。即使勉强地做了决议也是无益的，</w:t>
      </w:r>
      <w:proofErr w:type="gramStart"/>
      <w:r w:rsidRPr="00CF3B6A">
        <w:rPr>
          <w:rFonts w:ascii="楷体" w:eastAsia="楷体" w:hAnsi="楷体" w:cs="楷体" w:hint="eastAsia"/>
          <w:color w:val="000000"/>
          <w:kern w:val="0"/>
          <w:szCs w:val="21"/>
        </w:rPr>
        <w:t>一</w:t>
      </w:r>
      <w:proofErr w:type="gramEnd"/>
      <w:r w:rsidRPr="00CF3B6A">
        <w:rPr>
          <w:rFonts w:ascii="楷体" w:eastAsia="楷体" w:hAnsi="楷体" w:cs="楷体" w:hint="eastAsia"/>
          <w:color w:val="000000"/>
          <w:kern w:val="0"/>
          <w:szCs w:val="21"/>
        </w:rPr>
        <w:t>待时机成熟他们就要撕毁一切决议，并以残酷的战争反对人民。那次会议的唯一收获是给了人民以深刻的教育，使人民懂得：和帝国主义的走狗</w:t>
      </w:r>
      <w:r w:rsidRPr="00CF3B6A">
        <w:rPr>
          <w:rFonts w:ascii="楷体" w:eastAsia="楷体" w:hAnsi="楷体" w:cs="楷体" w:hint="eastAsia"/>
          <w:szCs w:val="21"/>
        </w:rPr>
        <w:t>蒋介石</w:t>
      </w:r>
      <w:r w:rsidRPr="00CF3B6A">
        <w:rPr>
          <w:rFonts w:ascii="楷体" w:eastAsia="楷体" w:hAnsi="楷体" w:cs="楷体" w:hint="eastAsia"/>
          <w:color w:val="000000"/>
          <w:kern w:val="0"/>
          <w:szCs w:val="21"/>
        </w:rPr>
        <w:t>国民党及其帮凶们决无妥协的余地，或者是推翻这些敌人，或者是被这些敌人所屠杀和压迫，二者必居其一，其他的道路是没有的。中国人民在中国共产党的领导之下，在三年多的时间内，很快地觉悟起来，并且把自己组织起来，形成了全国规模的反对帝国主义、封建主义、官僚资本主义及其集中的代表者国民党反动政府的统一战线，援助人民解放战争，基本上打倒了国民党反动政府，推翻了帝国主义在中国的统治，恢复了政治协商会议。</w:t>
      </w:r>
    </w:p>
    <w:p w14:paraId="23F0221F" w14:textId="77777777" w:rsidR="00CF3B6A" w:rsidRPr="00CF3B6A" w:rsidRDefault="00CF3B6A" w:rsidP="00CF3B6A">
      <w:pPr>
        <w:widowControl/>
        <w:adjustRightInd w:val="0"/>
        <w:snapToGrid w:val="0"/>
        <w:ind w:firstLine="420"/>
        <w:jc w:val="left"/>
        <w:rPr>
          <w:rFonts w:ascii="楷体" w:eastAsia="楷体" w:hAnsi="楷体" w:cs="楷体"/>
          <w:color w:val="000000"/>
          <w:szCs w:val="21"/>
        </w:rPr>
      </w:pPr>
      <w:r w:rsidRPr="00CF3B6A">
        <w:rPr>
          <w:rFonts w:ascii="楷体" w:eastAsia="楷体" w:hAnsi="楷体" w:cs="楷体" w:hint="eastAsia"/>
          <w:color w:val="000000"/>
          <w:kern w:val="0"/>
          <w:szCs w:val="21"/>
        </w:rPr>
        <w:t>现在的中国人民政治协商会议是在完全新的基础之上召开的，它具有代表全国人民的性质，它获得全国人民的信任和拥护。因此，中国人民政治协商会议宣布自己执行全国人民代表大会的职权。中国人民政治协商会议在自己的议程中将要制定中国人民政治协商会议的组织法，制定中华人民共和国中央人民政府的组织法，制定中国人民政治协商会议的共同纲领，选举中国人民政治协商会议的全国委员会，选举中华人民共和国中央人民政府委员会，制定中华人民共和国的国旗和国徽，决定中华人民共和国国都的所在地以及采取和世界大多数国家一样的年号。</w:t>
      </w:r>
    </w:p>
    <w:p w14:paraId="4E59C76B" w14:textId="77777777" w:rsidR="00CF3B6A" w:rsidRPr="00CF3B6A" w:rsidRDefault="00CF3B6A" w:rsidP="00CF3B6A">
      <w:pPr>
        <w:widowControl/>
        <w:adjustRightInd w:val="0"/>
        <w:snapToGrid w:val="0"/>
        <w:ind w:firstLine="420"/>
        <w:jc w:val="left"/>
        <w:rPr>
          <w:rFonts w:ascii="楷体" w:eastAsia="楷体" w:hAnsi="楷体" w:cs="楷体"/>
          <w:color w:val="000000"/>
          <w:szCs w:val="21"/>
        </w:rPr>
      </w:pPr>
      <w:r w:rsidRPr="00CF3B6A">
        <w:rPr>
          <w:rFonts w:ascii="楷体" w:eastAsia="楷体" w:hAnsi="楷体" w:cs="楷体" w:hint="eastAsia"/>
          <w:color w:val="000000"/>
          <w:kern w:val="0"/>
          <w:szCs w:val="21"/>
        </w:rPr>
        <w:t>诸位代表先生们，我们有一个共同的感觉，这就是我们的工作将写在人类的历史上，它将表明：占人类总数四分之一的中国人从此站立起来了。中国人从来就是一个伟大的勇敢的勤劳的民族，只是在近代是落伍了。这种落伍，完全是被外国帝国主义和本国反动政府所压迫和剥削的结果。一百多年以来，我们的先人以不屈不挠的斗争反对内外压迫者，从来没有停止过，其中包括伟大的中国革命先行者孙中山先生所领导的</w:t>
      </w:r>
      <w:hyperlink r:id="rId7" w:tgtFrame="https://baike.baidu.com/item/%E4%B8%AD%E5%9B%BD%E4%BA%BA%E6%B0%91%E7%AB%99%E8%B5%B7%E6%9D%A5%E4%BA%86/_blank" w:history="1">
        <w:r w:rsidRPr="00CF3B6A">
          <w:rPr>
            <w:rFonts w:ascii="楷体" w:eastAsia="楷体" w:hAnsi="楷体" w:cs="楷体" w:hint="eastAsia"/>
            <w:color w:val="000000"/>
            <w:kern w:val="0"/>
            <w:szCs w:val="21"/>
          </w:rPr>
          <w:t>辛亥革命</w:t>
        </w:r>
      </w:hyperlink>
      <w:r w:rsidRPr="00CF3B6A">
        <w:rPr>
          <w:rFonts w:ascii="楷体" w:eastAsia="楷体" w:hAnsi="楷体" w:cs="楷体" w:hint="eastAsia"/>
          <w:color w:val="000000"/>
          <w:kern w:val="0"/>
          <w:szCs w:val="21"/>
        </w:rPr>
        <w:t>在内。我们的先人指示我们，叫我们完成他们的遗志。我们现在是这样做了。我们团结起来，以人民解放战争和人民大革命打倒了内外压迫者，宣布中华人民共和国的成立了。我们的民族将从此列入爱好和平自由的世界各民族的大家庭，以勇敢而勤劳的姿态工作着，创造自己的文明和幸福，同时也促进世界的和平和自由。我们的民族将再也不是一个被人侮辱的民族了，我们已经站起来了。我们的革命已经获得全世界广大人民的同情和欢呼，我们的朋友遍于全世界。</w:t>
      </w:r>
    </w:p>
    <w:p w14:paraId="65442AA3" w14:textId="77777777" w:rsidR="00CF3B6A" w:rsidRPr="00CF3B6A" w:rsidRDefault="00CF3B6A" w:rsidP="00CF3B6A">
      <w:pPr>
        <w:rPr>
          <w:rFonts w:ascii="Calibri" w:hAnsi="Calibri"/>
        </w:rPr>
      </w:pPr>
      <w:r w:rsidRPr="00CF3B6A">
        <w:rPr>
          <w:rFonts w:ascii="Calibri" w:hAnsi="Calibri" w:hint="eastAsia"/>
        </w:rPr>
        <w:t>5.</w:t>
      </w:r>
      <w:r w:rsidRPr="00CF3B6A">
        <w:rPr>
          <w:rFonts w:ascii="Calibri" w:hAnsi="Calibri" w:hint="eastAsia"/>
        </w:rPr>
        <w:t>下面对原文内容的理解和赏析</w:t>
      </w:r>
      <w:r w:rsidRPr="00CF3B6A">
        <w:rPr>
          <w:rFonts w:ascii="Calibri" w:hAnsi="Calibri" w:hint="eastAsia"/>
        </w:rPr>
        <w:t>,</w:t>
      </w:r>
      <w:r w:rsidRPr="00CF3B6A">
        <w:rPr>
          <w:rFonts w:ascii="Calibri" w:hAnsi="Calibri" w:hint="eastAsia"/>
        </w:rPr>
        <w:t>不恰当的一项是</w:t>
      </w:r>
    </w:p>
    <w:p w14:paraId="03249618" w14:textId="77777777" w:rsidR="00CF3B6A" w:rsidRPr="00CF3B6A" w:rsidRDefault="00CF3B6A" w:rsidP="00CF3B6A">
      <w:pPr>
        <w:rPr>
          <w:rFonts w:ascii="宋体" w:hAnsi="宋体"/>
        </w:rPr>
      </w:pPr>
      <w:r w:rsidRPr="00CF3B6A">
        <w:rPr>
          <w:rFonts w:ascii="宋体" w:hAnsi="宋体" w:hint="eastAsia"/>
        </w:rPr>
        <w:t>A.这篇开幕词,先是历史回顾,道出了召开人民政治协商会议的历史必然性。</w:t>
      </w:r>
    </w:p>
    <w:p w14:paraId="2D9ED942" w14:textId="77777777" w:rsidR="00CF3B6A" w:rsidRPr="00CF3B6A" w:rsidRDefault="00CF3B6A" w:rsidP="00CF3B6A">
      <w:pPr>
        <w:rPr>
          <w:rFonts w:ascii="宋体" w:hAnsi="宋体"/>
        </w:rPr>
      </w:pPr>
      <w:r w:rsidRPr="00CF3B6A">
        <w:rPr>
          <w:rFonts w:ascii="宋体" w:hAnsi="宋体" w:hint="eastAsia"/>
        </w:rPr>
        <w:t>B.开幕词先就代表的组成成份进行了说明,然后得出结论:这就指明,我们的会议是一个全国人民大团结的会议。</w:t>
      </w:r>
    </w:p>
    <w:p w14:paraId="420177D8" w14:textId="77777777" w:rsidR="00CF3B6A" w:rsidRPr="00CF3B6A" w:rsidRDefault="00CF3B6A" w:rsidP="00CF3B6A">
      <w:pPr>
        <w:rPr>
          <w:rFonts w:ascii="宋体" w:hAnsi="宋体"/>
        </w:rPr>
      </w:pPr>
      <w:r w:rsidRPr="00CF3B6A">
        <w:rPr>
          <w:rFonts w:ascii="宋体" w:hAnsi="宋体" w:hint="eastAsia"/>
        </w:rPr>
        <w:t>C.这是历史的伟大转折,缅怀先烈,既深感胜利来之不易,又有无比的信心,相信人民能够创造更加辉煌的未来。</w:t>
      </w:r>
    </w:p>
    <w:p w14:paraId="4D5F7328" w14:textId="77777777" w:rsidR="00CF3B6A" w:rsidRPr="00CF3B6A" w:rsidRDefault="00CF3B6A" w:rsidP="00CF3B6A">
      <w:pPr>
        <w:rPr>
          <w:rFonts w:ascii="宋体" w:hAnsi="宋体"/>
        </w:rPr>
      </w:pPr>
      <w:r w:rsidRPr="00CF3B6A">
        <w:rPr>
          <w:rFonts w:ascii="宋体" w:hAnsi="宋体" w:hint="eastAsia"/>
        </w:rPr>
        <w:t>D.这次政治协商会议,为新中国的成立做了组织上和舆论上的准备。</w:t>
      </w:r>
    </w:p>
    <w:p w14:paraId="22A493BD" w14:textId="77777777" w:rsidR="00CF3B6A" w:rsidRPr="00CF3B6A" w:rsidRDefault="00CF3B6A" w:rsidP="00CF3B6A">
      <w:pPr>
        <w:rPr>
          <w:rFonts w:ascii="Calibri" w:hAnsi="Calibri"/>
        </w:rPr>
      </w:pPr>
      <w:r w:rsidRPr="00CF3B6A">
        <w:rPr>
          <w:rFonts w:ascii="Calibri" w:hAnsi="Calibri" w:hint="eastAsia"/>
        </w:rPr>
        <w:t>6.</w:t>
      </w:r>
      <w:r w:rsidRPr="00CF3B6A">
        <w:rPr>
          <w:rFonts w:ascii="Calibri" w:hAnsi="Calibri" w:hint="eastAsia"/>
        </w:rPr>
        <w:t>请简要概括本次政治协商会议的性质和职能。</w:t>
      </w:r>
    </w:p>
    <w:p w14:paraId="1EC48C75" w14:textId="7475F915" w:rsidR="00CF3B6A" w:rsidRDefault="00CF3B6A" w:rsidP="00925E1D">
      <w:pPr>
        <w:spacing w:line="360" w:lineRule="auto"/>
        <w:rPr>
          <w:rFonts w:ascii="Calibri" w:hAnsi="Calibri"/>
          <w:u w:val="single"/>
        </w:rPr>
      </w:pPr>
      <w:r w:rsidRPr="00CF3B6A">
        <w:rPr>
          <w:rFonts w:ascii="Calibri" w:hAnsi="Calibri" w:hint="eastAsia"/>
          <w:u w:val="single"/>
        </w:rPr>
        <w:t xml:space="preserve">                                                                   </w:t>
      </w:r>
      <w:r w:rsidR="00925E1D">
        <w:rPr>
          <w:rFonts w:ascii="Calibri" w:hAnsi="Calibri"/>
          <w:u w:val="single"/>
        </w:rPr>
        <w:t xml:space="preserve">                      </w:t>
      </w:r>
      <w:r w:rsidRPr="00CF3B6A">
        <w:rPr>
          <w:rFonts w:ascii="Calibri" w:hAnsi="Calibri" w:hint="eastAsia"/>
          <w:u w:val="single"/>
        </w:rPr>
        <w:t xml:space="preserve">  </w:t>
      </w:r>
    </w:p>
    <w:p w14:paraId="3DF84B0B" w14:textId="77777777" w:rsidR="00925E1D" w:rsidRPr="00CF3B6A" w:rsidRDefault="00925E1D" w:rsidP="00925E1D">
      <w:pPr>
        <w:spacing w:line="360" w:lineRule="auto"/>
        <w:rPr>
          <w:rFonts w:ascii="Calibri" w:hAnsi="Calibri"/>
        </w:rPr>
      </w:pPr>
      <w:r w:rsidRPr="00CF3B6A">
        <w:rPr>
          <w:rFonts w:ascii="Calibri" w:hAnsi="Calibri" w:hint="eastAsia"/>
          <w:u w:val="single"/>
        </w:rPr>
        <w:t xml:space="preserve">                                                                   </w:t>
      </w:r>
      <w:r>
        <w:rPr>
          <w:rFonts w:ascii="Calibri" w:hAnsi="Calibri"/>
          <w:u w:val="single"/>
        </w:rPr>
        <w:t xml:space="preserve">                      </w:t>
      </w:r>
      <w:r w:rsidRPr="00CF3B6A">
        <w:rPr>
          <w:rFonts w:ascii="Calibri" w:hAnsi="Calibri" w:hint="eastAsia"/>
          <w:u w:val="single"/>
        </w:rPr>
        <w:t xml:space="preserve">  </w:t>
      </w:r>
    </w:p>
    <w:p w14:paraId="5CBF633D" w14:textId="77777777" w:rsidR="00925E1D" w:rsidRPr="00CF3B6A" w:rsidRDefault="00925E1D" w:rsidP="00925E1D">
      <w:pPr>
        <w:spacing w:line="360" w:lineRule="auto"/>
        <w:rPr>
          <w:rFonts w:ascii="Calibri" w:hAnsi="Calibri"/>
        </w:rPr>
      </w:pPr>
      <w:r w:rsidRPr="00CF3B6A">
        <w:rPr>
          <w:rFonts w:ascii="Calibri" w:hAnsi="Calibri" w:hint="eastAsia"/>
          <w:u w:val="single"/>
        </w:rPr>
        <w:t xml:space="preserve">                                                                   </w:t>
      </w:r>
      <w:r>
        <w:rPr>
          <w:rFonts w:ascii="Calibri" w:hAnsi="Calibri"/>
          <w:u w:val="single"/>
        </w:rPr>
        <w:t xml:space="preserve">                      </w:t>
      </w:r>
      <w:r w:rsidRPr="00CF3B6A">
        <w:rPr>
          <w:rFonts w:ascii="Calibri" w:hAnsi="Calibri" w:hint="eastAsia"/>
          <w:u w:val="single"/>
        </w:rPr>
        <w:t xml:space="preserve">  </w:t>
      </w:r>
    </w:p>
    <w:p w14:paraId="6CE1A385" w14:textId="4B540191" w:rsidR="00925E1D" w:rsidRPr="00CF3B6A" w:rsidRDefault="00925E1D" w:rsidP="00925E1D">
      <w:pPr>
        <w:spacing w:line="360" w:lineRule="auto"/>
        <w:rPr>
          <w:rFonts w:ascii="Calibri" w:hAnsi="Calibri"/>
        </w:rPr>
      </w:pPr>
      <w:r w:rsidRPr="00CF3B6A">
        <w:rPr>
          <w:rFonts w:ascii="Calibri" w:hAnsi="Calibri" w:hint="eastAsia"/>
          <w:u w:val="single"/>
        </w:rPr>
        <w:t xml:space="preserve">                                                                   </w:t>
      </w:r>
      <w:r>
        <w:rPr>
          <w:rFonts w:ascii="Calibri" w:hAnsi="Calibri"/>
          <w:u w:val="single"/>
        </w:rPr>
        <w:t xml:space="preserve">                      </w:t>
      </w:r>
      <w:r w:rsidRPr="00CF3B6A">
        <w:rPr>
          <w:rFonts w:ascii="Calibri" w:hAnsi="Calibri" w:hint="eastAsia"/>
          <w:u w:val="single"/>
        </w:rPr>
        <w:t xml:space="preserve">  </w:t>
      </w:r>
    </w:p>
    <w:p w14:paraId="5FBAAA1D" w14:textId="77777777" w:rsidR="00CF3B6A" w:rsidRPr="00CF3B6A" w:rsidRDefault="00CF3B6A" w:rsidP="00CF3B6A">
      <w:pPr>
        <w:rPr>
          <w:rFonts w:ascii="Calibri" w:hAnsi="Calibri"/>
        </w:rPr>
      </w:pPr>
      <w:r w:rsidRPr="00CF3B6A">
        <w:rPr>
          <w:rFonts w:ascii="Calibri" w:hAnsi="Calibri" w:hint="eastAsia"/>
        </w:rPr>
        <w:t>7.</w:t>
      </w:r>
      <w:r w:rsidRPr="00CF3B6A">
        <w:rPr>
          <w:rFonts w:ascii="Calibri" w:hAnsi="Calibri" w:hint="eastAsia"/>
        </w:rPr>
        <w:t>“中国人民站起来了”这句话的深刻内涵是什么</w:t>
      </w:r>
      <w:r w:rsidRPr="00CF3B6A">
        <w:rPr>
          <w:rFonts w:ascii="Calibri" w:hAnsi="Calibri" w:hint="eastAsia"/>
        </w:rPr>
        <w:t>?</w:t>
      </w:r>
    </w:p>
    <w:p w14:paraId="19303F2B" w14:textId="77777777" w:rsidR="00925E1D" w:rsidRDefault="00925E1D" w:rsidP="00925E1D">
      <w:pPr>
        <w:spacing w:line="360" w:lineRule="auto"/>
        <w:rPr>
          <w:rFonts w:ascii="Calibri" w:hAnsi="Calibri"/>
          <w:u w:val="single"/>
        </w:rPr>
      </w:pPr>
      <w:r w:rsidRPr="00CF3B6A">
        <w:rPr>
          <w:rFonts w:ascii="Calibri" w:hAnsi="Calibri" w:hint="eastAsia"/>
          <w:u w:val="single"/>
        </w:rPr>
        <w:t xml:space="preserve">                                                                   </w:t>
      </w:r>
      <w:r>
        <w:rPr>
          <w:rFonts w:ascii="Calibri" w:hAnsi="Calibri"/>
          <w:u w:val="single"/>
        </w:rPr>
        <w:t xml:space="preserve">                      </w:t>
      </w:r>
      <w:r w:rsidRPr="00CF3B6A">
        <w:rPr>
          <w:rFonts w:ascii="Calibri" w:hAnsi="Calibri" w:hint="eastAsia"/>
          <w:u w:val="single"/>
        </w:rPr>
        <w:t xml:space="preserve">  </w:t>
      </w:r>
    </w:p>
    <w:p w14:paraId="6AF408EB" w14:textId="77777777" w:rsidR="00925E1D" w:rsidRPr="00CF3B6A" w:rsidRDefault="00925E1D" w:rsidP="00925E1D">
      <w:pPr>
        <w:spacing w:line="360" w:lineRule="auto"/>
        <w:rPr>
          <w:rFonts w:ascii="Calibri" w:hAnsi="Calibri"/>
        </w:rPr>
      </w:pPr>
      <w:r w:rsidRPr="00CF3B6A">
        <w:rPr>
          <w:rFonts w:ascii="Calibri" w:hAnsi="Calibri" w:hint="eastAsia"/>
          <w:u w:val="single"/>
        </w:rPr>
        <w:t xml:space="preserve">                                                                   </w:t>
      </w:r>
      <w:r>
        <w:rPr>
          <w:rFonts w:ascii="Calibri" w:hAnsi="Calibri"/>
          <w:u w:val="single"/>
        </w:rPr>
        <w:t xml:space="preserve">                      </w:t>
      </w:r>
      <w:r w:rsidRPr="00CF3B6A">
        <w:rPr>
          <w:rFonts w:ascii="Calibri" w:hAnsi="Calibri" w:hint="eastAsia"/>
          <w:u w:val="single"/>
        </w:rPr>
        <w:t xml:space="preserve">  </w:t>
      </w:r>
    </w:p>
    <w:p w14:paraId="2F071755" w14:textId="77777777" w:rsidR="00925E1D" w:rsidRPr="00CF3B6A" w:rsidRDefault="00925E1D" w:rsidP="00925E1D">
      <w:pPr>
        <w:spacing w:line="360" w:lineRule="auto"/>
        <w:rPr>
          <w:rFonts w:ascii="Calibri" w:hAnsi="Calibri"/>
        </w:rPr>
      </w:pPr>
      <w:r w:rsidRPr="00CF3B6A">
        <w:rPr>
          <w:rFonts w:ascii="Calibri" w:hAnsi="Calibri" w:hint="eastAsia"/>
          <w:u w:val="single"/>
        </w:rPr>
        <w:t xml:space="preserve">                                                                   </w:t>
      </w:r>
      <w:r>
        <w:rPr>
          <w:rFonts w:ascii="Calibri" w:hAnsi="Calibri"/>
          <w:u w:val="single"/>
        </w:rPr>
        <w:t xml:space="preserve">                      </w:t>
      </w:r>
      <w:r w:rsidRPr="00CF3B6A">
        <w:rPr>
          <w:rFonts w:ascii="Calibri" w:hAnsi="Calibri" w:hint="eastAsia"/>
          <w:u w:val="single"/>
        </w:rPr>
        <w:t xml:space="preserve">  </w:t>
      </w:r>
    </w:p>
    <w:p w14:paraId="03CFAA4E" w14:textId="102A3E31" w:rsidR="00925E1D" w:rsidRDefault="00925E1D" w:rsidP="00925E1D">
      <w:pPr>
        <w:spacing w:line="360" w:lineRule="auto"/>
        <w:rPr>
          <w:rFonts w:ascii="Calibri" w:hAnsi="Calibri"/>
        </w:rPr>
      </w:pPr>
      <w:r w:rsidRPr="00CF3B6A">
        <w:rPr>
          <w:rFonts w:ascii="Calibri" w:hAnsi="Calibri" w:hint="eastAsia"/>
          <w:u w:val="single"/>
        </w:rPr>
        <w:t xml:space="preserve">                                                                   </w:t>
      </w:r>
      <w:r>
        <w:rPr>
          <w:rFonts w:ascii="Calibri" w:hAnsi="Calibri"/>
          <w:u w:val="single"/>
        </w:rPr>
        <w:t xml:space="preserve">                      </w:t>
      </w:r>
      <w:r w:rsidRPr="00CF3B6A">
        <w:rPr>
          <w:rFonts w:ascii="Calibri" w:hAnsi="Calibri" w:hint="eastAsia"/>
          <w:u w:val="single"/>
        </w:rPr>
        <w:t xml:space="preserve">  </w:t>
      </w:r>
    </w:p>
    <w:p w14:paraId="580B316E" w14:textId="77777777" w:rsidR="00CF3B6A" w:rsidRPr="00CF3B6A" w:rsidRDefault="00CF3B6A" w:rsidP="00CF3B6A">
      <w:pPr>
        <w:rPr>
          <w:rFonts w:ascii="Calibri" w:hAnsi="Calibri"/>
        </w:rPr>
      </w:pPr>
      <w:r w:rsidRPr="00CF3B6A">
        <w:rPr>
          <w:rFonts w:ascii="Calibri" w:hAnsi="Calibri" w:hint="eastAsia"/>
        </w:rPr>
        <w:t>8.</w:t>
      </w:r>
      <w:r w:rsidRPr="00CF3B6A">
        <w:rPr>
          <w:rFonts w:ascii="Calibri" w:hAnsi="Calibri" w:hint="eastAsia"/>
        </w:rPr>
        <w:t>这篇演讲</w:t>
      </w:r>
      <w:proofErr w:type="gramStart"/>
      <w:r w:rsidRPr="00CF3B6A">
        <w:rPr>
          <w:rFonts w:ascii="Calibri" w:hAnsi="Calibri" w:hint="eastAsia"/>
        </w:rPr>
        <w:t>词总体</w:t>
      </w:r>
      <w:proofErr w:type="gramEnd"/>
      <w:r w:rsidRPr="00CF3B6A">
        <w:rPr>
          <w:rFonts w:ascii="Calibri" w:hAnsi="Calibri" w:hint="eastAsia"/>
        </w:rPr>
        <w:t>给人态度坚决、不容置疑的感觉，原因之一是它运用了不少表示强调的词语和句式，请</w:t>
      </w:r>
      <w:r w:rsidRPr="00CF3B6A">
        <w:rPr>
          <w:rFonts w:ascii="Calibri" w:hAnsi="Calibri" w:hint="eastAsia"/>
        </w:rPr>
        <w:lastRenderedPageBreak/>
        <w:t>从第四段中找例句进行赏析。</w:t>
      </w:r>
    </w:p>
    <w:p w14:paraId="771C9413" w14:textId="77777777" w:rsidR="00925E1D" w:rsidRDefault="00925E1D" w:rsidP="00925E1D">
      <w:pPr>
        <w:spacing w:line="360" w:lineRule="auto"/>
        <w:rPr>
          <w:rFonts w:ascii="Calibri" w:hAnsi="Calibri"/>
          <w:u w:val="single"/>
        </w:rPr>
      </w:pPr>
      <w:bookmarkStart w:id="5" w:name="_Hlk113545914"/>
      <w:r w:rsidRPr="00CF3B6A">
        <w:rPr>
          <w:rFonts w:ascii="Calibri" w:hAnsi="Calibri" w:hint="eastAsia"/>
          <w:u w:val="single"/>
        </w:rPr>
        <w:t xml:space="preserve">                                                                   </w:t>
      </w:r>
      <w:r>
        <w:rPr>
          <w:rFonts w:ascii="Calibri" w:hAnsi="Calibri"/>
          <w:u w:val="single"/>
        </w:rPr>
        <w:t xml:space="preserve">                      </w:t>
      </w:r>
      <w:r w:rsidRPr="00CF3B6A">
        <w:rPr>
          <w:rFonts w:ascii="Calibri" w:hAnsi="Calibri" w:hint="eastAsia"/>
          <w:u w:val="single"/>
        </w:rPr>
        <w:t xml:space="preserve">  </w:t>
      </w:r>
    </w:p>
    <w:p w14:paraId="1E69971D" w14:textId="77777777" w:rsidR="00925E1D" w:rsidRPr="00CF3B6A" w:rsidRDefault="00925E1D" w:rsidP="00925E1D">
      <w:pPr>
        <w:spacing w:line="360" w:lineRule="auto"/>
        <w:rPr>
          <w:rFonts w:ascii="Calibri" w:hAnsi="Calibri"/>
        </w:rPr>
      </w:pPr>
      <w:r w:rsidRPr="00CF3B6A">
        <w:rPr>
          <w:rFonts w:ascii="Calibri" w:hAnsi="Calibri" w:hint="eastAsia"/>
          <w:u w:val="single"/>
        </w:rPr>
        <w:t xml:space="preserve">                                                                   </w:t>
      </w:r>
      <w:r>
        <w:rPr>
          <w:rFonts w:ascii="Calibri" w:hAnsi="Calibri"/>
          <w:u w:val="single"/>
        </w:rPr>
        <w:t xml:space="preserve">                      </w:t>
      </w:r>
      <w:r w:rsidRPr="00CF3B6A">
        <w:rPr>
          <w:rFonts w:ascii="Calibri" w:hAnsi="Calibri" w:hint="eastAsia"/>
          <w:u w:val="single"/>
        </w:rPr>
        <w:t xml:space="preserve">  </w:t>
      </w:r>
    </w:p>
    <w:p w14:paraId="53D6F0E7" w14:textId="77777777" w:rsidR="00925E1D" w:rsidRPr="00CF3B6A" w:rsidRDefault="00925E1D" w:rsidP="00925E1D">
      <w:pPr>
        <w:spacing w:line="360" w:lineRule="auto"/>
        <w:rPr>
          <w:rFonts w:ascii="Calibri" w:hAnsi="Calibri"/>
        </w:rPr>
      </w:pPr>
      <w:r w:rsidRPr="00CF3B6A">
        <w:rPr>
          <w:rFonts w:ascii="Calibri" w:hAnsi="Calibri" w:hint="eastAsia"/>
          <w:u w:val="single"/>
        </w:rPr>
        <w:t xml:space="preserve">                                                                   </w:t>
      </w:r>
      <w:r>
        <w:rPr>
          <w:rFonts w:ascii="Calibri" w:hAnsi="Calibri"/>
          <w:u w:val="single"/>
        </w:rPr>
        <w:t xml:space="preserve">                      </w:t>
      </w:r>
      <w:r w:rsidRPr="00CF3B6A">
        <w:rPr>
          <w:rFonts w:ascii="Calibri" w:hAnsi="Calibri" w:hint="eastAsia"/>
          <w:u w:val="single"/>
        </w:rPr>
        <w:t xml:space="preserve">  </w:t>
      </w:r>
    </w:p>
    <w:p w14:paraId="10E90053" w14:textId="18A8BECD" w:rsidR="00925E1D" w:rsidRDefault="00925E1D" w:rsidP="00925E1D">
      <w:pPr>
        <w:spacing w:line="360" w:lineRule="auto"/>
        <w:rPr>
          <w:rFonts w:ascii="Calibri" w:hAnsi="Calibri"/>
        </w:rPr>
      </w:pPr>
      <w:r w:rsidRPr="00CF3B6A">
        <w:rPr>
          <w:rFonts w:ascii="Calibri" w:hAnsi="Calibri" w:hint="eastAsia"/>
          <w:u w:val="single"/>
        </w:rPr>
        <w:t xml:space="preserve">                                                                   </w:t>
      </w:r>
      <w:r>
        <w:rPr>
          <w:rFonts w:ascii="Calibri" w:hAnsi="Calibri"/>
          <w:u w:val="single"/>
        </w:rPr>
        <w:t xml:space="preserve">                      </w:t>
      </w:r>
      <w:r w:rsidRPr="00CF3B6A">
        <w:rPr>
          <w:rFonts w:ascii="Calibri" w:hAnsi="Calibri" w:hint="eastAsia"/>
          <w:u w:val="single"/>
        </w:rPr>
        <w:t xml:space="preserve">  </w:t>
      </w:r>
    </w:p>
    <w:bookmarkEnd w:id="5"/>
    <w:p w14:paraId="7CC910BF" w14:textId="77777777" w:rsidR="00182D4B" w:rsidRDefault="00182D4B">
      <w:pPr>
        <w:tabs>
          <w:tab w:val="left" w:pos="3261"/>
        </w:tabs>
        <w:snapToGrid w:val="0"/>
        <w:rPr>
          <w:b/>
          <w:bCs/>
          <w:szCs w:val="21"/>
        </w:rPr>
      </w:pPr>
    </w:p>
    <w:p w14:paraId="48947835" w14:textId="1E8B09BA" w:rsidR="00182D4B" w:rsidRDefault="00000000">
      <w:pPr>
        <w:adjustRightInd w:val="0"/>
        <w:snapToGrid w:val="0"/>
        <w:rPr>
          <w:rFonts w:asciiTheme="minorEastAsia" w:eastAsiaTheme="minorEastAsia" w:hAnsiTheme="minorEastAsia"/>
          <w:color w:val="0F0F0F"/>
          <w:szCs w:val="21"/>
        </w:rPr>
      </w:pPr>
      <w:r>
        <w:rPr>
          <w:rFonts w:hint="eastAsia"/>
          <w:bCs/>
          <w:color w:val="000000" w:themeColor="text1"/>
          <w:szCs w:val="21"/>
        </w:rPr>
        <w:t>★</w:t>
      </w:r>
      <w:r>
        <w:rPr>
          <w:rFonts w:ascii="宋体" w:hAnsi="宋体" w:cs="宋体" w:hint="eastAsia"/>
          <w:b/>
          <w:bCs/>
          <w:color w:val="000000" w:themeColor="text1"/>
          <w:spacing w:val="4"/>
          <w:kern w:val="10"/>
          <w:szCs w:val="21"/>
          <w:lang w:bidi="ne-NP"/>
        </w:rPr>
        <w:t>三、选做题</w:t>
      </w:r>
    </w:p>
    <w:p w14:paraId="2649BE83" w14:textId="0D55A6FA" w:rsidR="00925E1D" w:rsidRPr="00925E1D" w:rsidRDefault="00925E1D" w:rsidP="00925E1D">
      <w:pPr>
        <w:ind w:firstLineChars="200" w:firstLine="420"/>
        <w:rPr>
          <w:rFonts w:ascii="宋体" w:hAnsi="宋体" w:cs="宋体"/>
          <w:szCs w:val="22"/>
        </w:rPr>
      </w:pPr>
      <w:r w:rsidRPr="00925E1D">
        <w:rPr>
          <w:rFonts w:ascii="宋体" w:hAnsi="宋体" w:cs="宋体" w:hint="eastAsia"/>
          <w:szCs w:val="22"/>
        </w:rPr>
        <w:t>阅读下面的文字，完成</w:t>
      </w:r>
      <w:r>
        <w:rPr>
          <w:rFonts w:ascii="宋体" w:hAnsi="宋体" w:cs="宋体"/>
          <w:szCs w:val="22"/>
        </w:rPr>
        <w:t>9</w:t>
      </w:r>
      <w:r w:rsidRPr="00925E1D">
        <w:rPr>
          <w:rFonts w:ascii="Calibri" w:hAnsi="Calibri" w:hint="eastAsia"/>
          <w:bCs/>
          <w:color w:val="000000"/>
          <w:kern w:val="0"/>
          <w:szCs w:val="21"/>
          <w:lang w:val="zh-CN"/>
        </w:rPr>
        <w:t>~</w:t>
      </w:r>
      <w:r>
        <w:rPr>
          <w:rFonts w:ascii="宋体" w:hAnsi="宋体" w:cs="宋体"/>
          <w:szCs w:val="22"/>
        </w:rPr>
        <w:t>11</w:t>
      </w:r>
      <w:r w:rsidRPr="00925E1D">
        <w:rPr>
          <w:rFonts w:ascii="宋体" w:hAnsi="宋体" w:cs="宋体" w:hint="eastAsia"/>
          <w:szCs w:val="22"/>
        </w:rPr>
        <w:t>题。</w:t>
      </w:r>
    </w:p>
    <w:p w14:paraId="761E5EF5" w14:textId="77777777" w:rsidR="00925E1D" w:rsidRPr="00925E1D" w:rsidRDefault="00925E1D" w:rsidP="00925E1D">
      <w:pPr>
        <w:ind w:firstLineChars="200" w:firstLine="420"/>
        <w:rPr>
          <w:rFonts w:ascii="楷体" w:eastAsia="楷体" w:hAnsi="楷体" w:cs="宋体"/>
          <w:szCs w:val="22"/>
        </w:rPr>
      </w:pPr>
      <w:r w:rsidRPr="00925E1D">
        <w:rPr>
          <w:rFonts w:ascii="楷体" w:eastAsia="楷体" w:hAnsi="楷体" w:cs="宋体" w:hint="eastAsia"/>
          <w:szCs w:val="22"/>
        </w:rPr>
        <w:t>在绵延5000多年的中华文明发展进程中，有这样一群人，他们</w:t>
      </w:r>
      <w:r w:rsidRPr="00925E1D">
        <w:rPr>
          <w:rFonts w:ascii="楷体" w:eastAsia="楷体" w:hAnsi="楷体" w:cs="宋体" w:hint="eastAsia"/>
          <w:szCs w:val="22"/>
          <w:u w:val="single"/>
        </w:rPr>
        <w:t xml:space="preserve">       </w:t>
      </w:r>
      <w:r w:rsidRPr="00925E1D">
        <w:rPr>
          <w:rFonts w:ascii="楷体" w:eastAsia="楷体" w:hAnsi="楷体" w:cs="宋体" w:hint="eastAsia"/>
          <w:szCs w:val="22"/>
        </w:rPr>
        <w:t>、专心致志地探索未知世界，用智慧和汗水不断</w:t>
      </w:r>
      <w:r w:rsidRPr="00925E1D">
        <w:rPr>
          <w:rFonts w:ascii="楷体" w:eastAsia="楷体" w:hAnsi="楷体" w:cs="宋体" w:hint="eastAsia"/>
          <w:szCs w:val="22"/>
          <w:u w:val="single"/>
        </w:rPr>
        <w:t xml:space="preserve">       </w:t>
      </w:r>
      <w:r w:rsidRPr="00925E1D">
        <w:rPr>
          <w:rFonts w:ascii="楷体" w:eastAsia="楷体" w:hAnsi="楷体" w:cs="宋体" w:hint="eastAsia"/>
          <w:szCs w:val="22"/>
        </w:rPr>
        <w:t>人类知识的边界，创造了闻名于世的科技成果，书写着属于中国的科学故事。</w:t>
      </w:r>
    </w:p>
    <w:p w14:paraId="062DE620" w14:textId="77777777" w:rsidR="00925E1D" w:rsidRPr="00925E1D" w:rsidRDefault="00925E1D" w:rsidP="00925E1D">
      <w:pPr>
        <w:ind w:firstLineChars="200" w:firstLine="420"/>
        <w:rPr>
          <w:rFonts w:ascii="楷体" w:eastAsia="楷体" w:hAnsi="楷体" w:cs="宋体"/>
          <w:szCs w:val="22"/>
        </w:rPr>
      </w:pPr>
      <w:r w:rsidRPr="00925E1D">
        <w:rPr>
          <w:rFonts w:ascii="楷体" w:eastAsia="楷体" w:hAnsi="楷体" w:cs="宋体" w:hint="eastAsia"/>
          <w:szCs w:val="22"/>
        </w:rPr>
        <w:t>他们身上有一个共同的烙印——中国科学家。张衡、毕昇、邓稼先、钱学森、袁隆平、</w:t>
      </w:r>
      <w:proofErr w:type="gramStart"/>
      <w:r w:rsidRPr="00925E1D">
        <w:rPr>
          <w:rFonts w:ascii="楷体" w:eastAsia="楷体" w:hAnsi="楷体" w:cs="宋体" w:hint="eastAsia"/>
          <w:szCs w:val="22"/>
        </w:rPr>
        <w:t>屠</w:t>
      </w:r>
      <w:proofErr w:type="gramEnd"/>
      <w:r w:rsidRPr="00925E1D">
        <w:rPr>
          <w:rFonts w:ascii="楷体" w:eastAsia="楷体" w:hAnsi="楷体" w:cs="宋体" w:hint="eastAsia"/>
          <w:szCs w:val="22"/>
        </w:rPr>
        <w:t>呦呦…… (       )，融入一代又一代学人的血脉中，构筑起他们成长路上的精神底色。</w:t>
      </w:r>
    </w:p>
    <w:p w14:paraId="29E21CB0" w14:textId="77777777" w:rsidR="00925E1D" w:rsidRPr="00925E1D" w:rsidRDefault="00925E1D" w:rsidP="00925E1D">
      <w:pPr>
        <w:rPr>
          <w:rFonts w:ascii="楷体" w:eastAsia="楷体" w:hAnsi="楷体" w:cs="宋体"/>
          <w:szCs w:val="22"/>
        </w:rPr>
      </w:pPr>
      <w:r w:rsidRPr="00925E1D">
        <w:rPr>
          <w:rFonts w:ascii="楷体" w:eastAsia="楷体" w:hAnsi="楷体" w:cs="宋体" w:hint="eastAsia"/>
          <w:szCs w:val="22"/>
        </w:rPr>
        <w:t>当下，科学技术从来没有像今天这样深刻影响着国家前途命运，从来没有像今天这样深刻影响着人民生活福祉。崇高的事业需要伟大的精神来</w:t>
      </w:r>
      <w:r w:rsidRPr="00925E1D">
        <w:rPr>
          <w:rFonts w:ascii="楷体" w:eastAsia="楷体" w:hAnsi="楷体" w:cs="宋体" w:hint="eastAsia"/>
          <w:szCs w:val="22"/>
          <w:u w:val="single"/>
        </w:rPr>
        <w:t xml:space="preserve">       </w:t>
      </w:r>
      <w:r w:rsidRPr="00925E1D">
        <w:rPr>
          <w:rFonts w:ascii="楷体" w:eastAsia="楷体" w:hAnsi="楷体" w:cs="宋体" w:hint="eastAsia"/>
          <w:szCs w:val="22"/>
        </w:rPr>
        <w:t>，正是一个个鲜活的中国科学家故事，共同构成了内涵如此丰富的科学家精神。不管岁月如何</w:t>
      </w:r>
      <w:r w:rsidRPr="00925E1D">
        <w:rPr>
          <w:rFonts w:ascii="楷体" w:eastAsia="楷体" w:hAnsi="楷体" w:cs="宋体" w:hint="eastAsia"/>
          <w:szCs w:val="22"/>
          <w:u w:val="single"/>
        </w:rPr>
        <w:t xml:space="preserve">       </w:t>
      </w:r>
      <w:r w:rsidRPr="00925E1D">
        <w:rPr>
          <w:rFonts w:ascii="楷体" w:eastAsia="楷体" w:hAnsi="楷体" w:cs="宋体" w:hint="eastAsia"/>
          <w:szCs w:val="22"/>
        </w:rPr>
        <w:t>，</w:t>
      </w:r>
      <w:r w:rsidRPr="00925E1D">
        <w:rPr>
          <w:rFonts w:ascii="楷体" w:eastAsia="楷体" w:hAnsi="楷体" w:cs="宋体" w:hint="eastAsia"/>
          <w:szCs w:val="22"/>
          <w:u w:val="single"/>
        </w:rPr>
        <w:t>激励更多人投身这项崇高的事业，始终能够薪火相传，并愈加焕发出生机勃勃</w:t>
      </w:r>
      <w:r w:rsidRPr="00925E1D">
        <w:rPr>
          <w:rFonts w:ascii="楷体" w:eastAsia="楷体" w:hAnsi="楷体" w:cs="宋体" w:hint="eastAsia"/>
          <w:szCs w:val="22"/>
        </w:rPr>
        <w:t>。</w:t>
      </w:r>
    </w:p>
    <w:p w14:paraId="62735537" w14:textId="7F8288F0" w:rsidR="00925E1D" w:rsidRPr="00925E1D" w:rsidRDefault="00925E1D" w:rsidP="00925E1D">
      <w:pPr>
        <w:rPr>
          <w:rFonts w:ascii="宋体" w:hAnsi="宋体" w:cs="宋体"/>
          <w:szCs w:val="22"/>
        </w:rPr>
      </w:pPr>
      <w:r>
        <w:rPr>
          <w:rFonts w:ascii="宋体" w:hAnsi="宋体" w:cs="宋体"/>
          <w:szCs w:val="22"/>
        </w:rPr>
        <w:t>9</w:t>
      </w:r>
      <w:r w:rsidRPr="00925E1D">
        <w:rPr>
          <w:rFonts w:ascii="宋体" w:hAnsi="宋体" w:cs="宋体" w:hint="eastAsia"/>
          <w:szCs w:val="22"/>
        </w:rPr>
        <w:t>.依次填入文中横线上的词语，全都恰当的一项是(3 分)（</w:t>
      </w:r>
      <w:r>
        <w:rPr>
          <w:rFonts w:ascii="宋体" w:hAnsi="宋体" w:cs="宋体" w:hint="eastAsia"/>
          <w:szCs w:val="22"/>
        </w:rPr>
        <w:t xml:space="preserve"> </w:t>
      </w:r>
      <w:r>
        <w:rPr>
          <w:rFonts w:ascii="宋体" w:hAnsi="宋体" w:cs="宋体"/>
          <w:szCs w:val="22"/>
        </w:rPr>
        <w:t xml:space="preserve"> </w:t>
      </w:r>
      <w:r w:rsidRPr="00925E1D">
        <w:rPr>
          <w:rFonts w:ascii="宋体" w:hAnsi="宋体" w:cs="宋体" w:hint="eastAsia"/>
          <w:szCs w:val="22"/>
        </w:rPr>
        <w:t>）</w:t>
      </w:r>
    </w:p>
    <w:p w14:paraId="7D99118B" w14:textId="77777777" w:rsidR="00925E1D" w:rsidRPr="00925E1D" w:rsidRDefault="00925E1D" w:rsidP="00925E1D">
      <w:pPr>
        <w:ind w:firstLineChars="200" w:firstLine="420"/>
        <w:rPr>
          <w:rFonts w:ascii="宋体" w:hAnsi="宋体" w:cs="宋体"/>
          <w:szCs w:val="22"/>
        </w:rPr>
      </w:pPr>
      <w:r w:rsidRPr="00925E1D">
        <w:rPr>
          <w:rFonts w:ascii="宋体" w:hAnsi="宋体" w:cs="宋体" w:hint="eastAsia"/>
          <w:szCs w:val="22"/>
        </w:rPr>
        <w:t>A.日复一日  提升  引导  变化</w:t>
      </w:r>
    </w:p>
    <w:p w14:paraId="7442F748" w14:textId="77777777" w:rsidR="00925E1D" w:rsidRPr="00925E1D" w:rsidRDefault="00925E1D" w:rsidP="00925E1D">
      <w:pPr>
        <w:ind w:firstLineChars="200" w:firstLine="420"/>
        <w:rPr>
          <w:rFonts w:ascii="宋体" w:hAnsi="宋体" w:cs="宋体"/>
          <w:szCs w:val="22"/>
        </w:rPr>
      </w:pPr>
      <w:r w:rsidRPr="00925E1D">
        <w:rPr>
          <w:rFonts w:ascii="宋体" w:hAnsi="宋体" w:cs="宋体" w:hint="eastAsia"/>
          <w:szCs w:val="22"/>
        </w:rPr>
        <w:t>B.日复一日  拓展  引领  变迁</w:t>
      </w:r>
    </w:p>
    <w:p w14:paraId="481573AD" w14:textId="77777777" w:rsidR="00925E1D" w:rsidRPr="00925E1D" w:rsidRDefault="00925E1D" w:rsidP="00925E1D">
      <w:pPr>
        <w:ind w:firstLineChars="200" w:firstLine="420"/>
        <w:rPr>
          <w:rFonts w:ascii="宋体" w:hAnsi="宋体" w:cs="宋体"/>
          <w:szCs w:val="22"/>
        </w:rPr>
      </w:pPr>
      <w:r w:rsidRPr="00925E1D">
        <w:rPr>
          <w:rFonts w:ascii="宋体" w:hAnsi="宋体" w:cs="宋体" w:hint="eastAsia"/>
          <w:szCs w:val="22"/>
        </w:rPr>
        <w:t>C.日</w:t>
      </w:r>
      <w:proofErr w:type="gramStart"/>
      <w:r w:rsidRPr="00925E1D">
        <w:rPr>
          <w:rFonts w:ascii="宋体" w:hAnsi="宋体" w:cs="宋体" w:hint="eastAsia"/>
          <w:szCs w:val="22"/>
        </w:rPr>
        <w:t>居月诸</w:t>
      </w:r>
      <w:proofErr w:type="gramEnd"/>
      <w:r w:rsidRPr="00925E1D">
        <w:rPr>
          <w:rFonts w:ascii="宋体" w:hAnsi="宋体" w:cs="宋体" w:hint="eastAsia"/>
          <w:szCs w:val="22"/>
        </w:rPr>
        <w:t xml:space="preserve">  提升  引领  变化</w:t>
      </w:r>
    </w:p>
    <w:p w14:paraId="7A038AB0" w14:textId="77777777" w:rsidR="00925E1D" w:rsidRPr="00925E1D" w:rsidRDefault="00925E1D" w:rsidP="00925E1D">
      <w:pPr>
        <w:ind w:firstLineChars="200" w:firstLine="420"/>
        <w:rPr>
          <w:rFonts w:ascii="宋体" w:hAnsi="宋体" w:cs="宋体"/>
          <w:szCs w:val="22"/>
        </w:rPr>
      </w:pPr>
      <w:r w:rsidRPr="00925E1D">
        <w:rPr>
          <w:rFonts w:ascii="宋体" w:hAnsi="宋体" w:cs="宋体" w:hint="eastAsia"/>
          <w:szCs w:val="22"/>
        </w:rPr>
        <w:t>D.日</w:t>
      </w:r>
      <w:proofErr w:type="gramStart"/>
      <w:r w:rsidRPr="00925E1D">
        <w:rPr>
          <w:rFonts w:ascii="宋体" w:hAnsi="宋体" w:cs="宋体" w:hint="eastAsia"/>
          <w:szCs w:val="22"/>
        </w:rPr>
        <w:t>居月诸</w:t>
      </w:r>
      <w:proofErr w:type="gramEnd"/>
      <w:r w:rsidRPr="00925E1D">
        <w:rPr>
          <w:rFonts w:ascii="宋体" w:hAnsi="宋体" w:cs="宋体" w:hint="eastAsia"/>
          <w:szCs w:val="22"/>
        </w:rPr>
        <w:t xml:space="preserve">  拓展  引导  变迁</w:t>
      </w:r>
    </w:p>
    <w:p w14:paraId="74EC6FC8" w14:textId="6B923F2C" w:rsidR="00925E1D" w:rsidRPr="00925E1D" w:rsidRDefault="00925E1D" w:rsidP="00925E1D">
      <w:pPr>
        <w:rPr>
          <w:rFonts w:ascii="宋体" w:hAnsi="宋体" w:cs="宋体"/>
          <w:szCs w:val="22"/>
        </w:rPr>
      </w:pPr>
      <w:r>
        <w:rPr>
          <w:rFonts w:ascii="宋体" w:hAnsi="宋体" w:cs="宋体"/>
          <w:szCs w:val="22"/>
        </w:rPr>
        <w:t>10</w:t>
      </w:r>
      <w:r w:rsidRPr="00925E1D">
        <w:rPr>
          <w:rFonts w:ascii="宋体" w:hAnsi="宋体" w:cs="宋体" w:hint="eastAsia"/>
          <w:szCs w:val="22"/>
        </w:rPr>
        <w:t>.下面填人文中括号内的语句，衔接最恰当的一项是(3分)（</w:t>
      </w:r>
      <w:r>
        <w:rPr>
          <w:rFonts w:ascii="宋体" w:hAnsi="宋体" w:cs="宋体" w:hint="eastAsia"/>
          <w:szCs w:val="22"/>
        </w:rPr>
        <w:t xml:space="preserve"> </w:t>
      </w:r>
      <w:r>
        <w:rPr>
          <w:rFonts w:ascii="宋体" w:hAnsi="宋体" w:cs="宋体"/>
          <w:szCs w:val="22"/>
        </w:rPr>
        <w:t xml:space="preserve"> </w:t>
      </w:r>
      <w:r w:rsidRPr="00925E1D">
        <w:rPr>
          <w:rFonts w:ascii="宋体" w:hAnsi="宋体" w:cs="宋体" w:hint="eastAsia"/>
          <w:szCs w:val="22"/>
        </w:rPr>
        <w:t>）</w:t>
      </w:r>
    </w:p>
    <w:p w14:paraId="2D893096" w14:textId="77777777" w:rsidR="00925E1D" w:rsidRPr="00925E1D" w:rsidRDefault="00925E1D" w:rsidP="00925E1D">
      <w:pPr>
        <w:ind w:firstLineChars="200" w:firstLine="420"/>
        <w:rPr>
          <w:rFonts w:ascii="宋体" w:hAnsi="宋体" w:cs="宋体"/>
          <w:szCs w:val="22"/>
        </w:rPr>
      </w:pPr>
      <w:r w:rsidRPr="00925E1D">
        <w:rPr>
          <w:rFonts w:ascii="宋体" w:hAnsi="宋体" w:cs="宋体" w:hint="eastAsia"/>
          <w:szCs w:val="22"/>
        </w:rPr>
        <w:t>A.这些写入语文课本的闪亮名字，连同爱国、创新、求实、奉献、协同、育人等关键词一起</w:t>
      </w:r>
    </w:p>
    <w:p w14:paraId="0319B7BF" w14:textId="77777777" w:rsidR="00925E1D" w:rsidRPr="00925E1D" w:rsidRDefault="00925E1D" w:rsidP="00925E1D">
      <w:pPr>
        <w:ind w:firstLineChars="200" w:firstLine="420"/>
        <w:rPr>
          <w:rFonts w:ascii="宋体" w:hAnsi="宋体" w:cs="宋体"/>
          <w:szCs w:val="22"/>
        </w:rPr>
      </w:pPr>
      <w:r w:rsidRPr="00925E1D">
        <w:rPr>
          <w:rFonts w:ascii="宋体" w:hAnsi="宋体" w:cs="宋体" w:hint="eastAsia"/>
          <w:szCs w:val="22"/>
        </w:rPr>
        <w:t>B.连同爱国、创新、求实、奉献、协同、育人等关键词一起，这些闪亮的名字写人语文课本</w:t>
      </w:r>
    </w:p>
    <w:p w14:paraId="0CAAD848" w14:textId="77777777" w:rsidR="00925E1D" w:rsidRPr="00925E1D" w:rsidRDefault="00925E1D" w:rsidP="00925E1D">
      <w:pPr>
        <w:ind w:firstLineChars="200" w:firstLine="420"/>
        <w:rPr>
          <w:rFonts w:ascii="宋体" w:hAnsi="宋体" w:cs="宋体"/>
          <w:szCs w:val="22"/>
        </w:rPr>
      </w:pPr>
      <w:r w:rsidRPr="00925E1D">
        <w:rPr>
          <w:rFonts w:ascii="宋体" w:hAnsi="宋体" w:cs="宋体" w:hint="eastAsia"/>
          <w:szCs w:val="22"/>
        </w:rPr>
        <w:t>C.连同爱国、创新、求实、奉献、协同、育人等关键词一起，写人语文课本的这些名字是闪亮的</w:t>
      </w:r>
    </w:p>
    <w:p w14:paraId="1137F6FC" w14:textId="77777777" w:rsidR="00925E1D" w:rsidRPr="00925E1D" w:rsidRDefault="00925E1D" w:rsidP="00925E1D">
      <w:pPr>
        <w:ind w:firstLineChars="200" w:firstLine="420"/>
        <w:rPr>
          <w:rFonts w:ascii="宋体" w:hAnsi="宋体" w:cs="宋体"/>
          <w:szCs w:val="22"/>
        </w:rPr>
      </w:pPr>
      <w:r w:rsidRPr="00925E1D">
        <w:rPr>
          <w:rFonts w:ascii="宋体" w:hAnsi="宋体" w:cs="宋体" w:hint="eastAsia"/>
          <w:szCs w:val="22"/>
        </w:rPr>
        <w:t>D.写人语文课本的这些名字是闪亮的，连同爱国、创新、求实、奉献、协同、育人等关键词一起.</w:t>
      </w:r>
    </w:p>
    <w:p w14:paraId="2B0AEE31" w14:textId="3081DDA4" w:rsidR="00925E1D" w:rsidRPr="00925E1D" w:rsidRDefault="00925E1D" w:rsidP="00925E1D">
      <w:pPr>
        <w:rPr>
          <w:rFonts w:ascii="宋体" w:hAnsi="宋体" w:cs="宋体"/>
          <w:szCs w:val="22"/>
        </w:rPr>
      </w:pPr>
      <w:r>
        <w:rPr>
          <w:rFonts w:ascii="宋体" w:hAnsi="宋体" w:cs="宋体"/>
          <w:szCs w:val="22"/>
        </w:rPr>
        <w:t>11</w:t>
      </w:r>
      <w:r w:rsidRPr="00925E1D">
        <w:rPr>
          <w:rFonts w:ascii="宋体" w:hAnsi="宋体" w:cs="宋体" w:hint="eastAsia"/>
          <w:szCs w:val="22"/>
        </w:rPr>
        <w:t>.文中画横线的句子有语病，下列修改最恰当的一项是(3分)（</w:t>
      </w:r>
      <w:r>
        <w:rPr>
          <w:rFonts w:ascii="宋体" w:hAnsi="宋体" w:cs="宋体" w:hint="eastAsia"/>
          <w:szCs w:val="22"/>
        </w:rPr>
        <w:t xml:space="preserve"> </w:t>
      </w:r>
      <w:r>
        <w:rPr>
          <w:rFonts w:ascii="宋体" w:hAnsi="宋体" w:cs="宋体"/>
          <w:szCs w:val="22"/>
        </w:rPr>
        <w:t xml:space="preserve"> </w:t>
      </w:r>
      <w:r w:rsidRPr="00925E1D">
        <w:rPr>
          <w:rFonts w:ascii="宋体" w:hAnsi="宋体" w:cs="宋体" w:hint="eastAsia"/>
          <w:szCs w:val="22"/>
        </w:rPr>
        <w:t>）</w:t>
      </w:r>
    </w:p>
    <w:p w14:paraId="5D60916C" w14:textId="77777777" w:rsidR="00925E1D" w:rsidRPr="00925E1D" w:rsidRDefault="00925E1D" w:rsidP="00925E1D">
      <w:pPr>
        <w:ind w:firstLineChars="200" w:firstLine="420"/>
        <w:rPr>
          <w:rFonts w:ascii="宋体" w:hAnsi="宋体" w:cs="宋体"/>
          <w:szCs w:val="22"/>
        </w:rPr>
      </w:pPr>
      <w:r w:rsidRPr="00925E1D">
        <w:rPr>
          <w:rFonts w:ascii="宋体" w:hAnsi="宋体" w:cs="宋体" w:hint="eastAsia"/>
          <w:szCs w:val="22"/>
        </w:rPr>
        <w:t>A.这种精神激励更多人投身这项崇高的事业，始终能够薪火相传，并愈加焕发出生机勃勃。</w:t>
      </w:r>
    </w:p>
    <w:p w14:paraId="5CB7C698" w14:textId="77777777" w:rsidR="00925E1D" w:rsidRPr="00925E1D" w:rsidRDefault="00925E1D" w:rsidP="00925E1D">
      <w:pPr>
        <w:ind w:firstLineChars="200" w:firstLine="420"/>
        <w:rPr>
          <w:rFonts w:ascii="宋体" w:hAnsi="宋体" w:cs="宋体"/>
          <w:szCs w:val="22"/>
        </w:rPr>
      </w:pPr>
      <w:r w:rsidRPr="00925E1D">
        <w:rPr>
          <w:rFonts w:ascii="宋体" w:hAnsi="宋体" w:cs="宋体" w:hint="eastAsia"/>
          <w:szCs w:val="22"/>
        </w:rPr>
        <w:t>B.始终能够薪火相传，激励更多人投身这项崇高的事业，并愈加焕发出勃勃生机。</w:t>
      </w:r>
    </w:p>
    <w:p w14:paraId="114A9C06" w14:textId="77777777" w:rsidR="00925E1D" w:rsidRPr="00925E1D" w:rsidRDefault="00925E1D" w:rsidP="00925E1D">
      <w:pPr>
        <w:ind w:firstLineChars="200" w:firstLine="420"/>
        <w:rPr>
          <w:rFonts w:ascii="宋体" w:hAnsi="宋体" w:cs="宋体"/>
          <w:szCs w:val="22"/>
        </w:rPr>
      </w:pPr>
      <w:r w:rsidRPr="00925E1D">
        <w:rPr>
          <w:rFonts w:ascii="宋体" w:hAnsi="宋体" w:cs="宋体" w:hint="eastAsia"/>
          <w:szCs w:val="22"/>
        </w:rPr>
        <w:t>C.激励更多人投身这项崇高的事业，始终能够薪火相传，并愈加焕发出勃勃生机。</w:t>
      </w:r>
    </w:p>
    <w:p w14:paraId="76504DBF" w14:textId="77777777" w:rsidR="00925E1D" w:rsidRPr="00925E1D" w:rsidRDefault="00925E1D" w:rsidP="00925E1D">
      <w:pPr>
        <w:ind w:firstLineChars="200" w:firstLine="420"/>
        <w:rPr>
          <w:rFonts w:ascii="宋体" w:hAnsi="宋体" w:cs="宋体"/>
          <w:szCs w:val="22"/>
        </w:rPr>
      </w:pPr>
      <w:r w:rsidRPr="00925E1D">
        <w:rPr>
          <w:rFonts w:ascii="宋体" w:hAnsi="宋体" w:cs="宋体" w:hint="eastAsia"/>
          <w:szCs w:val="22"/>
        </w:rPr>
        <w:t>D.这种精神始终能够薪火相传，并愈加焕发出勃勃生机，激励更多人投身这项崇高的事业。</w:t>
      </w:r>
    </w:p>
    <w:p w14:paraId="3FF543E4" w14:textId="09977C97" w:rsidR="00925E1D" w:rsidRPr="00925E1D" w:rsidRDefault="00527523" w:rsidP="00925E1D">
      <w:pPr>
        <w:rPr>
          <w:rFonts w:ascii="宋体" w:hAnsi="宋体" w:cs="宋体"/>
          <w:szCs w:val="22"/>
        </w:rPr>
      </w:pPr>
      <w:r>
        <w:rPr>
          <w:rFonts w:ascii="宋体" w:hAnsi="宋体" w:cs="宋体"/>
          <w:szCs w:val="22"/>
        </w:rPr>
        <w:t>12</w:t>
      </w:r>
      <w:r w:rsidR="00925E1D" w:rsidRPr="00925E1D">
        <w:rPr>
          <w:rFonts w:ascii="宋体" w:hAnsi="宋体" w:cs="宋体" w:hint="eastAsia"/>
          <w:szCs w:val="22"/>
        </w:rPr>
        <w:t>.仿照下面示例，在交通、体育、教育、经济、文化、法治、政治、军事等方面任选两个，续写两句话，要求内容贴切，句式与所给示例基本相同。</w:t>
      </w:r>
    </w:p>
    <w:p w14:paraId="3F3A5599" w14:textId="77777777" w:rsidR="00925E1D" w:rsidRPr="00925E1D" w:rsidRDefault="00925E1D" w:rsidP="00925E1D">
      <w:pPr>
        <w:ind w:firstLineChars="200" w:firstLine="420"/>
        <w:rPr>
          <w:rFonts w:ascii="宋体" w:hAnsi="宋体" w:cs="宋体"/>
          <w:szCs w:val="22"/>
        </w:rPr>
      </w:pPr>
      <w:r w:rsidRPr="00925E1D">
        <w:rPr>
          <w:rFonts w:ascii="宋体" w:hAnsi="宋体" w:cs="宋体" w:hint="eastAsia"/>
          <w:szCs w:val="22"/>
        </w:rPr>
        <w:t>示例:</w:t>
      </w:r>
      <w:r w:rsidRPr="00925E1D">
        <w:rPr>
          <w:rFonts w:ascii="楷体" w:eastAsia="楷体" w:hAnsi="楷体" w:cs="楷体" w:hint="eastAsia"/>
          <w:szCs w:val="22"/>
        </w:rPr>
        <w:t>新中国在凯歌行进中走过70年，我国在科技方面取得了辉煌的成就，“长征五号”</w:t>
      </w:r>
      <w:proofErr w:type="gramStart"/>
      <w:r w:rsidRPr="00925E1D">
        <w:rPr>
          <w:rFonts w:ascii="楷体" w:eastAsia="楷体" w:hAnsi="楷体" w:cs="楷体" w:hint="eastAsia"/>
          <w:szCs w:val="22"/>
        </w:rPr>
        <w:t>涅粲</w:t>
      </w:r>
      <w:proofErr w:type="gramEnd"/>
      <w:r w:rsidRPr="00925E1D">
        <w:rPr>
          <w:rFonts w:ascii="楷体" w:eastAsia="楷体" w:hAnsi="楷体" w:cs="楷体" w:hint="eastAsia"/>
          <w:szCs w:val="22"/>
        </w:rPr>
        <w:t>重生，“嫦娥四号”落月成功，5G开启商用元年，科技让梦想开花。</w:t>
      </w:r>
    </w:p>
    <w:p w14:paraId="3BF2AB45" w14:textId="77777777" w:rsidR="00925E1D" w:rsidRPr="00925E1D" w:rsidRDefault="00925E1D" w:rsidP="00925E1D">
      <w:pPr>
        <w:spacing w:after="200"/>
        <w:ind w:firstLineChars="200" w:firstLine="420"/>
        <w:rPr>
          <w:rFonts w:ascii="宋体" w:hAnsi="宋体" w:cs="宋体"/>
          <w:szCs w:val="22"/>
        </w:rPr>
      </w:pPr>
      <w:r w:rsidRPr="00925E1D">
        <w:rPr>
          <w:rFonts w:ascii="宋体" w:hAnsi="宋体" w:cs="宋体" w:hint="eastAsia"/>
          <w:szCs w:val="22"/>
        </w:rPr>
        <w:t>(1)新中国在凯歌行进中走过70年，我国在</w:t>
      </w:r>
      <w:r w:rsidRPr="00925E1D">
        <w:rPr>
          <w:rFonts w:ascii="宋体" w:hAnsi="宋体" w:cs="宋体" w:hint="eastAsia"/>
          <w:szCs w:val="22"/>
          <w:u w:val="single"/>
        </w:rPr>
        <w:t xml:space="preserve">     </w:t>
      </w:r>
      <w:r w:rsidRPr="00925E1D">
        <w:rPr>
          <w:rFonts w:ascii="宋体" w:hAnsi="宋体" w:cs="宋体" w:hint="eastAsia"/>
          <w:szCs w:val="22"/>
        </w:rPr>
        <w:t xml:space="preserve">方面取得了辉煌的成就， </w:t>
      </w:r>
      <w:r w:rsidRPr="00925E1D">
        <w:rPr>
          <w:rFonts w:ascii="宋体" w:hAnsi="宋体" w:cs="宋体" w:hint="eastAsia"/>
          <w:szCs w:val="22"/>
          <w:u w:val="single"/>
        </w:rPr>
        <w:t xml:space="preserve">        </w:t>
      </w:r>
      <w:r w:rsidRPr="00925E1D">
        <w:rPr>
          <w:rFonts w:ascii="宋体" w:hAnsi="宋体" w:cs="宋体" w:hint="eastAsia"/>
          <w:szCs w:val="22"/>
        </w:rPr>
        <w:t>，</w:t>
      </w:r>
      <w:r w:rsidRPr="00925E1D">
        <w:rPr>
          <w:rFonts w:ascii="宋体" w:hAnsi="宋体" w:cs="宋体" w:hint="eastAsia"/>
          <w:szCs w:val="22"/>
          <w:u w:val="single"/>
        </w:rPr>
        <w:t xml:space="preserve">       </w:t>
      </w:r>
      <w:r w:rsidRPr="00925E1D">
        <w:rPr>
          <w:rFonts w:ascii="宋体" w:hAnsi="宋体" w:cs="宋体" w:hint="eastAsia"/>
          <w:szCs w:val="22"/>
        </w:rPr>
        <w:t>，</w:t>
      </w:r>
      <w:r w:rsidRPr="00925E1D">
        <w:rPr>
          <w:rFonts w:ascii="宋体" w:hAnsi="宋体" w:cs="宋体" w:hint="eastAsia"/>
          <w:szCs w:val="22"/>
          <w:u w:val="single"/>
        </w:rPr>
        <w:t xml:space="preserve">        </w:t>
      </w:r>
      <w:r w:rsidRPr="00925E1D">
        <w:rPr>
          <w:rFonts w:ascii="宋体" w:hAnsi="宋体" w:cs="宋体" w:hint="eastAsia"/>
          <w:szCs w:val="22"/>
        </w:rPr>
        <w:t xml:space="preserve"> ，</w:t>
      </w:r>
      <w:r w:rsidRPr="00925E1D">
        <w:rPr>
          <w:rFonts w:ascii="宋体" w:hAnsi="宋体" w:cs="宋体" w:hint="eastAsia"/>
          <w:szCs w:val="22"/>
          <w:u w:val="single"/>
        </w:rPr>
        <w:t xml:space="preserve">         </w:t>
      </w:r>
      <w:r w:rsidRPr="00925E1D">
        <w:rPr>
          <w:rFonts w:ascii="宋体" w:hAnsi="宋体" w:cs="宋体" w:hint="eastAsia"/>
          <w:szCs w:val="22"/>
        </w:rPr>
        <w:t>。</w:t>
      </w:r>
    </w:p>
    <w:p w14:paraId="79508FA6" w14:textId="5932A6B3" w:rsidR="00925E1D" w:rsidRDefault="00925E1D" w:rsidP="00396760">
      <w:pPr>
        <w:spacing w:after="200"/>
        <w:ind w:firstLineChars="200" w:firstLine="420"/>
        <w:rPr>
          <w:rFonts w:ascii="宋体" w:hAnsi="宋体" w:cs="宋体"/>
          <w:szCs w:val="22"/>
        </w:rPr>
      </w:pPr>
      <w:r w:rsidRPr="00925E1D">
        <w:rPr>
          <w:rFonts w:ascii="宋体" w:hAnsi="宋体" w:cs="宋体" w:hint="eastAsia"/>
          <w:szCs w:val="22"/>
        </w:rPr>
        <w:t>(2)新中国在凯歌行进中走过70年，我国在</w:t>
      </w:r>
      <w:r w:rsidRPr="00925E1D">
        <w:rPr>
          <w:rFonts w:ascii="宋体" w:hAnsi="宋体" w:cs="宋体" w:hint="eastAsia"/>
          <w:szCs w:val="22"/>
          <w:u w:val="single"/>
        </w:rPr>
        <w:t xml:space="preserve">    </w:t>
      </w:r>
      <w:r w:rsidRPr="00925E1D">
        <w:rPr>
          <w:rFonts w:ascii="宋体" w:hAnsi="宋体" w:cs="宋体" w:hint="eastAsia"/>
          <w:szCs w:val="22"/>
        </w:rPr>
        <w:t>方面取得了辉煌的成就，</w:t>
      </w:r>
      <w:r w:rsidRPr="00925E1D">
        <w:rPr>
          <w:rFonts w:ascii="宋体" w:hAnsi="宋体" w:cs="宋体" w:hint="eastAsia"/>
          <w:szCs w:val="22"/>
          <w:u w:val="single"/>
        </w:rPr>
        <w:t xml:space="preserve">        </w:t>
      </w:r>
      <w:r w:rsidRPr="00925E1D">
        <w:rPr>
          <w:rFonts w:ascii="宋体" w:hAnsi="宋体" w:cs="宋体" w:hint="eastAsia"/>
          <w:szCs w:val="22"/>
        </w:rPr>
        <w:t>，</w:t>
      </w:r>
      <w:r w:rsidRPr="00925E1D">
        <w:rPr>
          <w:rFonts w:ascii="宋体" w:hAnsi="宋体" w:cs="宋体" w:hint="eastAsia"/>
          <w:szCs w:val="22"/>
          <w:u w:val="single"/>
        </w:rPr>
        <w:t xml:space="preserve">       </w:t>
      </w:r>
      <w:r w:rsidRPr="00925E1D">
        <w:rPr>
          <w:rFonts w:ascii="宋体" w:hAnsi="宋体" w:cs="宋体" w:hint="eastAsia"/>
          <w:szCs w:val="22"/>
        </w:rPr>
        <w:t>，</w:t>
      </w:r>
      <w:r w:rsidRPr="00925E1D">
        <w:rPr>
          <w:rFonts w:ascii="宋体" w:hAnsi="宋体" w:cs="宋体" w:hint="eastAsia"/>
          <w:szCs w:val="22"/>
          <w:u w:val="single"/>
        </w:rPr>
        <w:t xml:space="preserve">        </w:t>
      </w:r>
      <w:r w:rsidRPr="00925E1D">
        <w:rPr>
          <w:rFonts w:ascii="宋体" w:hAnsi="宋体" w:cs="宋体" w:hint="eastAsia"/>
          <w:szCs w:val="22"/>
        </w:rPr>
        <w:t xml:space="preserve"> ，</w:t>
      </w:r>
      <w:r w:rsidRPr="00925E1D">
        <w:rPr>
          <w:rFonts w:ascii="宋体" w:hAnsi="宋体" w:cs="宋体" w:hint="eastAsia"/>
          <w:szCs w:val="22"/>
          <w:u w:val="single"/>
        </w:rPr>
        <w:t xml:space="preserve">         </w:t>
      </w:r>
      <w:r w:rsidRPr="00925E1D">
        <w:rPr>
          <w:rFonts w:ascii="宋体" w:hAnsi="宋体" w:cs="宋体" w:hint="eastAsia"/>
          <w:szCs w:val="22"/>
        </w:rPr>
        <w:t>。</w:t>
      </w:r>
    </w:p>
    <w:p w14:paraId="0731FA7F" w14:textId="77777777" w:rsidR="00396760" w:rsidRPr="00396760" w:rsidRDefault="00396760" w:rsidP="00396760">
      <w:pPr>
        <w:spacing w:after="200"/>
        <w:rPr>
          <w:rFonts w:ascii="宋体" w:hAnsi="宋体" w:cs="宋体" w:hint="eastAsia"/>
          <w:szCs w:val="22"/>
        </w:rPr>
      </w:pPr>
    </w:p>
    <w:p w14:paraId="20946D6C" w14:textId="77777777" w:rsidR="00182D4B" w:rsidRDefault="00000000">
      <w:pPr>
        <w:tabs>
          <w:tab w:val="left" w:pos="3261"/>
        </w:tabs>
        <w:snapToGrid w:val="0"/>
        <w:rPr>
          <w:rFonts w:ascii="宋体" w:hAnsi="宋体"/>
          <w:b/>
          <w:szCs w:val="21"/>
        </w:rPr>
      </w:pPr>
      <w:bookmarkStart w:id="6" w:name="_Hlk98951034"/>
      <w:r>
        <w:rPr>
          <w:rFonts w:ascii="宋体" w:hAnsi="宋体" w:hint="eastAsia"/>
          <w:b/>
          <w:szCs w:val="21"/>
        </w:rPr>
        <w:t>四、补充练习</w:t>
      </w:r>
    </w:p>
    <w:bookmarkEnd w:id="6"/>
    <w:p w14:paraId="5C9E1A6F" w14:textId="1201F8B3" w:rsidR="00925E1D" w:rsidRPr="00925E1D" w:rsidRDefault="00925E1D" w:rsidP="00527523">
      <w:pPr>
        <w:adjustRightInd w:val="0"/>
        <w:snapToGrid w:val="0"/>
        <w:ind w:firstLineChars="200" w:firstLine="420"/>
        <w:jc w:val="left"/>
        <w:textAlignment w:val="center"/>
        <w:rPr>
          <w:rFonts w:ascii="宋体" w:hAnsi="宋体" w:cs="宋体"/>
          <w:szCs w:val="22"/>
        </w:rPr>
      </w:pPr>
      <w:r w:rsidRPr="00925E1D">
        <w:rPr>
          <w:rFonts w:ascii="宋体" w:hAnsi="宋体" w:cs="宋体"/>
          <w:szCs w:val="22"/>
        </w:rPr>
        <w:t>阅读下面的文字，完成</w:t>
      </w:r>
      <w:r w:rsidR="00527523">
        <w:rPr>
          <w:rFonts w:ascii="宋体" w:hAnsi="宋体" w:cs="宋体"/>
          <w:szCs w:val="22"/>
        </w:rPr>
        <w:t>13</w:t>
      </w:r>
      <w:r w:rsidRPr="00925E1D">
        <w:rPr>
          <w:rFonts w:ascii="Calibri" w:hAnsi="Calibri" w:hint="eastAsia"/>
          <w:bCs/>
          <w:color w:val="000000"/>
          <w:kern w:val="0"/>
          <w:szCs w:val="21"/>
          <w:lang w:val="zh-CN"/>
        </w:rPr>
        <w:t>~</w:t>
      </w:r>
      <w:r w:rsidRPr="00925E1D">
        <w:rPr>
          <w:rFonts w:ascii="宋体" w:hAnsi="宋体" w:cs="宋体" w:hint="eastAsia"/>
          <w:szCs w:val="22"/>
        </w:rPr>
        <w:t>10</w:t>
      </w:r>
      <w:r w:rsidRPr="00925E1D">
        <w:rPr>
          <w:rFonts w:ascii="宋体" w:hAnsi="宋体" w:cs="宋体"/>
          <w:szCs w:val="22"/>
        </w:rPr>
        <w:t>题。</w:t>
      </w:r>
    </w:p>
    <w:p w14:paraId="386905FE" w14:textId="77777777" w:rsidR="00925E1D" w:rsidRPr="00925E1D" w:rsidRDefault="00925E1D" w:rsidP="00527523">
      <w:pPr>
        <w:adjustRightInd w:val="0"/>
        <w:snapToGrid w:val="0"/>
        <w:ind w:firstLine="420"/>
        <w:jc w:val="left"/>
        <w:textAlignment w:val="center"/>
        <w:rPr>
          <w:rFonts w:ascii="宋体" w:hAnsi="宋体" w:cs="楷体"/>
          <w:b/>
          <w:szCs w:val="22"/>
        </w:rPr>
      </w:pPr>
      <w:r w:rsidRPr="00925E1D">
        <w:rPr>
          <w:rFonts w:ascii="宋体" w:hAnsi="宋体" w:cs="楷体"/>
          <w:b/>
          <w:szCs w:val="22"/>
        </w:rPr>
        <w:t>材料</w:t>
      </w:r>
      <w:proofErr w:type="gramStart"/>
      <w:r w:rsidRPr="00925E1D">
        <w:rPr>
          <w:rFonts w:ascii="宋体" w:hAnsi="宋体" w:cs="楷体"/>
          <w:b/>
          <w:szCs w:val="22"/>
        </w:rPr>
        <w:t>一</w:t>
      </w:r>
      <w:proofErr w:type="gramEnd"/>
      <w:r w:rsidRPr="00925E1D">
        <w:rPr>
          <w:rFonts w:ascii="宋体" w:hAnsi="宋体" w:cs="楷体"/>
          <w:b/>
          <w:szCs w:val="22"/>
        </w:rPr>
        <w:t>：</w:t>
      </w:r>
    </w:p>
    <w:p w14:paraId="3017A9CE" w14:textId="77777777" w:rsidR="00925E1D" w:rsidRPr="00925E1D" w:rsidRDefault="00925E1D" w:rsidP="00527523">
      <w:pPr>
        <w:adjustRightInd w:val="0"/>
        <w:snapToGrid w:val="0"/>
        <w:ind w:firstLine="420"/>
        <w:jc w:val="left"/>
        <w:textAlignment w:val="center"/>
        <w:rPr>
          <w:rFonts w:ascii="楷体" w:eastAsia="楷体" w:hAnsi="楷体" w:cs="楷体"/>
          <w:szCs w:val="22"/>
        </w:rPr>
      </w:pPr>
      <w:r w:rsidRPr="00925E1D">
        <w:rPr>
          <w:rFonts w:ascii="楷体" w:eastAsia="楷体" w:hAnsi="楷体" w:cs="楷体"/>
          <w:szCs w:val="22"/>
        </w:rPr>
        <w:lastRenderedPageBreak/>
        <w:t>家国天下是中华文化无论走向何方都割舍不了的道德前提和伦理情结。它指涉三种伦理实体：家是本源而直接的伦理实体，是最小的共同体；天下是普遍而抽象的伦理实体，是最大的共同体；国作为现实的伦理实体，既是家的扩展，又关联着天下之想象。家国天下是中华传统文化的道德诠释的中心，它使中国人在不同的实践境域中，无论是作为家人、国人还是作为天下人，都与其所在的世界结成唇齿相依的关联。</w:t>
      </w:r>
    </w:p>
    <w:p w14:paraId="16DA1716" w14:textId="77777777" w:rsidR="00925E1D" w:rsidRPr="00925E1D" w:rsidRDefault="00925E1D" w:rsidP="00527523">
      <w:pPr>
        <w:adjustRightInd w:val="0"/>
        <w:snapToGrid w:val="0"/>
        <w:ind w:firstLine="420"/>
        <w:jc w:val="left"/>
        <w:textAlignment w:val="center"/>
        <w:rPr>
          <w:rFonts w:ascii="楷体" w:eastAsia="楷体" w:hAnsi="楷体" w:cs="楷体"/>
          <w:szCs w:val="22"/>
        </w:rPr>
      </w:pPr>
      <w:r w:rsidRPr="00925E1D">
        <w:rPr>
          <w:rFonts w:ascii="楷体" w:eastAsia="楷体" w:hAnsi="楷体" w:cs="楷体"/>
          <w:szCs w:val="22"/>
        </w:rPr>
        <w:t>中华文化中各种共同体的道德前提离不开家国天下的伦理情结。以此观家、观国、观天下，就是用一种关联性思维把个体与整体相贯通的家国天下的伦理观。用这种伦理</w:t>
      </w:r>
      <w:proofErr w:type="gramStart"/>
      <w:r w:rsidRPr="00925E1D">
        <w:rPr>
          <w:rFonts w:ascii="楷体" w:eastAsia="楷体" w:hAnsi="楷体" w:cs="楷体"/>
          <w:szCs w:val="22"/>
        </w:rPr>
        <w:t>观看待家国</w:t>
      </w:r>
      <w:proofErr w:type="gramEnd"/>
      <w:r w:rsidRPr="00925E1D">
        <w:rPr>
          <w:rFonts w:ascii="楷体" w:eastAsia="楷体" w:hAnsi="楷体" w:cs="楷体"/>
          <w:szCs w:val="22"/>
        </w:rPr>
        <w:t>天下，则一切共同体都是相互关联的命运共同体。从家国天下到命运共同体的内在延展看，中华文化作为世界文明体系的一部分，</w:t>
      </w:r>
      <w:proofErr w:type="gramStart"/>
      <w:r w:rsidRPr="00925E1D">
        <w:rPr>
          <w:rFonts w:ascii="楷体" w:eastAsia="楷体" w:hAnsi="楷体" w:cs="楷体"/>
          <w:szCs w:val="22"/>
        </w:rPr>
        <w:t>内蕴着</w:t>
      </w:r>
      <w:proofErr w:type="gramEnd"/>
      <w:r w:rsidRPr="00925E1D">
        <w:rPr>
          <w:rFonts w:ascii="楷体" w:eastAsia="楷体" w:hAnsi="楷体" w:cs="楷体"/>
          <w:szCs w:val="22"/>
        </w:rPr>
        <w:t>一种走向世界的伦理情结，并由此预设了中华文化走出去的精神轨迹。</w:t>
      </w:r>
    </w:p>
    <w:p w14:paraId="47B452E6" w14:textId="77777777" w:rsidR="00925E1D" w:rsidRPr="00925E1D" w:rsidRDefault="00925E1D" w:rsidP="00527523">
      <w:pPr>
        <w:adjustRightInd w:val="0"/>
        <w:snapToGrid w:val="0"/>
        <w:ind w:firstLine="420"/>
        <w:jc w:val="left"/>
        <w:textAlignment w:val="center"/>
        <w:rPr>
          <w:rFonts w:ascii="楷体" w:eastAsia="楷体" w:hAnsi="楷体" w:cs="楷体"/>
          <w:szCs w:val="22"/>
        </w:rPr>
      </w:pPr>
      <w:r w:rsidRPr="00925E1D">
        <w:rPr>
          <w:rFonts w:ascii="楷体" w:eastAsia="楷体" w:hAnsi="楷体" w:cs="楷体"/>
          <w:szCs w:val="22"/>
        </w:rPr>
        <w:t>共同体的想象是中华文化礼治德治之本和文明教化之根。它从历史深处走来，构成了中华文化将个人命运与共同体整体命运相融贯的伦理型文化特质。中华文化的根脉深植于共同体之中。所谓家国同构，移家为国，移孝为忠，进而</w:t>
      </w:r>
      <w:proofErr w:type="gramStart"/>
      <w:r w:rsidRPr="00925E1D">
        <w:rPr>
          <w:rFonts w:ascii="楷体" w:eastAsia="楷体" w:hAnsi="楷体" w:cs="楷体"/>
          <w:szCs w:val="22"/>
        </w:rPr>
        <w:t>在家国</w:t>
      </w:r>
      <w:proofErr w:type="gramEnd"/>
      <w:r w:rsidRPr="00925E1D">
        <w:rPr>
          <w:rFonts w:ascii="楷体" w:eastAsia="楷体" w:hAnsi="楷体" w:cs="楷体"/>
          <w:szCs w:val="22"/>
        </w:rPr>
        <w:t>之上，扩展为一种公天下的世界意识。这使中国人的世界观或天下</w:t>
      </w:r>
      <w:proofErr w:type="gramStart"/>
      <w:r w:rsidRPr="00925E1D">
        <w:rPr>
          <w:rFonts w:ascii="楷体" w:eastAsia="楷体" w:hAnsi="楷体" w:cs="楷体"/>
          <w:szCs w:val="22"/>
        </w:rPr>
        <w:t>观成为</w:t>
      </w:r>
      <w:proofErr w:type="gramEnd"/>
      <w:r w:rsidRPr="00925E1D">
        <w:rPr>
          <w:rFonts w:ascii="楷体" w:eastAsia="楷体" w:hAnsi="楷体" w:cs="楷体"/>
          <w:szCs w:val="22"/>
        </w:rPr>
        <w:t>一种本于家国同时又</w:t>
      </w:r>
      <w:proofErr w:type="gramStart"/>
      <w:r w:rsidRPr="00925E1D">
        <w:rPr>
          <w:rFonts w:ascii="楷体" w:eastAsia="楷体" w:hAnsi="楷体" w:cs="楷体"/>
          <w:szCs w:val="22"/>
        </w:rPr>
        <w:t>大于家</w:t>
      </w:r>
      <w:proofErr w:type="gramEnd"/>
      <w:r w:rsidRPr="00925E1D">
        <w:rPr>
          <w:rFonts w:ascii="楷体" w:eastAsia="楷体" w:hAnsi="楷体" w:cs="楷体"/>
          <w:szCs w:val="22"/>
        </w:rPr>
        <w:t>国或</w:t>
      </w:r>
      <w:proofErr w:type="gramStart"/>
      <w:r w:rsidRPr="00925E1D">
        <w:rPr>
          <w:rFonts w:ascii="楷体" w:eastAsia="楷体" w:hAnsi="楷体" w:cs="楷体"/>
          <w:szCs w:val="22"/>
        </w:rPr>
        <w:t>高于家</w:t>
      </w:r>
      <w:proofErr w:type="gramEnd"/>
      <w:r w:rsidRPr="00925E1D">
        <w:rPr>
          <w:rFonts w:ascii="楷体" w:eastAsia="楷体" w:hAnsi="楷体" w:cs="楷体"/>
          <w:szCs w:val="22"/>
        </w:rPr>
        <w:t>国的世界意识，使得中国人的价值观</w:t>
      </w:r>
      <w:proofErr w:type="gramStart"/>
      <w:r w:rsidRPr="00925E1D">
        <w:rPr>
          <w:rFonts w:ascii="楷体" w:eastAsia="楷体" w:hAnsi="楷体" w:cs="楷体"/>
          <w:szCs w:val="22"/>
        </w:rPr>
        <w:t>内蕴着</w:t>
      </w:r>
      <w:proofErr w:type="gramEnd"/>
      <w:r w:rsidRPr="00925E1D">
        <w:rPr>
          <w:rFonts w:ascii="楷体" w:eastAsia="楷体" w:hAnsi="楷体" w:cs="楷体"/>
          <w:szCs w:val="22"/>
        </w:rPr>
        <w:t>一种对人类命运共同体的伦理自觉。</w:t>
      </w:r>
    </w:p>
    <w:p w14:paraId="6BDD2C53" w14:textId="77777777" w:rsidR="00925E1D" w:rsidRPr="00925E1D" w:rsidRDefault="00925E1D" w:rsidP="00527523">
      <w:pPr>
        <w:adjustRightInd w:val="0"/>
        <w:snapToGrid w:val="0"/>
        <w:ind w:firstLine="420"/>
        <w:jc w:val="right"/>
        <w:textAlignment w:val="center"/>
        <w:rPr>
          <w:rFonts w:ascii="宋体" w:hAnsi="宋体" w:cs="楷体"/>
          <w:sz w:val="18"/>
          <w:szCs w:val="22"/>
        </w:rPr>
      </w:pPr>
      <w:r w:rsidRPr="00925E1D">
        <w:rPr>
          <w:rFonts w:ascii="宋体" w:hAnsi="宋体" w:cs="楷体"/>
          <w:sz w:val="18"/>
          <w:szCs w:val="22"/>
        </w:rPr>
        <w:t>（节选自田海平《从家国天下到命运共同体》）</w:t>
      </w:r>
    </w:p>
    <w:p w14:paraId="1EFA6623" w14:textId="77777777" w:rsidR="00925E1D" w:rsidRPr="00925E1D" w:rsidRDefault="00925E1D" w:rsidP="00527523">
      <w:pPr>
        <w:adjustRightInd w:val="0"/>
        <w:snapToGrid w:val="0"/>
        <w:ind w:firstLine="420"/>
        <w:jc w:val="left"/>
        <w:textAlignment w:val="center"/>
        <w:rPr>
          <w:rFonts w:ascii="宋体" w:hAnsi="宋体" w:cs="楷体"/>
          <w:b/>
          <w:szCs w:val="22"/>
        </w:rPr>
      </w:pPr>
      <w:r w:rsidRPr="00925E1D">
        <w:rPr>
          <w:rFonts w:ascii="宋体" w:hAnsi="宋体" w:cs="楷体"/>
          <w:b/>
          <w:szCs w:val="22"/>
        </w:rPr>
        <w:t>材料二：</w:t>
      </w:r>
    </w:p>
    <w:p w14:paraId="072D1B78" w14:textId="77777777" w:rsidR="00925E1D" w:rsidRPr="00925E1D" w:rsidRDefault="00925E1D" w:rsidP="00527523">
      <w:pPr>
        <w:adjustRightInd w:val="0"/>
        <w:snapToGrid w:val="0"/>
        <w:ind w:firstLine="420"/>
        <w:jc w:val="left"/>
        <w:textAlignment w:val="center"/>
        <w:rPr>
          <w:rFonts w:ascii="楷体" w:eastAsia="楷体" w:hAnsi="楷体" w:cs="楷体"/>
          <w:szCs w:val="22"/>
        </w:rPr>
      </w:pPr>
      <w:r w:rsidRPr="00925E1D">
        <w:rPr>
          <w:rFonts w:ascii="楷体" w:eastAsia="楷体" w:hAnsi="楷体" w:cs="楷体"/>
          <w:szCs w:val="22"/>
        </w:rPr>
        <w:t>中华民族的家国情怀指向“天下情怀”。在谈到“天下”的时候，中国古代总是将它和“公”与“太平”联系在一起，表现出非常可贵的平等、友爱、和平理念。《老子》说：“修之于天下，其德乃普。”认为只有以天下为怀，其德才能称得上“普”。《管子》云：“以家为家，以乡为乡，以国为国，以天下为天下。”他的意思是，处理不同的事，要有不同的胸怀，处理到天下事，要有天下胸怀。《礼记》引录孔子的话——“天下为公”。“公”可以理解为公正、公平、合理，强调人与人之间、诸侯国与诸侯国之间、诸侯国与中央政权之间的相处，要友爱，要互利，要公平。</w:t>
      </w:r>
    </w:p>
    <w:p w14:paraId="68837A65" w14:textId="77777777" w:rsidR="00925E1D" w:rsidRPr="00925E1D" w:rsidRDefault="00925E1D" w:rsidP="00527523">
      <w:pPr>
        <w:adjustRightInd w:val="0"/>
        <w:snapToGrid w:val="0"/>
        <w:ind w:firstLine="420"/>
        <w:jc w:val="left"/>
        <w:textAlignment w:val="center"/>
        <w:rPr>
          <w:rFonts w:ascii="楷体" w:eastAsia="楷体" w:hAnsi="楷体" w:cs="楷体"/>
          <w:szCs w:val="22"/>
        </w:rPr>
      </w:pPr>
      <w:r w:rsidRPr="00925E1D">
        <w:rPr>
          <w:rFonts w:ascii="楷体" w:eastAsia="楷体" w:hAnsi="楷体" w:cs="楷体"/>
          <w:szCs w:val="22"/>
        </w:rPr>
        <w:t>宋代大儒张载则提出“为万世开太平”。天下太平是天下公平基础上的提升。太平有两义：一是人与自然之间和谐，这中间含有生态平衡之义；二是人与人之间和谐，由于“太平”概念视界阔大，这种人与人之间的和谐主要指国与国之间的友好相处，这种友好相处就是没有战争。张载提出的“为万世开太平”的理念，最重要意义不在于提出了“太平”的理念，而在于这一理念认为，这种太平不能只是一时的，而应是“万世”的。换句话说，</w:t>
      </w:r>
      <w:proofErr w:type="gramStart"/>
      <w:r w:rsidRPr="00925E1D">
        <w:rPr>
          <w:rFonts w:ascii="楷体" w:eastAsia="楷体" w:hAnsi="楷体" w:cs="楷体"/>
          <w:szCs w:val="22"/>
        </w:rPr>
        <w:t>张载要的</w:t>
      </w:r>
      <w:proofErr w:type="gramEnd"/>
      <w:r w:rsidRPr="00925E1D">
        <w:rPr>
          <w:rFonts w:ascii="楷体" w:eastAsia="楷体" w:hAnsi="楷体" w:cs="楷体"/>
          <w:szCs w:val="22"/>
        </w:rPr>
        <w:t>是永久的太平。这万世的太平、永久的太平如何来？张载提出“开”这一重要理念。既然是“开”就不能靠等，靠恩赐，事实是太平等不来，也没有谁能恩赐。“开”，就是开拓、开发、开创。它需要最大的努力、最高的智慧，必要时也会有最大的牺牲。</w:t>
      </w:r>
    </w:p>
    <w:p w14:paraId="16FB708D" w14:textId="77777777" w:rsidR="00925E1D" w:rsidRPr="00925E1D" w:rsidRDefault="00925E1D" w:rsidP="00527523">
      <w:pPr>
        <w:adjustRightInd w:val="0"/>
        <w:snapToGrid w:val="0"/>
        <w:ind w:firstLine="420"/>
        <w:jc w:val="left"/>
        <w:textAlignment w:val="center"/>
        <w:rPr>
          <w:rFonts w:ascii="楷体" w:eastAsia="楷体" w:hAnsi="楷体" w:cs="楷体"/>
          <w:szCs w:val="22"/>
        </w:rPr>
      </w:pPr>
      <w:r w:rsidRPr="00925E1D">
        <w:rPr>
          <w:rFonts w:ascii="楷体" w:eastAsia="楷体" w:hAnsi="楷体" w:cs="楷体"/>
          <w:szCs w:val="22"/>
        </w:rPr>
        <w:t>家国情怀以及家国情怀的放大版——天下情怀，是中华美学精神的内核。这一精神在范仲淹的名文《岳阳楼记》里得到彰显。在同一个时期，张载倡言“为天地立心，为生民立命，为往圣继绝学，为万世开太平”，而曾让张载师事之的范仲淹则高唱：“先天下之忧而忧，后天下之乐而乐。”由于种种原因，张载、范仲淹的愿望也都只能体现在有限的实践中，而绝大部分只是作为一种梦想而存在。然而，在今天，时代不同了。中华民族遇到了从来没有过的历史机遇。振兴中华不再只是梦，而是正在真正化为现实。在举国上下都在为实现中华民族伟大复兴中国梦砥砺奋斗的今天，我们的诗人、作家、艺术家、美学家是不是应该有不负时代的新作为新创造呢？回答无疑是肯定的。</w:t>
      </w:r>
    </w:p>
    <w:p w14:paraId="47198E5D" w14:textId="77777777" w:rsidR="00925E1D" w:rsidRPr="00925E1D" w:rsidRDefault="00925E1D" w:rsidP="00527523">
      <w:pPr>
        <w:adjustRightInd w:val="0"/>
        <w:snapToGrid w:val="0"/>
        <w:ind w:firstLine="420"/>
        <w:jc w:val="right"/>
        <w:textAlignment w:val="center"/>
        <w:rPr>
          <w:rFonts w:ascii="宋体" w:hAnsi="宋体" w:cs="楷体"/>
          <w:sz w:val="18"/>
          <w:szCs w:val="22"/>
        </w:rPr>
      </w:pPr>
      <w:r w:rsidRPr="00925E1D">
        <w:rPr>
          <w:rFonts w:ascii="宋体" w:hAnsi="宋体" w:cs="楷体"/>
          <w:sz w:val="18"/>
          <w:szCs w:val="22"/>
        </w:rPr>
        <w:t>（节选自陈望衡《中国美学的“家国情怀”》）</w:t>
      </w:r>
    </w:p>
    <w:p w14:paraId="3A776804" w14:textId="77777777" w:rsidR="00925E1D" w:rsidRPr="00925E1D" w:rsidRDefault="00925E1D" w:rsidP="00527523">
      <w:pPr>
        <w:adjustRightInd w:val="0"/>
        <w:snapToGrid w:val="0"/>
        <w:ind w:firstLine="420"/>
        <w:jc w:val="left"/>
        <w:textAlignment w:val="center"/>
        <w:rPr>
          <w:rFonts w:ascii="宋体" w:hAnsi="宋体" w:cs="楷体"/>
          <w:b/>
          <w:szCs w:val="22"/>
        </w:rPr>
      </w:pPr>
      <w:r w:rsidRPr="00925E1D">
        <w:rPr>
          <w:rFonts w:ascii="宋体" w:hAnsi="宋体" w:cs="楷体"/>
          <w:b/>
          <w:szCs w:val="22"/>
        </w:rPr>
        <w:t>材料三：</w:t>
      </w:r>
    </w:p>
    <w:p w14:paraId="11DE4051" w14:textId="77777777" w:rsidR="00925E1D" w:rsidRPr="00925E1D" w:rsidRDefault="00925E1D" w:rsidP="00527523">
      <w:pPr>
        <w:adjustRightInd w:val="0"/>
        <w:snapToGrid w:val="0"/>
        <w:ind w:firstLine="420"/>
        <w:jc w:val="left"/>
        <w:textAlignment w:val="center"/>
        <w:rPr>
          <w:rFonts w:ascii="楷体" w:eastAsia="楷体" w:hAnsi="楷体" w:cs="楷体"/>
          <w:szCs w:val="22"/>
        </w:rPr>
      </w:pPr>
      <w:r w:rsidRPr="00925E1D">
        <w:rPr>
          <w:rFonts w:ascii="楷体" w:eastAsia="楷体" w:hAnsi="楷体" w:cs="楷体"/>
          <w:szCs w:val="22"/>
        </w:rPr>
        <w:t>家族观念基于血缘的原初信赖关系，安土重迁的中国农耕文明进一步充实了家族的机能。人伦情感亦因血缘而来，在情感依托的层面上，家的意义超越任何经济的“成本—收益”分析。现代社会主张的公共精神与家庭伦理的建设并不矛盾。正如搬用熟人社会的伦理原则到陌生人社会是不合理的，反过来将陌生人社会的规则搬用到家庭也是不合理的。关键是如何能够在不同的关系当中正确切换。在现代化生产和协作上依照公共理性、法制精神；在家庭与私人领域，弘扬孝悌之道，忠恕相待，爱敬相与。这要求对家庭伦理和孝道进行理性的阐发和合理的引导，使得家庭伦理与公共理性彼此呼应。</w:t>
      </w:r>
    </w:p>
    <w:p w14:paraId="16561542" w14:textId="77777777" w:rsidR="00925E1D" w:rsidRPr="00925E1D" w:rsidRDefault="00925E1D" w:rsidP="00527523">
      <w:pPr>
        <w:adjustRightInd w:val="0"/>
        <w:snapToGrid w:val="0"/>
        <w:ind w:firstLine="420"/>
        <w:jc w:val="left"/>
        <w:textAlignment w:val="center"/>
        <w:rPr>
          <w:rFonts w:ascii="楷体" w:eastAsia="楷体" w:hAnsi="楷体" w:cs="楷体"/>
          <w:szCs w:val="22"/>
        </w:rPr>
      </w:pPr>
      <w:r w:rsidRPr="00925E1D">
        <w:rPr>
          <w:rFonts w:ascii="楷体" w:eastAsia="楷体" w:hAnsi="楷体" w:cs="楷体"/>
          <w:szCs w:val="22"/>
        </w:rPr>
        <w:t>在新的历史条件下家与国的根本利益是一致的。家是社会的细胞，国是维护家的外部屏障，家国的良性互动与发展有利于促进整个社会的稳定与协调。儒家</w:t>
      </w:r>
      <w:proofErr w:type="gramStart"/>
      <w:r w:rsidRPr="00925E1D">
        <w:rPr>
          <w:rFonts w:ascii="楷体" w:eastAsia="楷体" w:hAnsi="楷体" w:cs="楷体"/>
          <w:szCs w:val="22"/>
        </w:rPr>
        <w:t>家</w:t>
      </w:r>
      <w:proofErr w:type="gramEnd"/>
      <w:r w:rsidRPr="00925E1D">
        <w:rPr>
          <w:rFonts w:ascii="楷体" w:eastAsia="楷体" w:hAnsi="楷体" w:cs="楷体"/>
          <w:szCs w:val="22"/>
        </w:rPr>
        <w:t>国天下的教化传统历史地塑造了中国人的内在人格与精神世界，《中庸》的“修齐治平”深入到一代</w:t>
      </w:r>
      <w:proofErr w:type="gramStart"/>
      <w:r w:rsidRPr="00925E1D">
        <w:rPr>
          <w:rFonts w:ascii="楷体" w:eastAsia="楷体" w:hAnsi="楷体" w:cs="楷体"/>
          <w:szCs w:val="22"/>
        </w:rPr>
        <w:t>代</w:t>
      </w:r>
      <w:proofErr w:type="gramEnd"/>
      <w:r w:rsidRPr="00925E1D">
        <w:rPr>
          <w:rFonts w:ascii="楷体" w:eastAsia="楷体" w:hAnsi="楷体" w:cs="楷体"/>
          <w:szCs w:val="22"/>
        </w:rPr>
        <w:t>中国人的内心世界，内化为热爱祖国与家园的担当精神。在今天，</w:t>
      </w:r>
      <w:proofErr w:type="gramStart"/>
      <w:r w:rsidRPr="00925E1D">
        <w:rPr>
          <w:rFonts w:ascii="楷体" w:eastAsia="楷体" w:hAnsi="楷体" w:cs="楷体"/>
          <w:szCs w:val="22"/>
        </w:rPr>
        <w:t>心怀家</w:t>
      </w:r>
      <w:proofErr w:type="gramEnd"/>
      <w:r w:rsidRPr="00925E1D">
        <w:rPr>
          <w:rFonts w:ascii="楷体" w:eastAsia="楷体" w:hAnsi="楷体" w:cs="楷体"/>
          <w:szCs w:val="22"/>
        </w:rPr>
        <w:t>国天下便是个体对国家和人民的热爱与忧患意识，是主动追求民族统一、国富民强的精神，也是国家认同感和责任意识的来源。</w:t>
      </w:r>
    </w:p>
    <w:p w14:paraId="7F7A306E" w14:textId="77777777" w:rsidR="00925E1D" w:rsidRPr="00925E1D" w:rsidRDefault="00925E1D" w:rsidP="00527523">
      <w:pPr>
        <w:adjustRightInd w:val="0"/>
        <w:snapToGrid w:val="0"/>
        <w:ind w:firstLine="420"/>
        <w:jc w:val="right"/>
        <w:textAlignment w:val="center"/>
        <w:rPr>
          <w:rFonts w:ascii="宋体" w:hAnsi="宋体" w:cs="楷体"/>
          <w:sz w:val="18"/>
          <w:szCs w:val="22"/>
        </w:rPr>
      </w:pPr>
      <w:r w:rsidRPr="00925E1D">
        <w:rPr>
          <w:rFonts w:ascii="宋体" w:hAnsi="宋体" w:cs="楷体"/>
          <w:sz w:val="18"/>
          <w:szCs w:val="22"/>
        </w:rPr>
        <w:t>（节选自金香花《“家国天下”观念的历史形成及其现代意义》）</w:t>
      </w:r>
    </w:p>
    <w:p w14:paraId="0DA0F9A7" w14:textId="2EEA3A62" w:rsidR="00925E1D" w:rsidRPr="00925E1D" w:rsidRDefault="00527523" w:rsidP="00527523">
      <w:pPr>
        <w:adjustRightInd w:val="0"/>
        <w:snapToGrid w:val="0"/>
        <w:jc w:val="left"/>
        <w:textAlignment w:val="center"/>
        <w:rPr>
          <w:rFonts w:ascii="宋体" w:hAnsi="宋体" w:cs="宋体"/>
          <w:szCs w:val="22"/>
        </w:rPr>
      </w:pPr>
      <w:r>
        <w:rPr>
          <w:rFonts w:ascii="Calibri" w:hAnsi="Calibri"/>
          <w:szCs w:val="22"/>
        </w:rPr>
        <w:t>13</w:t>
      </w:r>
      <w:r w:rsidR="00925E1D" w:rsidRPr="00925E1D">
        <w:rPr>
          <w:rFonts w:ascii="Calibri" w:hAnsi="Calibri"/>
          <w:szCs w:val="22"/>
        </w:rPr>
        <w:t xml:space="preserve">. </w:t>
      </w:r>
      <w:r w:rsidR="00925E1D" w:rsidRPr="00925E1D">
        <w:rPr>
          <w:rFonts w:ascii="宋体" w:hAnsi="宋体" w:cs="宋体"/>
          <w:szCs w:val="22"/>
        </w:rPr>
        <w:t>下列对材料相关内容的理解和分析，正确的一项是</w:t>
      </w:r>
    </w:p>
    <w:p w14:paraId="739641B9" w14:textId="77777777" w:rsidR="00925E1D" w:rsidRPr="00925E1D" w:rsidRDefault="00925E1D" w:rsidP="00527523">
      <w:pPr>
        <w:adjustRightInd w:val="0"/>
        <w:snapToGrid w:val="0"/>
        <w:jc w:val="left"/>
        <w:textAlignment w:val="center"/>
        <w:rPr>
          <w:rFonts w:ascii="宋体" w:hAnsi="宋体" w:cs="宋体"/>
          <w:szCs w:val="22"/>
        </w:rPr>
      </w:pPr>
      <w:r w:rsidRPr="00925E1D">
        <w:rPr>
          <w:rFonts w:ascii="Calibri" w:hAnsi="Calibri"/>
          <w:szCs w:val="22"/>
        </w:rPr>
        <w:t xml:space="preserve">A. </w:t>
      </w:r>
      <w:r w:rsidRPr="00925E1D">
        <w:rPr>
          <w:rFonts w:ascii="宋体" w:hAnsi="宋体" w:cs="宋体"/>
          <w:szCs w:val="22"/>
        </w:rPr>
        <w:t>“</w:t>
      </w:r>
      <w:proofErr w:type="gramStart"/>
      <w:r w:rsidRPr="00925E1D">
        <w:rPr>
          <w:rFonts w:ascii="宋体" w:hAnsi="宋体" w:cs="宋体"/>
          <w:szCs w:val="22"/>
        </w:rPr>
        <w:t>国”是将</w:t>
      </w:r>
      <w:proofErr w:type="gramEnd"/>
      <w:r w:rsidRPr="00925E1D">
        <w:rPr>
          <w:rFonts w:ascii="宋体" w:hAnsi="宋体" w:cs="宋体"/>
          <w:szCs w:val="22"/>
        </w:rPr>
        <w:t>“家”和“天下”串联起来的现实的伦理实体，它使得中国人与其所在的世界紧密地联系起来，相互依存。</w:t>
      </w:r>
    </w:p>
    <w:p w14:paraId="6664500A" w14:textId="77777777" w:rsidR="00925E1D" w:rsidRPr="00925E1D" w:rsidRDefault="00925E1D" w:rsidP="00527523">
      <w:pPr>
        <w:adjustRightInd w:val="0"/>
        <w:snapToGrid w:val="0"/>
        <w:jc w:val="left"/>
        <w:textAlignment w:val="center"/>
        <w:rPr>
          <w:rFonts w:ascii="宋体" w:hAnsi="宋体" w:cs="宋体"/>
          <w:szCs w:val="22"/>
        </w:rPr>
      </w:pPr>
      <w:r w:rsidRPr="00925E1D">
        <w:rPr>
          <w:rFonts w:ascii="Calibri" w:hAnsi="Calibri"/>
          <w:szCs w:val="22"/>
        </w:rPr>
        <w:lastRenderedPageBreak/>
        <w:t xml:space="preserve">B. </w:t>
      </w:r>
      <w:r w:rsidRPr="00925E1D">
        <w:rPr>
          <w:rFonts w:ascii="宋体" w:hAnsi="宋体" w:cs="宋体"/>
          <w:szCs w:val="22"/>
        </w:rPr>
        <w:t>中华文化的礼治德治和文明教化植根于历史悠久的共同体想象，人类命运共同体意识成为中国人价值观中的伦理自觉。</w:t>
      </w:r>
    </w:p>
    <w:p w14:paraId="315F76F6" w14:textId="77777777" w:rsidR="00925E1D" w:rsidRPr="00925E1D" w:rsidRDefault="00925E1D" w:rsidP="00527523">
      <w:pPr>
        <w:adjustRightInd w:val="0"/>
        <w:snapToGrid w:val="0"/>
        <w:jc w:val="left"/>
        <w:textAlignment w:val="center"/>
        <w:rPr>
          <w:rFonts w:ascii="宋体" w:hAnsi="宋体" w:cs="宋体"/>
          <w:szCs w:val="22"/>
        </w:rPr>
      </w:pPr>
      <w:r w:rsidRPr="00925E1D">
        <w:rPr>
          <w:rFonts w:ascii="Calibri" w:hAnsi="Calibri"/>
          <w:szCs w:val="22"/>
        </w:rPr>
        <w:t xml:space="preserve">C. </w:t>
      </w:r>
      <w:r w:rsidRPr="00925E1D">
        <w:rPr>
          <w:rFonts w:ascii="宋体" w:hAnsi="宋体" w:cs="宋体"/>
          <w:szCs w:val="22"/>
        </w:rPr>
        <w:t>“</w:t>
      </w:r>
      <w:proofErr w:type="gramStart"/>
      <w:r w:rsidRPr="00925E1D">
        <w:rPr>
          <w:rFonts w:ascii="宋体" w:hAnsi="宋体" w:cs="宋体"/>
          <w:szCs w:val="22"/>
        </w:rPr>
        <w:t>为万世开太平”“</w:t>
      </w:r>
      <w:proofErr w:type="gramEnd"/>
      <w:r w:rsidRPr="00925E1D">
        <w:rPr>
          <w:rFonts w:ascii="宋体" w:hAnsi="宋体" w:cs="宋体"/>
          <w:szCs w:val="22"/>
        </w:rPr>
        <w:t>先天下之忧而忧”尽管境界不凡，但因为历史条件的限制，这些愿望本质上还是空想，不可践行。</w:t>
      </w:r>
    </w:p>
    <w:p w14:paraId="3663815A" w14:textId="77777777" w:rsidR="00925E1D" w:rsidRPr="00925E1D" w:rsidRDefault="00925E1D" w:rsidP="00527523">
      <w:pPr>
        <w:adjustRightInd w:val="0"/>
        <w:snapToGrid w:val="0"/>
        <w:jc w:val="left"/>
        <w:textAlignment w:val="center"/>
        <w:rPr>
          <w:rFonts w:ascii="宋体" w:hAnsi="宋体" w:cs="宋体"/>
          <w:szCs w:val="22"/>
        </w:rPr>
      </w:pPr>
      <w:r w:rsidRPr="00925E1D">
        <w:rPr>
          <w:rFonts w:ascii="Calibri" w:hAnsi="Calibri"/>
          <w:szCs w:val="22"/>
        </w:rPr>
        <w:t xml:space="preserve">D. </w:t>
      </w:r>
      <w:r w:rsidRPr="00925E1D">
        <w:rPr>
          <w:rFonts w:ascii="宋体" w:hAnsi="宋体" w:cs="宋体"/>
          <w:szCs w:val="22"/>
        </w:rPr>
        <w:t>随着现代文明的发展和社会形态的变化，引导人们在意识形态上从家庭伦理逐渐向公共精神转变，是我们的当务之急。</w:t>
      </w:r>
    </w:p>
    <w:p w14:paraId="22662633" w14:textId="14C853AF" w:rsidR="00925E1D" w:rsidRPr="00925E1D" w:rsidRDefault="00527523" w:rsidP="00527523">
      <w:pPr>
        <w:adjustRightInd w:val="0"/>
        <w:snapToGrid w:val="0"/>
        <w:jc w:val="left"/>
        <w:textAlignment w:val="center"/>
        <w:rPr>
          <w:rFonts w:ascii="宋体" w:hAnsi="宋体" w:cs="宋体"/>
          <w:szCs w:val="22"/>
        </w:rPr>
      </w:pPr>
      <w:r>
        <w:rPr>
          <w:rFonts w:ascii="Calibri" w:hAnsi="Calibri"/>
          <w:szCs w:val="22"/>
        </w:rPr>
        <w:t>14</w:t>
      </w:r>
      <w:r w:rsidR="00925E1D" w:rsidRPr="00925E1D">
        <w:rPr>
          <w:rFonts w:ascii="Calibri" w:hAnsi="Calibri"/>
          <w:szCs w:val="22"/>
        </w:rPr>
        <w:t xml:space="preserve">. </w:t>
      </w:r>
      <w:r w:rsidR="00925E1D" w:rsidRPr="00925E1D">
        <w:rPr>
          <w:rFonts w:ascii="宋体" w:hAnsi="宋体" w:cs="宋体"/>
          <w:szCs w:val="22"/>
        </w:rPr>
        <w:t>根据材料二和材料三，下列说法不正确的一项是</w:t>
      </w:r>
    </w:p>
    <w:p w14:paraId="43D43776" w14:textId="77777777" w:rsidR="00925E1D" w:rsidRPr="00925E1D" w:rsidRDefault="00925E1D" w:rsidP="00527523">
      <w:pPr>
        <w:adjustRightInd w:val="0"/>
        <w:snapToGrid w:val="0"/>
        <w:jc w:val="left"/>
        <w:textAlignment w:val="center"/>
        <w:rPr>
          <w:rFonts w:ascii="宋体" w:hAnsi="宋体" w:cs="宋体"/>
          <w:szCs w:val="22"/>
        </w:rPr>
      </w:pPr>
      <w:r w:rsidRPr="00925E1D">
        <w:rPr>
          <w:rFonts w:ascii="Calibri" w:hAnsi="Calibri"/>
          <w:szCs w:val="22"/>
        </w:rPr>
        <w:t xml:space="preserve">A. </w:t>
      </w:r>
      <w:r w:rsidRPr="00925E1D">
        <w:rPr>
          <w:rFonts w:ascii="宋体" w:hAnsi="宋体" w:cs="宋体"/>
          <w:szCs w:val="22"/>
        </w:rPr>
        <w:t>材料二引用《老子》《管子》《礼记》中的话，</w:t>
      </w:r>
      <w:proofErr w:type="gramStart"/>
      <w:r w:rsidRPr="00925E1D">
        <w:rPr>
          <w:rFonts w:ascii="宋体" w:hAnsi="宋体" w:cs="宋体"/>
          <w:szCs w:val="22"/>
        </w:rPr>
        <w:t>强调了中国古代谈及“</w:t>
      </w:r>
      <w:proofErr w:type="gramEnd"/>
      <w:r w:rsidRPr="00925E1D">
        <w:rPr>
          <w:rFonts w:ascii="宋体" w:hAnsi="宋体" w:cs="宋体"/>
          <w:szCs w:val="22"/>
        </w:rPr>
        <w:t>天下”时总是将它和“公”“太平”相联系的观点。</w:t>
      </w:r>
    </w:p>
    <w:p w14:paraId="3F6087E7" w14:textId="77777777" w:rsidR="00925E1D" w:rsidRPr="00925E1D" w:rsidRDefault="00925E1D" w:rsidP="00527523">
      <w:pPr>
        <w:adjustRightInd w:val="0"/>
        <w:snapToGrid w:val="0"/>
        <w:jc w:val="left"/>
        <w:textAlignment w:val="center"/>
        <w:rPr>
          <w:rFonts w:ascii="宋体" w:hAnsi="宋体" w:cs="宋体"/>
          <w:szCs w:val="22"/>
        </w:rPr>
      </w:pPr>
      <w:r w:rsidRPr="00925E1D">
        <w:rPr>
          <w:rFonts w:ascii="Calibri" w:hAnsi="Calibri"/>
          <w:szCs w:val="22"/>
        </w:rPr>
        <w:t xml:space="preserve">B. </w:t>
      </w:r>
      <w:proofErr w:type="gramStart"/>
      <w:r w:rsidRPr="00925E1D">
        <w:rPr>
          <w:rFonts w:ascii="宋体" w:hAnsi="宋体" w:cs="宋体"/>
          <w:szCs w:val="22"/>
        </w:rPr>
        <w:t>张载“</w:t>
      </w:r>
      <w:proofErr w:type="gramEnd"/>
      <w:r w:rsidRPr="00925E1D">
        <w:rPr>
          <w:rFonts w:ascii="宋体" w:hAnsi="宋体" w:cs="宋体"/>
          <w:szCs w:val="22"/>
        </w:rPr>
        <w:t>为万世开太平”的理念是孔子“天下为公”思想的发展提升，“开”字体现了一种积极入世、勇于开拓的进取精神。</w:t>
      </w:r>
    </w:p>
    <w:p w14:paraId="754A812E" w14:textId="77777777" w:rsidR="00925E1D" w:rsidRPr="00925E1D" w:rsidRDefault="00925E1D" w:rsidP="00527523">
      <w:pPr>
        <w:adjustRightInd w:val="0"/>
        <w:snapToGrid w:val="0"/>
        <w:jc w:val="left"/>
        <w:textAlignment w:val="center"/>
        <w:rPr>
          <w:rFonts w:ascii="宋体" w:hAnsi="宋体" w:cs="宋体"/>
          <w:szCs w:val="22"/>
        </w:rPr>
      </w:pPr>
      <w:r w:rsidRPr="00925E1D">
        <w:rPr>
          <w:rFonts w:ascii="Calibri" w:hAnsi="Calibri"/>
          <w:szCs w:val="22"/>
        </w:rPr>
        <w:t xml:space="preserve">C. </w:t>
      </w:r>
      <w:r w:rsidRPr="00925E1D">
        <w:rPr>
          <w:rFonts w:ascii="宋体" w:hAnsi="宋体" w:cs="宋体"/>
          <w:szCs w:val="22"/>
        </w:rPr>
        <w:t>基于中国国情，我们在日常生活中完全沿用熟人社会的伦理原则，或照搬现代社会的公共理性、法制精神，都是有局限的。</w:t>
      </w:r>
    </w:p>
    <w:p w14:paraId="464AC0DD" w14:textId="77777777" w:rsidR="00925E1D" w:rsidRPr="00925E1D" w:rsidRDefault="00925E1D" w:rsidP="00527523">
      <w:pPr>
        <w:adjustRightInd w:val="0"/>
        <w:snapToGrid w:val="0"/>
        <w:jc w:val="left"/>
        <w:textAlignment w:val="center"/>
        <w:rPr>
          <w:rFonts w:ascii="宋体" w:hAnsi="宋体" w:cs="宋体"/>
          <w:szCs w:val="22"/>
        </w:rPr>
      </w:pPr>
      <w:r w:rsidRPr="00925E1D">
        <w:rPr>
          <w:rFonts w:ascii="Calibri" w:hAnsi="Calibri"/>
          <w:szCs w:val="22"/>
        </w:rPr>
        <w:t xml:space="preserve">D. </w:t>
      </w:r>
      <w:proofErr w:type="gramStart"/>
      <w:r w:rsidRPr="00925E1D">
        <w:rPr>
          <w:rFonts w:ascii="宋体" w:hAnsi="宋体" w:cs="宋体"/>
          <w:szCs w:val="22"/>
        </w:rPr>
        <w:t>儒家“</w:t>
      </w:r>
      <w:proofErr w:type="gramEnd"/>
      <w:r w:rsidRPr="00925E1D">
        <w:rPr>
          <w:rFonts w:ascii="宋体" w:hAnsi="宋体" w:cs="宋体"/>
          <w:szCs w:val="22"/>
        </w:rPr>
        <w:t>家国天下”的教化传统塑造了中国人的内在人格与精神世界，造就了中国人共同的爱国情怀、责任意识和担当精神。</w:t>
      </w:r>
    </w:p>
    <w:p w14:paraId="3CD5C191" w14:textId="12C954F2" w:rsidR="00925E1D" w:rsidRPr="00925E1D" w:rsidRDefault="00527523" w:rsidP="00527523">
      <w:pPr>
        <w:adjustRightInd w:val="0"/>
        <w:snapToGrid w:val="0"/>
        <w:jc w:val="left"/>
        <w:textAlignment w:val="center"/>
        <w:rPr>
          <w:rFonts w:ascii="宋体" w:hAnsi="宋体" w:cs="宋体"/>
          <w:szCs w:val="22"/>
        </w:rPr>
      </w:pPr>
      <w:r>
        <w:rPr>
          <w:rFonts w:ascii="Calibri" w:hAnsi="Calibri"/>
          <w:szCs w:val="22"/>
        </w:rPr>
        <w:t>15</w:t>
      </w:r>
      <w:r w:rsidR="00925E1D" w:rsidRPr="00925E1D">
        <w:rPr>
          <w:rFonts w:ascii="Calibri" w:hAnsi="Calibri"/>
          <w:szCs w:val="22"/>
        </w:rPr>
        <w:t xml:space="preserve">. </w:t>
      </w:r>
      <w:r w:rsidR="00925E1D" w:rsidRPr="00925E1D">
        <w:rPr>
          <w:rFonts w:ascii="宋体" w:hAnsi="宋体" w:cs="宋体"/>
          <w:szCs w:val="22"/>
        </w:rPr>
        <w:t>下列说法中，与材料</w:t>
      </w:r>
      <w:proofErr w:type="gramStart"/>
      <w:r w:rsidR="00925E1D" w:rsidRPr="00925E1D">
        <w:rPr>
          <w:rFonts w:ascii="宋体" w:hAnsi="宋体" w:cs="宋体"/>
          <w:szCs w:val="22"/>
        </w:rPr>
        <w:t>三观点</w:t>
      </w:r>
      <w:proofErr w:type="gramEnd"/>
      <w:r w:rsidR="00925E1D" w:rsidRPr="00925E1D">
        <w:rPr>
          <w:rFonts w:ascii="宋体" w:hAnsi="宋体" w:cs="宋体"/>
          <w:szCs w:val="22"/>
        </w:rPr>
        <w:t>不一致的一项是</w:t>
      </w:r>
    </w:p>
    <w:p w14:paraId="6F6FA500" w14:textId="77777777" w:rsidR="00925E1D" w:rsidRPr="00925E1D" w:rsidRDefault="00925E1D" w:rsidP="00527523">
      <w:pPr>
        <w:tabs>
          <w:tab w:val="left" w:pos="4873"/>
        </w:tabs>
        <w:adjustRightInd w:val="0"/>
        <w:snapToGrid w:val="0"/>
        <w:jc w:val="left"/>
        <w:textAlignment w:val="center"/>
        <w:rPr>
          <w:rFonts w:ascii="宋体" w:hAnsi="宋体" w:cs="宋体"/>
          <w:szCs w:val="22"/>
        </w:rPr>
      </w:pPr>
      <w:r w:rsidRPr="00925E1D">
        <w:rPr>
          <w:rFonts w:ascii="Calibri" w:hAnsi="Calibri"/>
          <w:szCs w:val="22"/>
        </w:rPr>
        <w:t xml:space="preserve">A. </w:t>
      </w:r>
      <w:r w:rsidRPr="00925E1D">
        <w:rPr>
          <w:rFonts w:ascii="宋体" w:hAnsi="宋体" w:cs="宋体"/>
          <w:szCs w:val="22"/>
        </w:rPr>
        <w:t>“家是最小国，国是千万家”</w:t>
      </w:r>
      <w:r w:rsidRPr="00925E1D">
        <w:rPr>
          <w:rFonts w:ascii="Calibri" w:hAnsi="Calibri"/>
          <w:szCs w:val="22"/>
        </w:rPr>
        <w:tab/>
        <w:t xml:space="preserve">B. </w:t>
      </w:r>
      <w:r w:rsidRPr="00925E1D">
        <w:rPr>
          <w:rFonts w:ascii="宋体" w:hAnsi="宋体" w:cs="宋体"/>
          <w:szCs w:val="22"/>
        </w:rPr>
        <w:t>“大河无水小河干”</w:t>
      </w:r>
    </w:p>
    <w:p w14:paraId="2919DC39" w14:textId="77777777" w:rsidR="00925E1D" w:rsidRPr="00925E1D" w:rsidRDefault="00925E1D" w:rsidP="00527523">
      <w:pPr>
        <w:tabs>
          <w:tab w:val="left" w:pos="4873"/>
        </w:tabs>
        <w:adjustRightInd w:val="0"/>
        <w:snapToGrid w:val="0"/>
        <w:jc w:val="left"/>
        <w:textAlignment w:val="center"/>
        <w:rPr>
          <w:rFonts w:ascii="宋体" w:hAnsi="宋体" w:cs="宋体"/>
          <w:szCs w:val="22"/>
        </w:rPr>
      </w:pPr>
      <w:r w:rsidRPr="00925E1D">
        <w:rPr>
          <w:rFonts w:ascii="Calibri" w:hAnsi="Calibri"/>
          <w:szCs w:val="22"/>
        </w:rPr>
        <w:t xml:space="preserve">C. </w:t>
      </w:r>
      <w:r w:rsidRPr="00925E1D">
        <w:rPr>
          <w:rFonts w:ascii="宋体" w:hAnsi="宋体" w:cs="宋体"/>
          <w:szCs w:val="22"/>
        </w:rPr>
        <w:t>“欲治其国者，先齐其家”</w:t>
      </w:r>
      <w:r w:rsidRPr="00925E1D">
        <w:rPr>
          <w:rFonts w:ascii="Calibri" w:hAnsi="Calibri"/>
          <w:szCs w:val="22"/>
        </w:rPr>
        <w:tab/>
        <w:t xml:space="preserve">D. </w:t>
      </w:r>
      <w:r w:rsidRPr="00925E1D">
        <w:rPr>
          <w:rFonts w:ascii="宋体" w:hAnsi="宋体" w:cs="宋体"/>
          <w:szCs w:val="22"/>
        </w:rPr>
        <w:t>“治大国若烹小鲜”</w:t>
      </w:r>
    </w:p>
    <w:p w14:paraId="60224DD9" w14:textId="371759A5" w:rsidR="00925E1D" w:rsidRPr="00925E1D" w:rsidRDefault="00527523" w:rsidP="00527523">
      <w:pPr>
        <w:adjustRightInd w:val="0"/>
        <w:snapToGrid w:val="0"/>
        <w:jc w:val="left"/>
        <w:textAlignment w:val="center"/>
        <w:rPr>
          <w:rFonts w:ascii="宋体" w:hAnsi="宋体" w:cs="宋体"/>
          <w:szCs w:val="22"/>
        </w:rPr>
      </w:pPr>
      <w:r>
        <w:rPr>
          <w:rFonts w:ascii="Calibri" w:hAnsi="Calibri"/>
          <w:szCs w:val="22"/>
        </w:rPr>
        <w:t>16</w:t>
      </w:r>
      <w:r w:rsidR="00925E1D" w:rsidRPr="00925E1D">
        <w:rPr>
          <w:rFonts w:ascii="Calibri" w:hAnsi="Calibri"/>
          <w:szCs w:val="22"/>
        </w:rPr>
        <w:t xml:space="preserve">. </w:t>
      </w:r>
      <w:r w:rsidR="00925E1D" w:rsidRPr="00925E1D">
        <w:rPr>
          <w:rFonts w:ascii="宋体" w:hAnsi="宋体" w:cs="宋体"/>
          <w:szCs w:val="22"/>
        </w:rPr>
        <w:t>试简要说明材料二是如何对“天下情怀”展开论证的。</w:t>
      </w:r>
    </w:p>
    <w:p w14:paraId="43DCBEE4" w14:textId="77777777" w:rsidR="00527523" w:rsidRDefault="00527523" w:rsidP="00527523">
      <w:pPr>
        <w:spacing w:line="360" w:lineRule="auto"/>
        <w:rPr>
          <w:rFonts w:ascii="Calibri" w:hAnsi="Calibri"/>
          <w:u w:val="single"/>
        </w:rPr>
      </w:pPr>
      <w:r w:rsidRPr="00CF3B6A">
        <w:rPr>
          <w:rFonts w:ascii="Calibri" w:hAnsi="Calibri" w:hint="eastAsia"/>
          <w:u w:val="single"/>
        </w:rPr>
        <w:t xml:space="preserve">                                                                   </w:t>
      </w:r>
      <w:r>
        <w:rPr>
          <w:rFonts w:ascii="Calibri" w:hAnsi="Calibri"/>
          <w:u w:val="single"/>
        </w:rPr>
        <w:t xml:space="preserve">                      </w:t>
      </w:r>
      <w:r w:rsidRPr="00CF3B6A">
        <w:rPr>
          <w:rFonts w:ascii="Calibri" w:hAnsi="Calibri" w:hint="eastAsia"/>
          <w:u w:val="single"/>
        </w:rPr>
        <w:t xml:space="preserve">  </w:t>
      </w:r>
    </w:p>
    <w:p w14:paraId="069404C0" w14:textId="77777777" w:rsidR="00527523" w:rsidRPr="00CF3B6A" w:rsidRDefault="00527523" w:rsidP="00527523">
      <w:pPr>
        <w:spacing w:line="360" w:lineRule="auto"/>
        <w:rPr>
          <w:rFonts w:ascii="Calibri" w:hAnsi="Calibri"/>
        </w:rPr>
      </w:pPr>
      <w:r w:rsidRPr="00CF3B6A">
        <w:rPr>
          <w:rFonts w:ascii="Calibri" w:hAnsi="Calibri" w:hint="eastAsia"/>
          <w:u w:val="single"/>
        </w:rPr>
        <w:t xml:space="preserve">                                                                   </w:t>
      </w:r>
      <w:r>
        <w:rPr>
          <w:rFonts w:ascii="Calibri" w:hAnsi="Calibri"/>
          <w:u w:val="single"/>
        </w:rPr>
        <w:t xml:space="preserve">                      </w:t>
      </w:r>
      <w:r w:rsidRPr="00CF3B6A">
        <w:rPr>
          <w:rFonts w:ascii="Calibri" w:hAnsi="Calibri" w:hint="eastAsia"/>
          <w:u w:val="single"/>
        </w:rPr>
        <w:t xml:space="preserve">  </w:t>
      </w:r>
    </w:p>
    <w:p w14:paraId="7786FE02" w14:textId="77777777" w:rsidR="00527523" w:rsidRPr="00CF3B6A" w:rsidRDefault="00527523" w:rsidP="00527523">
      <w:pPr>
        <w:spacing w:line="360" w:lineRule="auto"/>
        <w:rPr>
          <w:rFonts w:ascii="Calibri" w:hAnsi="Calibri"/>
        </w:rPr>
      </w:pPr>
      <w:r w:rsidRPr="00CF3B6A">
        <w:rPr>
          <w:rFonts w:ascii="Calibri" w:hAnsi="Calibri" w:hint="eastAsia"/>
          <w:u w:val="single"/>
        </w:rPr>
        <w:t xml:space="preserve">                                                                   </w:t>
      </w:r>
      <w:r>
        <w:rPr>
          <w:rFonts w:ascii="Calibri" w:hAnsi="Calibri"/>
          <w:u w:val="single"/>
        </w:rPr>
        <w:t xml:space="preserve">                      </w:t>
      </w:r>
      <w:r w:rsidRPr="00CF3B6A">
        <w:rPr>
          <w:rFonts w:ascii="Calibri" w:hAnsi="Calibri" w:hint="eastAsia"/>
          <w:u w:val="single"/>
        </w:rPr>
        <w:t xml:space="preserve">  </w:t>
      </w:r>
    </w:p>
    <w:p w14:paraId="02DC25DE" w14:textId="69CB4912" w:rsidR="00527523" w:rsidRPr="00527523" w:rsidRDefault="00527523" w:rsidP="00527523">
      <w:pPr>
        <w:spacing w:line="360" w:lineRule="auto"/>
        <w:rPr>
          <w:rFonts w:ascii="Calibri" w:hAnsi="Calibri"/>
        </w:rPr>
      </w:pPr>
      <w:r w:rsidRPr="00CF3B6A">
        <w:rPr>
          <w:rFonts w:ascii="Calibri" w:hAnsi="Calibri" w:hint="eastAsia"/>
          <w:u w:val="single"/>
        </w:rPr>
        <w:t xml:space="preserve">                                                                   </w:t>
      </w:r>
      <w:r>
        <w:rPr>
          <w:rFonts w:ascii="Calibri" w:hAnsi="Calibri"/>
          <w:u w:val="single"/>
        </w:rPr>
        <w:t xml:space="preserve">                      </w:t>
      </w:r>
      <w:r w:rsidRPr="00CF3B6A">
        <w:rPr>
          <w:rFonts w:ascii="Calibri" w:hAnsi="Calibri" w:hint="eastAsia"/>
          <w:u w:val="single"/>
        </w:rPr>
        <w:t xml:space="preserve">  </w:t>
      </w:r>
    </w:p>
    <w:p w14:paraId="78CA42BB" w14:textId="62D43AAF" w:rsidR="00925E1D" w:rsidRPr="00925E1D" w:rsidRDefault="00925E1D" w:rsidP="00527523">
      <w:pPr>
        <w:adjustRightInd w:val="0"/>
        <w:snapToGrid w:val="0"/>
        <w:jc w:val="left"/>
        <w:textAlignment w:val="center"/>
        <w:rPr>
          <w:rFonts w:ascii="宋体" w:hAnsi="宋体" w:cs="宋体"/>
          <w:szCs w:val="22"/>
        </w:rPr>
      </w:pPr>
      <w:r w:rsidRPr="00925E1D">
        <w:rPr>
          <w:rFonts w:ascii="Calibri" w:hAnsi="Calibri" w:hint="eastAsia"/>
          <w:szCs w:val="22"/>
        </w:rPr>
        <w:t>1</w:t>
      </w:r>
      <w:r w:rsidR="00527523">
        <w:rPr>
          <w:rFonts w:ascii="Calibri" w:hAnsi="Calibri"/>
          <w:szCs w:val="22"/>
        </w:rPr>
        <w:t>7</w:t>
      </w:r>
      <w:r w:rsidRPr="00925E1D">
        <w:rPr>
          <w:rFonts w:ascii="Calibri" w:hAnsi="Calibri"/>
          <w:szCs w:val="22"/>
        </w:rPr>
        <w:t xml:space="preserve">. </w:t>
      </w:r>
      <w:r w:rsidRPr="00925E1D">
        <w:rPr>
          <w:rFonts w:ascii="宋体" w:hAnsi="宋体" w:cs="宋体"/>
          <w:szCs w:val="22"/>
        </w:rPr>
        <w:t>我们今天应当如何</w:t>
      </w:r>
      <w:proofErr w:type="gramStart"/>
      <w:r w:rsidRPr="00925E1D">
        <w:rPr>
          <w:rFonts w:ascii="宋体" w:hAnsi="宋体" w:cs="宋体"/>
          <w:szCs w:val="22"/>
        </w:rPr>
        <w:t>践行</w:t>
      </w:r>
      <w:proofErr w:type="gramEnd"/>
      <w:r w:rsidRPr="00925E1D">
        <w:rPr>
          <w:rFonts w:ascii="宋体" w:hAnsi="宋体" w:cs="宋体"/>
          <w:szCs w:val="22"/>
        </w:rPr>
        <w:t>“家国天下”观？请结合材料谈谈你的看法。</w:t>
      </w:r>
    </w:p>
    <w:p w14:paraId="70BA5DD3" w14:textId="77777777" w:rsidR="00527523" w:rsidRDefault="00527523" w:rsidP="00527523">
      <w:pPr>
        <w:spacing w:line="360" w:lineRule="auto"/>
        <w:rPr>
          <w:rFonts w:ascii="Calibri" w:hAnsi="Calibri"/>
          <w:u w:val="single"/>
        </w:rPr>
      </w:pPr>
      <w:r w:rsidRPr="00CF3B6A">
        <w:rPr>
          <w:rFonts w:ascii="Calibri" w:hAnsi="Calibri" w:hint="eastAsia"/>
          <w:u w:val="single"/>
        </w:rPr>
        <w:t xml:space="preserve">                                                                   </w:t>
      </w:r>
      <w:r>
        <w:rPr>
          <w:rFonts w:ascii="Calibri" w:hAnsi="Calibri"/>
          <w:u w:val="single"/>
        </w:rPr>
        <w:t xml:space="preserve">                      </w:t>
      </w:r>
      <w:r w:rsidRPr="00CF3B6A">
        <w:rPr>
          <w:rFonts w:ascii="Calibri" w:hAnsi="Calibri" w:hint="eastAsia"/>
          <w:u w:val="single"/>
        </w:rPr>
        <w:t xml:space="preserve">  </w:t>
      </w:r>
    </w:p>
    <w:p w14:paraId="38AE58CB" w14:textId="77777777" w:rsidR="00527523" w:rsidRPr="00CF3B6A" w:rsidRDefault="00527523" w:rsidP="00527523">
      <w:pPr>
        <w:spacing w:line="360" w:lineRule="auto"/>
        <w:rPr>
          <w:rFonts w:ascii="Calibri" w:hAnsi="Calibri"/>
        </w:rPr>
      </w:pPr>
      <w:r w:rsidRPr="00CF3B6A">
        <w:rPr>
          <w:rFonts w:ascii="Calibri" w:hAnsi="Calibri" w:hint="eastAsia"/>
          <w:u w:val="single"/>
        </w:rPr>
        <w:t xml:space="preserve">                                                                   </w:t>
      </w:r>
      <w:r>
        <w:rPr>
          <w:rFonts w:ascii="Calibri" w:hAnsi="Calibri"/>
          <w:u w:val="single"/>
        </w:rPr>
        <w:t xml:space="preserve">                      </w:t>
      </w:r>
      <w:r w:rsidRPr="00CF3B6A">
        <w:rPr>
          <w:rFonts w:ascii="Calibri" w:hAnsi="Calibri" w:hint="eastAsia"/>
          <w:u w:val="single"/>
        </w:rPr>
        <w:t xml:space="preserve">  </w:t>
      </w:r>
    </w:p>
    <w:p w14:paraId="13914861" w14:textId="77777777" w:rsidR="00527523" w:rsidRPr="00CF3B6A" w:rsidRDefault="00527523" w:rsidP="00527523">
      <w:pPr>
        <w:spacing w:line="360" w:lineRule="auto"/>
        <w:rPr>
          <w:rFonts w:ascii="Calibri" w:hAnsi="Calibri"/>
        </w:rPr>
      </w:pPr>
      <w:r w:rsidRPr="00CF3B6A">
        <w:rPr>
          <w:rFonts w:ascii="Calibri" w:hAnsi="Calibri" w:hint="eastAsia"/>
          <w:u w:val="single"/>
        </w:rPr>
        <w:t xml:space="preserve">                                                                   </w:t>
      </w:r>
      <w:r>
        <w:rPr>
          <w:rFonts w:ascii="Calibri" w:hAnsi="Calibri"/>
          <w:u w:val="single"/>
        </w:rPr>
        <w:t xml:space="preserve">                      </w:t>
      </w:r>
      <w:r w:rsidRPr="00CF3B6A">
        <w:rPr>
          <w:rFonts w:ascii="Calibri" w:hAnsi="Calibri" w:hint="eastAsia"/>
          <w:u w:val="single"/>
        </w:rPr>
        <w:t xml:space="preserve">  </w:t>
      </w:r>
    </w:p>
    <w:p w14:paraId="4792628A" w14:textId="77777777" w:rsidR="00527523" w:rsidRDefault="00527523" w:rsidP="00527523">
      <w:pPr>
        <w:spacing w:line="360" w:lineRule="auto"/>
        <w:rPr>
          <w:rFonts w:ascii="Calibri" w:hAnsi="Calibri"/>
        </w:rPr>
      </w:pPr>
      <w:r w:rsidRPr="00CF3B6A">
        <w:rPr>
          <w:rFonts w:ascii="Calibri" w:hAnsi="Calibri" w:hint="eastAsia"/>
          <w:u w:val="single"/>
        </w:rPr>
        <w:t xml:space="preserve">                                                                   </w:t>
      </w:r>
      <w:r>
        <w:rPr>
          <w:rFonts w:ascii="Calibri" w:hAnsi="Calibri"/>
          <w:u w:val="single"/>
        </w:rPr>
        <w:t xml:space="preserve">                      </w:t>
      </w:r>
      <w:r w:rsidRPr="00CF3B6A">
        <w:rPr>
          <w:rFonts w:ascii="Calibri" w:hAnsi="Calibri" w:hint="eastAsia"/>
          <w:u w:val="single"/>
        </w:rPr>
        <w:t xml:space="preserve">  </w:t>
      </w:r>
    </w:p>
    <w:p w14:paraId="3047AF20" w14:textId="78959320" w:rsidR="00182D4B" w:rsidRPr="00925E1D" w:rsidRDefault="00182D4B" w:rsidP="00527523">
      <w:pPr>
        <w:jc w:val="left"/>
        <w:textAlignment w:val="center"/>
        <w:rPr>
          <w:rFonts w:ascii="宋体" w:hAnsi="宋体" w:cs="楷体"/>
          <w:color w:val="000000" w:themeColor="text1"/>
          <w:kern w:val="0"/>
          <w:szCs w:val="21"/>
        </w:rPr>
      </w:pPr>
    </w:p>
    <w:sectPr w:rsidR="00182D4B" w:rsidRPr="00925E1D">
      <w:footerReference w:type="even" r:id="rId8"/>
      <w:footerReference w:type="default" r:id="rId9"/>
      <w:type w:val="continuous"/>
      <w:pgSz w:w="11907" w:h="16839"/>
      <w:pgMar w:top="1134" w:right="1134" w:bottom="1134" w:left="1134" w:header="499" w:footer="499"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D49CB" w14:textId="77777777" w:rsidR="00253F81" w:rsidRDefault="00253F81">
      <w:r>
        <w:separator/>
      </w:r>
    </w:p>
  </w:endnote>
  <w:endnote w:type="continuationSeparator" w:id="0">
    <w:p w14:paraId="6C0E4282" w14:textId="77777777" w:rsidR="00253F81" w:rsidRDefault="00253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隶书">
    <w:altName w:val="宋体"/>
    <w:charset w:val="86"/>
    <w:family w:val="roma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37225" w14:textId="77777777" w:rsidR="00182D4B" w:rsidRDefault="00000000">
    <w:pPr>
      <w:pStyle w:val="a5"/>
    </w:pPr>
    <w:r>
      <w:rPr>
        <w:noProof/>
      </w:rPr>
      <mc:AlternateContent>
        <mc:Choice Requires="wps">
          <w:drawing>
            <wp:anchor distT="0" distB="0" distL="114300" distR="114300" simplePos="0" relativeHeight="251660288" behindDoc="0" locked="0" layoutInCell="1" allowOverlap="1" wp14:anchorId="083FD7BD" wp14:editId="14441DB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F2E50B7" w14:textId="77777777" w:rsidR="00182D4B" w:rsidRDefault="00000000">
                          <w:pPr>
                            <w:pStyle w:val="a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83FD7BD" id="_x0000_t202" coordsize="21600,21600" o:spt="202" path="m,l,21600r21600,l21600,xe">
              <v:stroke joinstyle="miter"/>
              <v:path gradientshapeok="t" o:connecttype="rect"/>
            </v:shapetype>
            <v:shape id="文本框 8"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" filled="f" fillcolor="white [3201]" stroked="f" strokeweight=".5pt">
              <v:textbox style="mso-fit-shape-to-text:t" inset="0,0,0,0">
                <w:txbxContent>
                  <w:p w14:paraId="0F2E50B7" w14:textId="77777777" w:rsidR="00182D4B" w:rsidRDefault="00000000">
                    <w:pPr>
                      <w:pStyle w:val="a5"/>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F5BDF" w14:textId="77777777" w:rsidR="00182D4B" w:rsidRDefault="00000000">
    <w:pPr>
      <w:pStyle w:val="a5"/>
    </w:pPr>
    <w:r>
      <w:rPr>
        <w:noProof/>
      </w:rPr>
      <mc:AlternateContent>
        <mc:Choice Requires="wps">
          <w:drawing>
            <wp:anchor distT="0" distB="0" distL="114300" distR="114300" simplePos="0" relativeHeight="251659264" behindDoc="0" locked="0" layoutInCell="1" allowOverlap="1" wp14:anchorId="1433D357" wp14:editId="233F6163">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187CFF5" w14:textId="77777777" w:rsidR="00182D4B" w:rsidRDefault="00000000">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433D357" id="_x0000_t202" coordsize="21600,21600" o:spt="202" path="m,l,21600r21600,l21600,xe">
              <v:stroke joinstyle="miter"/>
              <v:path gradientshapeok="t" o:connecttype="rect"/>
            </v:shapetype>
            <v:shape id="文本框 7"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" filled="f" fillcolor="white [3201]" stroked="f" strokeweight=".5pt">
              <v:textbox style="mso-fit-shape-to-text:t" inset="0,0,0,0">
                <w:txbxContent>
                  <w:p w14:paraId="5187CFF5" w14:textId="77777777" w:rsidR="00182D4B" w:rsidRDefault="00000000">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8A4B3" w14:textId="77777777" w:rsidR="00253F81" w:rsidRDefault="00253F81">
      <w:r>
        <w:separator/>
      </w:r>
    </w:p>
  </w:footnote>
  <w:footnote w:type="continuationSeparator" w:id="0">
    <w:p w14:paraId="31ACD8DA" w14:textId="77777777" w:rsidR="00253F81" w:rsidRDefault="00253F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gutterAtTop/>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gwZDhhNDk5MjNjOGUyODBkNTIwMWIyZWRmMGQ2NTEifQ=="/>
  </w:docVars>
  <w:rsids>
    <w:rsidRoot w:val="00D1152B"/>
    <w:rsid w:val="0000510D"/>
    <w:rsid w:val="000213A2"/>
    <w:rsid w:val="00064A34"/>
    <w:rsid w:val="00182D4B"/>
    <w:rsid w:val="002150C6"/>
    <w:rsid w:val="00253F81"/>
    <w:rsid w:val="00256225"/>
    <w:rsid w:val="00294720"/>
    <w:rsid w:val="00305927"/>
    <w:rsid w:val="00337668"/>
    <w:rsid w:val="0034668F"/>
    <w:rsid w:val="00396760"/>
    <w:rsid w:val="003C5F87"/>
    <w:rsid w:val="00404EED"/>
    <w:rsid w:val="004C7267"/>
    <w:rsid w:val="00527523"/>
    <w:rsid w:val="005346D3"/>
    <w:rsid w:val="0055160D"/>
    <w:rsid w:val="00563C7D"/>
    <w:rsid w:val="00623620"/>
    <w:rsid w:val="006D4BB7"/>
    <w:rsid w:val="00721A39"/>
    <w:rsid w:val="007A0BBA"/>
    <w:rsid w:val="007B07C3"/>
    <w:rsid w:val="007B2BBD"/>
    <w:rsid w:val="007D1217"/>
    <w:rsid w:val="008A318F"/>
    <w:rsid w:val="008B1807"/>
    <w:rsid w:val="008F3B5D"/>
    <w:rsid w:val="00925E1D"/>
    <w:rsid w:val="00963651"/>
    <w:rsid w:val="009E06F8"/>
    <w:rsid w:val="00A93556"/>
    <w:rsid w:val="00BF7199"/>
    <w:rsid w:val="00C16448"/>
    <w:rsid w:val="00C70A9A"/>
    <w:rsid w:val="00CB6A5D"/>
    <w:rsid w:val="00CF3B6A"/>
    <w:rsid w:val="00CF73B1"/>
    <w:rsid w:val="00D1152B"/>
    <w:rsid w:val="00D40293"/>
    <w:rsid w:val="00D65708"/>
    <w:rsid w:val="00E24808"/>
    <w:rsid w:val="00EA4F36"/>
    <w:rsid w:val="00F70821"/>
    <w:rsid w:val="00F85F9E"/>
    <w:rsid w:val="00FA3315"/>
    <w:rsid w:val="08962DA7"/>
    <w:rsid w:val="257B0845"/>
    <w:rsid w:val="4BDA60D4"/>
    <w:rsid w:val="54C51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74CA4"/>
  <w15:docId w15:val="{1ECCB84C-2896-4063-A27D-05ABE421A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qFormat/>
    <w:pPr>
      <w:spacing w:before="100" w:beforeAutospacing="1" w:after="120"/>
    </w:pPr>
    <w:rPr>
      <w:rFonts w:ascii="Calibri" w:hAnsi="Calibri"/>
      <w:szCs w:val="22"/>
    </w:rPr>
  </w:style>
  <w:style w:type="paragraph" w:styleId="a5">
    <w:name w:val="footer"/>
    <w:basedOn w:val="a"/>
    <w:link w:val="a6"/>
    <w:uiPriority w:val="99"/>
    <w:unhideWhenUsed/>
    <w:qFormat/>
    <w:pPr>
      <w:tabs>
        <w:tab w:val="center" w:pos="4153"/>
        <w:tab w:val="right" w:pos="8306"/>
      </w:tabs>
      <w:snapToGrid w:val="0"/>
      <w:spacing w:after="200" w:line="276" w:lineRule="auto"/>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spacing w:after="200" w:line="276" w:lineRule="auto"/>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9">
    <w:name w:val="List Paragraph"/>
    <w:basedOn w:val="a"/>
    <w:uiPriority w:val="99"/>
    <w:unhideWhenUsed/>
    <w:qFormat/>
    <w:pPr>
      <w:spacing w:after="200" w:line="276" w:lineRule="auto"/>
      <w:ind w:firstLineChars="200" w:firstLine="420"/>
    </w:pPr>
  </w:style>
  <w:style w:type="character" w:customStyle="1" w:styleId="a4">
    <w:name w:val="正文文本 字符"/>
    <w:basedOn w:val="a0"/>
    <w:link w:val="a3"/>
    <w:semiHidden/>
    <w:qFormat/>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aike.baidu.com/item/%E8%BE%9B%E4%BA%A5%E9%9D%A9%E5%91%B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7</Pages>
  <Words>1534</Words>
  <Characters>8748</Characters>
  <Application>Microsoft Office Word</Application>
  <DocSecurity>0</DocSecurity>
  <Lines>72</Lines>
  <Paragraphs>20</Paragraphs>
  <ScaleCrop>false</ScaleCrop>
  <Company/>
  <LinksUpToDate>false</LinksUpToDate>
  <CharactersWithSpaces>10262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QIU DANQING</dc:creator>
  <cp:lastModifiedBy>QIU DANQING</cp:lastModifiedBy>
  <cp:revision>14</cp:revision>
  <dcterms:created xsi:type="dcterms:W3CDTF">2022-03-01T01:21:00Z</dcterms:created>
  <dcterms:modified xsi:type="dcterms:W3CDTF">2022-09-08T09:38:00Z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F99D41301F8F4783957E14D4CEA437D8</vt:lpwstr>
  </property>
</Properties>
</file>