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88" w:rsidRDefault="001A64B1">
      <w:pPr>
        <w:jc w:val="center"/>
        <w:rPr>
          <w:rFonts w:ascii="宋体" w:hAnsi="宋体" w:cs="宋体"/>
          <w:bCs/>
          <w:szCs w:val="21"/>
        </w:rPr>
      </w:pPr>
      <w:bookmarkStart w:id="0" w:name="_GoBack"/>
      <w:bookmarkEnd w:id="0"/>
      <w:r>
        <w:rPr>
          <w:rFonts w:ascii="宋体" w:hAnsi="宋体" w:cs="宋体" w:hint="eastAsia"/>
          <w:bCs/>
          <w:szCs w:val="21"/>
        </w:rPr>
        <w:t>上交不卑，下交不亢</w:t>
      </w:r>
    </w:p>
    <w:p w:rsidR="008F2088" w:rsidRDefault="001A64B1">
      <w:pPr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高二</w:t>
      </w: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 w:hint="eastAsia"/>
          <w:bCs/>
          <w:szCs w:val="21"/>
        </w:rPr>
        <w:t>14</w:t>
      </w:r>
      <w:r>
        <w:rPr>
          <w:rFonts w:ascii="宋体" w:hAnsi="宋体" w:cs="宋体" w:hint="eastAsia"/>
          <w:bCs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班</w:t>
      </w:r>
      <w:r>
        <w:rPr>
          <w:rFonts w:ascii="宋体" w:hAnsi="宋体" w:cs="宋体" w:hint="eastAsia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 xml:space="preserve">  </w:t>
      </w:r>
      <w:r>
        <w:rPr>
          <w:rFonts w:ascii="宋体" w:hAnsi="宋体" w:cs="宋体" w:hint="eastAsia"/>
          <w:bCs/>
          <w:szCs w:val="21"/>
        </w:rPr>
        <w:t>王页</w:t>
      </w:r>
    </w:p>
    <w:p w:rsidR="008F2088" w:rsidRDefault="001A64B1">
      <w:pPr>
        <w:ind w:firstLineChars="200" w:firstLine="420"/>
      </w:pPr>
      <w:r>
        <w:rPr>
          <w:rFonts w:hint="eastAsia"/>
        </w:rPr>
        <w:t>人际交往，古往今来无可避免，无论是对个人、集体还是国家，交往都体现出我们为人处事的智慧与态度。那么什么才是真的交往？于我而言，上交不卑，下交不亢，平等待人，谦逊有礼，方是交往的正确方式。</w:t>
      </w:r>
    </w:p>
    <w:p w:rsidR="008F2088" w:rsidRDefault="001A64B1">
      <w:pPr>
        <w:ind w:firstLineChars="200" w:firstLine="420"/>
      </w:pPr>
      <w:r>
        <w:rPr>
          <w:rFonts w:hint="eastAsia"/>
        </w:rPr>
        <w:t>不卑，方显刚骨。诚如前人所言，“人无刚骨，立身不牢。”不卑地对上交往，体现着一个人的气节与尊严。仍忆那战火不断的春秋战国，蔺相如高举和氏璧，宁为玉碎；唐雎不畏前秦王的威胁与残暴，慷慨陈词。一个人若想赢得他人对自己的尊重，在交往中不被他人看轻，一定要挺起脊梁。正是如此，蔺相如终完璧归赵，成就佳话；唐雎赢得了秦王的敬重，不辱使命。在他们身上，我们看到的是不卑的气节；在结局中我们看到的是他人的敬意。</w:t>
      </w:r>
    </w:p>
    <w:p w:rsidR="008F2088" w:rsidRDefault="001A64B1">
      <w:pPr>
        <w:ind w:firstLineChars="200" w:firstLine="420"/>
      </w:pPr>
      <w:r>
        <w:rPr>
          <w:rFonts w:hint="eastAsia"/>
        </w:rPr>
        <w:t>不亢，方露气度。对上不卑固然可贵，然对下交往不亢更是令人赞叹。在不如自己的人事之前，非但没有自命不凡，反而更为谦逊</w:t>
      </w:r>
      <w:r>
        <w:rPr>
          <w:rFonts w:hint="eastAsia"/>
        </w:rPr>
        <w:t>恭敬，更加难得，忆昔孔子弟子三千，却非但没有高人一等的优越感，反而能毫不吝惜地赞叹道：“贤哉，回也！”忆韩昌黎“无贵无贱，无长无少”，虚心求学之风至今读来仍觉触动；忆李商隐“雏凤清于老凤声”；忆那西南联大的教授“文采泣鬼神，无所不及也！”他们都是名动一时的显著人物，但面对身份、声名不如自己的人依旧平等对待，下交不渎。在他们身上，我看到的是清风皓月，而不是逼仄窄巷，是朗朗乾坤，而非目中无人。下交不抗体现出的是气度，是谦逊，是沉淀在无数次交往中的智慧。</w:t>
      </w:r>
    </w:p>
    <w:p w:rsidR="008F2088" w:rsidRDefault="001A64B1">
      <w:pPr>
        <w:ind w:firstLineChars="200" w:firstLine="420"/>
      </w:pPr>
      <w:r>
        <w:rPr>
          <w:rFonts w:hint="eastAsia"/>
        </w:rPr>
        <w:t>上交不卑，安身立命，下交不亢，赢得赞誉。在当今复杂多变的国</w:t>
      </w:r>
      <w:r>
        <w:rPr>
          <w:rFonts w:hint="eastAsia"/>
        </w:rPr>
        <w:t>际社会，不卑不亢的外交更是珍贵。看我中华外交部发言人面对强大的美国，义正言辞，坚定立场；面对较为落后的第三世界，慷慨援助，不施威压。正是如此，中国赢得了国际社会的赞誉，为自身的发展提供了良好的机遇。反观某些国家或称霸独裁，扰乱社会；或一味依附，失去了独立与自主。呜呼哀哉！乌克兰的战火尚未散去，谁又会成为下一个政治上的牺牲品？若是世界各国，都是霸陵或归顺，那大道之行，是否只是空想，我们不得而知。但我们知道在对人，对集体，对国家的交往中，要做到上交不卑，下交不亢。而非“位卑则足羞，官盛则近谀”。</w:t>
      </w:r>
    </w:p>
    <w:p w:rsidR="008F2088" w:rsidRDefault="001A64B1">
      <w:pPr>
        <w:ind w:firstLineChars="200" w:firstLine="420"/>
      </w:pPr>
      <w:r>
        <w:rPr>
          <w:rFonts w:hint="eastAsia"/>
        </w:rPr>
        <w:t>“君子上交不谄</w:t>
      </w:r>
      <w:r>
        <w:rPr>
          <w:rFonts w:hint="eastAsia"/>
        </w:rPr>
        <w:t>，下交不渎”，方见和谐社会。</w:t>
      </w:r>
    </w:p>
    <w:p w:rsidR="008F2088" w:rsidRDefault="008F2088"/>
    <w:sectPr w:rsidR="008F2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506AD"/>
    <w:rsid w:val="001A64B1"/>
    <w:rsid w:val="008F2088"/>
    <w:rsid w:val="6E95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Dr.er00</dc:creator>
  <cp:lastModifiedBy>PC</cp:lastModifiedBy>
  <cp:revision>2</cp:revision>
  <dcterms:created xsi:type="dcterms:W3CDTF">2022-04-01T14:29:00Z</dcterms:created>
  <dcterms:modified xsi:type="dcterms:W3CDTF">2022-04-01T14:29:00Z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35776811089E413595289427D7335DF0</vt:lpwstr>
  </property>
</Properties>
</file>