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BD" w:rsidRDefault="00D1711E">
      <w:pPr>
        <w:jc w:val="center"/>
      </w:pPr>
      <w:bookmarkStart w:id="0" w:name="_GoBack"/>
      <w:bookmarkEnd w:id="0"/>
      <w:r>
        <w:rPr>
          <w:rFonts w:hint="eastAsia"/>
        </w:rPr>
        <w:t>君子之姿乃不卑不亢</w:t>
      </w:r>
    </w:p>
    <w:p w:rsidR="00FB24BD" w:rsidRDefault="00D1711E">
      <w:pPr>
        <w:jc w:val="center"/>
        <w:rPr>
          <w:rFonts w:eastAsiaTheme="minorEastAsia"/>
        </w:rPr>
      </w:pPr>
      <w:r>
        <w:rPr>
          <w:rFonts w:hint="eastAsia"/>
        </w:rPr>
        <w:t>高二</w:t>
      </w:r>
      <w:r>
        <w:rPr>
          <w:rFonts w:hint="eastAsia"/>
        </w:rPr>
        <w:t>13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曾妍</w:t>
      </w:r>
    </w:p>
    <w:p w:rsidR="00FB24BD" w:rsidRDefault="00D1711E">
      <w:pPr>
        <w:ind w:firstLine="420"/>
      </w:pPr>
      <w:r>
        <w:rPr>
          <w:rFonts w:hint="eastAsia"/>
        </w:rPr>
        <w:t>君子上交不谄，下交不渎。君子对上位者不卑，对下位者不亢，自古以来，众多先贤对此论题展开诸多阐述，也启发我们时刻保持“不卑不亢”的作风，无论个人或者国家。继往开来的的我们，更要以这亘古未变的君子之姿，托举起起祖国的未来。</w:t>
      </w:r>
    </w:p>
    <w:p w:rsidR="00FB24BD" w:rsidRDefault="00D1711E">
      <w:pPr>
        <w:ind w:firstLine="420"/>
      </w:pPr>
      <w:r>
        <w:rPr>
          <w:rFonts w:hint="eastAsia"/>
        </w:rPr>
        <w:t>人外有人，天外有天。总有一些人是需要我们仰视的，但不必以谄媚的姿态交之。不如借鉴司马迁对孔子的景仰之姿：高山仰止，景行行止。面对眼前巍峨的雄山，我们可以驻足远眺，可以浅尝登涉，此二者皆是我们自己的选择。陈涉虽为甿隶之人，地位卑微，但却与东方六国功业相反。由此观之，暂时的地位并不是我们人生的决定性因素，无论何时，切不可妄自菲薄，更不必“位卑而足羞”。</w:t>
      </w:r>
    </w:p>
    <w:p w:rsidR="00FB24BD" w:rsidRDefault="00D1711E">
      <w:pPr>
        <w:ind w:firstLine="420"/>
      </w:pPr>
      <w:r>
        <w:rPr>
          <w:rFonts w:hint="eastAsia"/>
        </w:rPr>
        <w:t>对于那些所谓的“下位者”，我们要做到“下交不渎”。尊重或许比悲悯更有力量，近年来，我国的脱贫事业正如火如荼的进行，对于那些处于贫困的家庭，国家并不是说直接进行经</w:t>
      </w:r>
      <w:r>
        <w:rPr>
          <w:rFonts w:hint="eastAsia"/>
        </w:rPr>
        <w:t>济救济，而是精准扶贫，帮助他们找到求生之道，通过自己的劳动丰衣足食，给予他们莫大的尊重。习近平更是深入基层，了解民生，“民之所盼，我必念之”的话语温暖而有力，带领我们实现无贵无贱，无长无少的和谐社会。</w:t>
      </w:r>
    </w:p>
    <w:p w:rsidR="00FB24BD" w:rsidRDefault="00D1711E">
      <w:pPr>
        <w:ind w:firstLine="420"/>
      </w:pPr>
      <w:r>
        <w:rPr>
          <w:rFonts w:hint="eastAsia"/>
        </w:rPr>
        <w:t>回望新中国的履履足迹，鸦片战争后的百年悲怆，中国共产党穿过嘉兴南湖的迷蒙烟雨</w:t>
      </w:r>
      <w:r>
        <w:rPr>
          <w:rFonts w:hint="eastAsia"/>
        </w:rPr>
        <w:t>,</w:t>
      </w:r>
      <w:r>
        <w:rPr>
          <w:rFonts w:hint="eastAsia"/>
        </w:rPr>
        <w:t>翻过井冈山的万里竹海，踏过坎坷泥泞的长征路。聆听中华民族步履不停的铿锵足音，始终保持不卑不亢的作风，在风云激荡的外交场上，我国外交官不惧某些大国记者的枪林炮雨，以温润的君子之风给予其有力回击，在中美谈判桌上，“美国没有资格站在实力的</w:t>
      </w:r>
      <w:r>
        <w:rPr>
          <w:rFonts w:hint="eastAsia"/>
        </w:rPr>
        <w:t>角度同中国谈话”的强硬回击体现里一个泱泱大国不畏霸权的君子之姿。但，对那些发展水平较为落后的国家，我国积极施以援手，“山和山不相遇，人和人要相逢”的温暖话语携着抗疫物资飞向世界各地，“一带一路”为沿线国家搭桥造路，互通有无，中国使人类命运共同体的和声更加悠扬。</w:t>
      </w:r>
    </w:p>
    <w:p w:rsidR="00FB24BD" w:rsidRDefault="00D1711E">
      <w:pPr>
        <w:ind w:firstLine="420"/>
      </w:pPr>
      <w:r>
        <w:rPr>
          <w:rFonts w:hint="eastAsia"/>
        </w:rPr>
        <w:t>对上位者不卑，对下位者不亢。当代青年更应踔厉奋发，笃行不怠，以不卑不亢的君子之姿，不负历史，不负时代。</w:t>
      </w:r>
    </w:p>
    <w:p w:rsidR="00FB24BD" w:rsidRDefault="00FB24BD">
      <w:pPr>
        <w:rPr>
          <w:rFonts w:ascii="宋体" w:hAnsi="宋体" w:cs="宋体"/>
          <w:szCs w:val="21"/>
        </w:rPr>
      </w:pPr>
    </w:p>
    <w:p w:rsidR="00FB24BD" w:rsidRDefault="00FB24BD"/>
    <w:sectPr w:rsidR="00FB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809A0"/>
    <w:rsid w:val="00D1711E"/>
    <w:rsid w:val="00FB24BD"/>
    <w:rsid w:val="104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2022-04-01T14:29:00Z</dcterms:created>
  <dcterms:modified xsi:type="dcterms:W3CDTF">2022-04-01T14:29:00Z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0A3B8C74A5D24D93B0D9078272DED870</vt:lpwstr>
  </property>
</Properties>
</file>