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0C" w:rsidRPr="00671572" w:rsidRDefault="00671572">
      <w:pPr>
        <w:jc w:val="center"/>
        <w:rPr>
          <w:b/>
          <w:sz w:val="24"/>
        </w:rPr>
      </w:pPr>
      <w:bookmarkStart w:id="0" w:name="_GoBack"/>
      <w:r w:rsidRPr="00671572">
        <w:rPr>
          <w:rFonts w:hint="eastAsia"/>
          <w:b/>
          <w:sz w:val="24"/>
        </w:rPr>
        <w:t>2021</w:t>
      </w:r>
      <w:r w:rsidRPr="00671572">
        <w:rPr>
          <w:rFonts w:hint="eastAsia"/>
          <w:b/>
          <w:sz w:val="24"/>
        </w:rPr>
        <w:t>—</w:t>
      </w:r>
      <w:r w:rsidRPr="00671572">
        <w:rPr>
          <w:rFonts w:hint="eastAsia"/>
          <w:b/>
          <w:sz w:val="24"/>
        </w:rPr>
        <w:t>2022</w:t>
      </w:r>
      <w:r w:rsidRPr="00671572">
        <w:rPr>
          <w:rFonts w:hint="eastAsia"/>
          <w:b/>
          <w:sz w:val="24"/>
        </w:rPr>
        <w:t>学年度第二学期江苏省仪征中学</w:t>
      </w:r>
      <w:r w:rsidR="00490874" w:rsidRPr="00671572">
        <w:rPr>
          <w:rFonts w:hint="eastAsia"/>
          <w:b/>
          <w:sz w:val="24"/>
        </w:rPr>
        <w:t>高二语文作文</w:t>
      </w:r>
      <w:r w:rsidRPr="00671572">
        <w:rPr>
          <w:rFonts w:hint="eastAsia"/>
          <w:b/>
          <w:sz w:val="24"/>
        </w:rPr>
        <w:t>训练</w:t>
      </w:r>
      <w:bookmarkEnd w:id="0"/>
      <w:r w:rsidR="00490874" w:rsidRPr="00671572">
        <w:rPr>
          <w:rFonts w:hint="eastAsia"/>
          <w:b/>
          <w:sz w:val="24"/>
        </w:rPr>
        <w:t>（</w:t>
      </w:r>
      <w:r w:rsidRPr="00671572">
        <w:rPr>
          <w:rFonts w:hint="eastAsia"/>
          <w:b/>
          <w:sz w:val="24"/>
        </w:rPr>
        <w:t>0</w:t>
      </w:r>
      <w:r w:rsidR="00490874" w:rsidRPr="00671572">
        <w:rPr>
          <w:rFonts w:hint="eastAsia"/>
          <w:b/>
          <w:sz w:val="24"/>
        </w:rPr>
        <w:t>3.</w:t>
      </w:r>
      <w:r w:rsidRPr="00671572">
        <w:rPr>
          <w:rFonts w:hint="eastAsia"/>
          <w:b/>
          <w:sz w:val="24"/>
        </w:rPr>
        <w:t>05</w:t>
      </w:r>
      <w:r w:rsidR="00490874" w:rsidRPr="00671572">
        <w:rPr>
          <w:rFonts w:hint="eastAsia"/>
          <w:b/>
          <w:sz w:val="24"/>
        </w:rPr>
        <w:t>）</w:t>
      </w:r>
    </w:p>
    <w:p w:rsidR="0064730C" w:rsidRDefault="00490874" w:rsidP="00671572">
      <w:pPr>
        <w:spacing w:line="260" w:lineRule="exact"/>
      </w:pPr>
      <w:r>
        <w:rPr>
          <w:rFonts w:hint="eastAsia"/>
        </w:rPr>
        <w:t>阅读下面的材料，根据要求写作。</w:t>
      </w:r>
    </w:p>
    <w:p w:rsidR="0064730C" w:rsidRDefault="00490874" w:rsidP="00671572">
      <w:pPr>
        <w:spacing w:line="260" w:lineRule="exact"/>
        <w:ind w:firstLineChars="200" w:firstLine="420"/>
      </w:pPr>
      <w:r>
        <w:rPr>
          <w:rFonts w:hint="eastAsia"/>
        </w:rPr>
        <w:t>中华民族伟大复兴的征程，是需要我们每个人将民族精神与时代精神有机结合并始终弘扬的过程，也是需要年轻的你将自己不断奋斗带来的不断成功无私融入祖国建设与发展的美好历程。小说《创业史》的作者柳青说，我们的人生道路虽然漫长，但紧要处常常只有几步，特别是当我们还年轻的时候。</w:t>
      </w:r>
    </w:p>
    <w:p w:rsidR="0064730C" w:rsidRDefault="00490874" w:rsidP="00671572">
      <w:pPr>
        <w:spacing w:line="260" w:lineRule="exact"/>
        <w:ind w:firstLineChars="200" w:firstLine="420"/>
      </w:pPr>
      <w:r>
        <w:rPr>
          <w:rFonts w:hint="eastAsia"/>
        </w:rPr>
        <w:t>身处“年轻”这个人生“紧要处”的你，会把哪些人、什么样的故事植入你奋斗的理想？又会用奋斗的理想引导和激励自己走向怎样的成功？</w:t>
      </w:r>
    </w:p>
    <w:p w:rsidR="0064730C" w:rsidRDefault="00490874" w:rsidP="00671572">
      <w:pPr>
        <w:spacing w:line="260" w:lineRule="exact"/>
        <w:ind w:firstLineChars="200" w:firstLine="420"/>
      </w:pPr>
      <w:r>
        <w:rPr>
          <w:rFonts w:hint="eastAsia"/>
        </w:rPr>
        <w:t>请结合以上材料内容，以你最心仪的大学里一名新生代表的身份，写一篇在学校开学典礼上的发言稿。</w:t>
      </w:r>
    </w:p>
    <w:p w:rsidR="0064730C" w:rsidRDefault="00490874" w:rsidP="00671572">
      <w:pPr>
        <w:spacing w:line="260" w:lineRule="exact"/>
        <w:ind w:firstLineChars="200" w:firstLine="420"/>
      </w:pPr>
      <w:r>
        <w:rPr>
          <w:rFonts w:hint="eastAsia"/>
        </w:rPr>
        <w:t>要求：结合材料，选好角度，确定立意，明确文体，自拟标题；不要套作，不得抄袭；不得泄露个人信息；不少于</w:t>
      </w:r>
      <w:r>
        <w:rPr>
          <w:rFonts w:hint="eastAsia"/>
        </w:rPr>
        <w:t>800</w:t>
      </w:r>
      <w:r>
        <w:rPr>
          <w:rFonts w:hint="eastAsia"/>
        </w:rPr>
        <w:t>字。</w:t>
      </w:r>
    </w:p>
    <w:tbl>
      <w:tblPr>
        <w:tblStyle w:val="a5"/>
        <w:tblW w:w="0" w:type="auto"/>
        <w:tblLook w:val="04A0" w:firstRow="1" w:lastRow="0" w:firstColumn="1" w:lastColumn="0" w:noHBand="0" w:noVBand="1"/>
      </w:tblPr>
      <w:tblGrid>
        <w:gridCol w:w="1294"/>
        <w:gridCol w:w="1394"/>
        <w:gridCol w:w="1494"/>
        <w:gridCol w:w="1697"/>
        <w:gridCol w:w="1629"/>
      </w:tblGrid>
      <w:tr w:rsidR="0064730C" w:rsidTr="00671572">
        <w:trPr>
          <w:trHeight w:val="375"/>
        </w:trPr>
        <w:tc>
          <w:tcPr>
            <w:tcW w:w="1294" w:type="dxa"/>
          </w:tcPr>
          <w:p w:rsidR="0064730C" w:rsidRDefault="00490874">
            <w:pPr>
              <w:jc w:val="left"/>
              <w:rPr>
                <w:szCs w:val="21"/>
              </w:rPr>
            </w:pPr>
            <w:r>
              <w:rPr>
                <w:rFonts w:hint="eastAsia"/>
                <w:szCs w:val="21"/>
              </w:rPr>
              <w:t>立意</w:t>
            </w:r>
            <w:r>
              <w:rPr>
                <w:rFonts w:hint="eastAsia"/>
                <w:szCs w:val="21"/>
              </w:rPr>
              <w:t>20</w:t>
            </w:r>
          </w:p>
        </w:tc>
        <w:tc>
          <w:tcPr>
            <w:tcW w:w="1394" w:type="dxa"/>
          </w:tcPr>
          <w:p w:rsidR="0064730C" w:rsidRDefault="00490874">
            <w:pPr>
              <w:jc w:val="left"/>
              <w:rPr>
                <w:szCs w:val="21"/>
              </w:rPr>
            </w:pPr>
            <w:r>
              <w:rPr>
                <w:rFonts w:hint="eastAsia"/>
                <w:szCs w:val="21"/>
              </w:rPr>
              <w:t>选材</w:t>
            </w:r>
            <w:r>
              <w:rPr>
                <w:rFonts w:hint="eastAsia"/>
                <w:szCs w:val="21"/>
              </w:rPr>
              <w:t>20</w:t>
            </w:r>
          </w:p>
        </w:tc>
        <w:tc>
          <w:tcPr>
            <w:tcW w:w="1494" w:type="dxa"/>
          </w:tcPr>
          <w:p w:rsidR="0064730C" w:rsidRDefault="00490874">
            <w:pPr>
              <w:jc w:val="left"/>
              <w:rPr>
                <w:szCs w:val="21"/>
              </w:rPr>
            </w:pPr>
            <w:r>
              <w:rPr>
                <w:rFonts w:hint="eastAsia"/>
                <w:szCs w:val="21"/>
              </w:rPr>
              <w:t>情境</w:t>
            </w:r>
            <w:r>
              <w:rPr>
                <w:rFonts w:hint="eastAsia"/>
                <w:szCs w:val="21"/>
              </w:rPr>
              <w:t>10</w:t>
            </w:r>
          </w:p>
        </w:tc>
        <w:tc>
          <w:tcPr>
            <w:tcW w:w="1697" w:type="dxa"/>
          </w:tcPr>
          <w:p w:rsidR="0064730C" w:rsidRDefault="00490874">
            <w:pPr>
              <w:jc w:val="left"/>
              <w:rPr>
                <w:szCs w:val="21"/>
              </w:rPr>
            </w:pPr>
            <w:r>
              <w:rPr>
                <w:rFonts w:hint="eastAsia"/>
                <w:szCs w:val="21"/>
              </w:rPr>
              <w:t>语言书写</w:t>
            </w:r>
            <w:r>
              <w:rPr>
                <w:rFonts w:hint="eastAsia"/>
                <w:szCs w:val="21"/>
              </w:rPr>
              <w:t>10</w:t>
            </w:r>
          </w:p>
        </w:tc>
        <w:tc>
          <w:tcPr>
            <w:tcW w:w="1629" w:type="dxa"/>
          </w:tcPr>
          <w:p w:rsidR="0064730C" w:rsidRDefault="00490874">
            <w:pPr>
              <w:jc w:val="left"/>
              <w:rPr>
                <w:szCs w:val="21"/>
              </w:rPr>
            </w:pPr>
            <w:r>
              <w:rPr>
                <w:rFonts w:hint="eastAsia"/>
                <w:szCs w:val="21"/>
              </w:rPr>
              <w:t>总分</w:t>
            </w:r>
            <w:r>
              <w:rPr>
                <w:rFonts w:hint="eastAsia"/>
                <w:szCs w:val="21"/>
              </w:rPr>
              <w:t>60</w:t>
            </w:r>
          </w:p>
        </w:tc>
      </w:tr>
      <w:tr w:rsidR="0064730C" w:rsidTr="00671572">
        <w:trPr>
          <w:trHeight w:val="409"/>
        </w:trPr>
        <w:tc>
          <w:tcPr>
            <w:tcW w:w="1294" w:type="dxa"/>
          </w:tcPr>
          <w:p w:rsidR="0064730C" w:rsidRDefault="0064730C">
            <w:pPr>
              <w:jc w:val="left"/>
              <w:rPr>
                <w:szCs w:val="21"/>
              </w:rPr>
            </w:pPr>
          </w:p>
        </w:tc>
        <w:tc>
          <w:tcPr>
            <w:tcW w:w="1394" w:type="dxa"/>
          </w:tcPr>
          <w:p w:rsidR="0064730C" w:rsidRDefault="0064730C">
            <w:pPr>
              <w:jc w:val="left"/>
              <w:rPr>
                <w:szCs w:val="21"/>
              </w:rPr>
            </w:pPr>
          </w:p>
        </w:tc>
        <w:tc>
          <w:tcPr>
            <w:tcW w:w="1494" w:type="dxa"/>
          </w:tcPr>
          <w:p w:rsidR="0064730C" w:rsidRDefault="0064730C">
            <w:pPr>
              <w:jc w:val="left"/>
              <w:rPr>
                <w:szCs w:val="21"/>
              </w:rPr>
            </w:pPr>
          </w:p>
        </w:tc>
        <w:tc>
          <w:tcPr>
            <w:tcW w:w="1697" w:type="dxa"/>
          </w:tcPr>
          <w:p w:rsidR="0064730C" w:rsidRDefault="0064730C">
            <w:pPr>
              <w:jc w:val="left"/>
              <w:rPr>
                <w:szCs w:val="21"/>
              </w:rPr>
            </w:pPr>
          </w:p>
        </w:tc>
        <w:tc>
          <w:tcPr>
            <w:tcW w:w="1629" w:type="dxa"/>
          </w:tcPr>
          <w:p w:rsidR="0064730C" w:rsidRDefault="0064730C">
            <w:pPr>
              <w:jc w:val="left"/>
              <w:rPr>
                <w:szCs w:val="21"/>
              </w:rPr>
            </w:pPr>
          </w:p>
        </w:tc>
      </w:tr>
    </w:tbl>
    <w:p w:rsidR="0064730C" w:rsidRDefault="0064730C" w:rsidP="00671572"/>
    <w:sectPr w:rsidR="0064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53C98"/>
    <w:rsid w:val="0004351D"/>
    <w:rsid w:val="00055164"/>
    <w:rsid w:val="000812A0"/>
    <w:rsid w:val="000D3726"/>
    <w:rsid w:val="000D52AD"/>
    <w:rsid w:val="0013704F"/>
    <w:rsid w:val="0014352A"/>
    <w:rsid w:val="00153F63"/>
    <w:rsid w:val="0016091E"/>
    <w:rsid w:val="002908FC"/>
    <w:rsid w:val="003B1CEA"/>
    <w:rsid w:val="00454C1E"/>
    <w:rsid w:val="00460421"/>
    <w:rsid w:val="00490874"/>
    <w:rsid w:val="00566257"/>
    <w:rsid w:val="00580781"/>
    <w:rsid w:val="005B239B"/>
    <w:rsid w:val="005B6134"/>
    <w:rsid w:val="00601B37"/>
    <w:rsid w:val="006433A7"/>
    <w:rsid w:val="0064730C"/>
    <w:rsid w:val="00671572"/>
    <w:rsid w:val="006A7017"/>
    <w:rsid w:val="006D2AC8"/>
    <w:rsid w:val="006E0BCC"/>
    <w:rsid w:val="006E611E"/>
    <w:rsid w:val="00755FB2"/>
    <w:rsid w:val="00791071"/>
    <w:rsid w:val="00797C14"/>
    <w:rsid w:val="007C1DE6"/>
    <w:rsid w:val="007D3858"/>
    <w:rsid w:val="00813794"/>
    <w:rsid w:val="00851089"/>
    <w:rsid w:val="008849D9"/>
    <w:rsid w:val="00921BF6"/>
    <w:rsid w:val="00983F47"/>
    <w:rsid w:val="00A0050B"/>
    <w:rsid w:val="00A074A0"/>
    <w:rsid w:val="00A14CC7"/>
    <w:rsid w:val="00A24FE3"/>
    <w:rsid w:val="00A3527A"/>
    <w:rsid w:val="00A40C5C"/>
    <w:rsid w:val="00AA6DDE"/>
    <w:rsid w:val="00B51FEC"/>
    <w:rsid w:val="00BF6787"/>
    <w:rsid w:val="00C07086"/>
    <w:rsid w:val="00C65EAA"/>
    <w:rsid w:val="00C752EF"/>
    <w:rsid w:val="00C95153"/>
    <w:rsid w:val="00CC5651"/>
    <w:rsid w:val="00CF27A2"/>
    <w:rsid w:val="00CF2F5E"/>
    <w:rsid w:val="00D6223D"/>
    <w:rsid w:val="00DF0A8D"/>
    <w:rsid w:val="00E4093C"/>
    <w:rsid w:val="00EB10C4"/>
    <w:rsid w:val="00FC3C33"/>
    <w:rsid w:val="00FD23D0"/>
    <w:rsid w:val="00FF49AB"/>
    <w:rsid w:val="04B05649"/>
    <w:rsid w:val="0A747118"/>
    <w:rsid w:val="0CE0690F"/>
    <w:rsid w:val="0E1E1875"/>
    <w:rsid w:val="0E285488"/>
    <w:rsid w:val="10F863AD"/>
    <w:rsid w:val="1277697F"/>
    <w:rsid w:val="13737F6D"/>
    <w:rsid w:val="16841220"/>
    <w:rsid w:val="19EC6CCB"/>
    <w:rsid w:val="1B267FBB"/>
    <w:rsid w:val="1FD0396A"/>
    <w:rsid w:val="21703D3E"/>
    <w:rsid w:val="24B91EA0"/>
    <w:rsid w:val="26F129A7"/>
    <w:rsid w:val="30204B81"/>
    <w:rsid w:val="31CF24C0"/>
    <w:rsid w:val="3546508A"/>
    <w:rsid w:val="358E07DF"/>
    <w:rsid w:val="3A8B1791"/>
    <w:rsid w:val="3B471B5C"/>
    <w:rsid w:val="3B8B1A48"/>
    <w:rsid w:val="3BF53366"/>
    <w:rsid w:val="49025314"/>
    <w:rsid w:val="51CF6D8F"/>
    <w:rsid w:val="52810358"/>
    <w:rsid w:val="56053C98"/>
    <w:rsid w:val="59684D1F"/>
    <w:rsid w:val="5AF451AF"/>
    <w:rsid w:val="5F036BE5"/>
    <w:rsid w:val="60996106"/>
    <w:rsid w:val="61480D1A"/>
    <w:rsid w:val="68C650B8"/>
    <w:rsid w:val="68DF0949"/>
    <w:rsid w:val="6B994C75"/>
    <w:rsid w:val="6BE75F78"/>
    <w:rsid w:val="6D3A43C4"/>
    <w:rsid w:val="6DD657E2"/>
    <w:rsid w:val="71325EE7"/>
    <w:rsid w:val="775D17E4"/>
    <w:rsid w:val="79BB637D"/>
    <w:rsid w:val="7C305719"/>
    <w:rsid w:val="7F1C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uiPriority="1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pPr>
      <w:spacing w:before="240" w:after="60" w:line="312" w:lineRule="auto"/>
      <w:jc w:val="center"/>
      <w:outlineLvl w:val="1"/>
    </w:pPr>
    <w:rPr>
      <w:b/>
      <w:bCs/>
      <w:kern w:val="28"/>
      <w:sz w:val="32"/>
      <w:szCs w:val="32"/>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customStyle="1" w:styleId="bjh-p">
    <w:name w:val="bjh-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uiPriority="1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pPr>
      <w:spacing w:before="240" w:after="60" w:line="312" w:lineRule="auto"/>
      <w:jc w:val="center"/>
      <w:outlineLvl w:val="1"/>
    </w:pPr>
    <w:rPr>
      <w:b/>
      <w:bCs/>
      <w:kern w:val="28"/>
      <w:sz w:val="32"/>
      <w:szCs w:val="32"/>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Dr.er00</dc:creator>
  <cp:lastModifiedBy>PC</cp:lastModifiedBy>
  <cp:revision>2</cp:revision>
  <cp:lastPrinted>2022-03-15T02:48:00Z</cp:lastPrinted>
  <dcterms:created xsi:type="dcterms:W3CDTF">2022-04-08T14:44:00Z</dcterms:created>
  <dcterms:modified xsi:type="dcterms:W3CDTF">2022-04-08T14:44:00Z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FB0D0C2DF73640B6BB4FDE5A00144C12</vt:lpwstr>
  </property>
</Properties>
</file>